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E33DE" w14:textId="77777777" w:rsidR="0023188D" w:rsidRPr="004D4051" w:rsidRDefault="0023188D" w:rsidP="004D4051">
      <w:pPr>
        <w:spacing w:after="0" w:line="240" w:lineRule="auto"/>
        <w:jc w:val="center"/>
        <w:rPr>
          <w:rFonts w:ascii="Arial" w:eastAsia="Times New Roman" w:hAnsi="Arial" w:cs="Arial"/>
          <w:sz w:val="24"/>
          <w:szCs w:val="24"/>
          <w:lang w:eastAsia="ru-RU"/>
        </w:rPr>
      </w:pPr>
      <w:r w:rsidRPr="004D4051">
        <w:rPr>
          <w:rFonts w:ascii="Arial" w:eastAsia="Times New Roman" w:hAnsi="Arial" w:cs="Arial"/>
          <w:noProof/>
          <w:sz w:val="24"/>
          <w:szCs w:val="24"/>
          <w:lang w:eastAsia="ru-RU"/>
        </w:rPr>
        <w:drawing>
          <wp:inline distT="0" distB="0" distL="0" distR="0" wp14:anchorId="474A71CE" wp14:editId="0DFCD08B">
            <wp:extent cx="601980" cy="754380"/>
            <wp:effectExtent l="0" t="0" r="7620" b="762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1980" cy="754380"/>
                    </a:xfrm>
                    <a:prstGeom prst="rect">
                      <a:avLst/>
                    </a:prstGeom>
                    <a:noFill/>
                    <a:ln>
                      <a:noFill/>
                    </a:ln>
                  </pic:spPr>
                </pic:pic>
              </a:graphicData>
            </a:graphic>
          </wp:inline>
        </w:drawing>
      </w:r>
    </w:p>
    <w:p w14:paraId="11689E5F" w14:textId="77777777" w:rsidR="0023188D" w:rsidRPr="004D4051" w:rsidRDefault="0023188D" w:rsidP="004D4051">
      <w:pPr>
        <w:spacing w:after="0" w:line="240" w:lineRule="auto"/>
        <w:jc w:val="center"/>
        <w:rPr>
          <w:rFonts w:ascii="Arial" w:eastAsia="Times New Roman" w:hAnsi="Arial" w:cs="Arial"/>
          <w:sz w:val="24"/>
          <w:szCs w:val="24"/>
          <w:lang w:eastAsia="ru-RU"/>
        </w:rPr>
      </w:pPr>
    </w:p>
    <w:p w14:paraId="75906A5D" w14:textId="77777777" w:rsidR="0023188D" w:rsidRPr="004D4051" w:rsidRDefault="0023188D" w:rsidP="004D4051">
      <w:pPr>
        <w:spacing w:after="0" w:line="240" w:lineRule="auto"/>
        <w:jc w:val="center"/>
        <w:rPr>
          <w:rFonts w:ascii="Arial" w:eastAsia="Times New Roman" w:hAnsi="Arial" w:cs="Arial"/>
          <w:sz w:val="24"/>
          <w:szCs w:val="24"/>
          <w:lang w:eastAsia="ru-RU"/>
        </w:rPr>
      </w:pPr>
      <w:r w:rsidRPr="004D4051">
        <w:rPr>
          <w:rFonts w:ascii="Arial" w:eastAsia="Times New Roman" w:hAnsi="Arial" w:cs="Arial"/>
          <w:sz w:val="24"/>
          <w:szCs w:val="24"/>
          <w:lang w:eastAsia="ru-RU"/>
        </w:rPr>
        <w:t>АДМИНИСТРАЦИЯ</w:t>
      </w:r>
    </w:p>
    <w:p w14:paraId="404D7968" w14:textId="77777777" w:rsidR="0023188D" w:rsidRPr="004D4051" w:rsidRDefault="0023188D" w:rsidP="004D4051">
      <w:pPr>
        <w:keepNext/>
        <w:spacing w:after="0" w:line="240" w:lineRule="auto"/>
        <w:jc w:val="center"/>
        <w:outlineLvl w:val="0"/>
        <w:rPr>
          <w:rFonts w:ascii="Arial" w:eastAsia="Times New Roman" w:hAnsi="Arial" w:cs="Arial"/>
          <w:sz w:val="24"/>
          <w:szCs w:val="24"/>
          <w:lang w:eastAsia="ru-RU"/>
        </w:rPr>
      </w:pPr>
      <w:r w:rsidRPr="004D4051">
        <w:rPr>
          <w:rFonts w:ascii="Arial" w:eastAsia="Times New Roman" w:hAnsi="Arial" w:cs="Arial"/>
          <w:sz w:val="24"/>
          <w:szCs w:val="24"/>
          <w:lang w:eastAsia="ru-RU"/>
        </w:rPr>
        <w:t>МУНИЦИПАЛЬНОГО ОБРАЗОВАНИЯ «ХОЛМСКИЙ ГОРОДСКОЙ ОКРУГ»</w:t>
      </w:r>
    </w:p>
    <w:p w14:paraId="77375BED" w14:textId="77777777" w:rsidR="0023188D" w:rsidRPr="004D4051" w:rsidRDefault="0023188D" w:rsidP="004D4051">
      <w:pPr>
        <w:spacing w:after="0" w:line="240" w:lineRule="auto"/>
        <w:rPr>
          <w:rFonts w:ascii="Arial" w:eastAsia="Times New Roman" w:hAnsi="Arial" w:cs="Arial"/>
          <w:sz w:val="24"/>
          <w:szCs w:val="24"/>
          <w:lang w:eastAsia="ru-RU"/>
        </w:rPr>
      </w:pPr>
    </w:p>
    <w:p w14:paraId="21CE8870" w14:textId="77777777" w:rsidR="0023188D" w:rsidRPr="004D4051" w:rsidRDefault="0023188D" w:rsidP="004D4051">
      <w:pPr>
        <w:spacing w:after="0" w:line="240" w:lineRule="auto"/>
        <w:jc w:val="center"/>
        <w:outlineLvl w:val="3"/>
        <w:rPr>
          <w:rFonts w:ascii="Arial" w:eastAsia="Times New Roman" w:hAnsi="Arial" w:cs="Arial"/>
          <w:sz w:val="24"/>
          <w:szCs w:val="24"/>
          <w:lang w:eastAsia="ru-RU"/>
        </w:rPr>
      </w:pPr>
      <w:r w:rsidRPr="004D4051">
        <w:rPr>
          <w:rFonts w:ascii="Arial" w:eastAsia="Times New Roman" w:hAnsi="Arial" w:cs="Arial"/>
          <w:sz w:val="24"/>
          <w:szCs w:val="24"/>
          <w:lang w:eastAsia="ru-RU"/>
        </w:rPr>
        <w:t>ПОСТАНОВЛЕНИЕ</w:t>
      </w:r>
    </w:p>
    <w:p w14:paraId="0B54F58D" w14:textId="77777777" w:rsidR="0023188D" w:rsidRPr="004D4051" w:rsidRDefault="0023188D" w:rsidP="004D4051">
      <w:pPr>
        <w:spacing w:after="0" w:line="240" w:lineRule="auto"/>
        <w:rPr>
          <w:rFonts w:ascii="Arial" w:eastAsia="Times New Roman" w:hAnsi="Arial" w:cs="Arial"/>
          <w:sz w:val="24"/>
          <w:szCs w:val="24"/>
          <w:lang w:eastAsia="ru-RU"/>
        </w:rPr>
      </w:pPr>
    </w:p>
    <w:p w14:paraId="555CD2ED" w14:textId="77777777" w:rsidR="0023188D" w:rsidRPr="004D4051" w:rsidRDefault="00A130AD" w:rsidP="004D4051">
      <w:pPr>
        <w:spacing w:after="0" w:line="240" w:lineRule="auto"/>
        <w:rPr>
          <w:rFonts w:ascii="Arial" w:eastAsia="Times New Roman" w:hAnsi="Arial" w:cs="Arial"/>
          <w:sz w:val="24"/>
          <w:szCs w:val="24"/>
          <w:lang w:eastAsia="ru-RU"/>
        </w:rPr>
      </w:pPr>
      <w:r w:rsidRPr="004D4051">
        <w:rPr>
          <w:rFonts w:ascii="Arial" w:eastAsia="Times New Roman" w:hAnsi="Arial" w:cs="Arial"/>
          <w:sz w:val="24"/>
          <w:szCs w:val="24"/>
          <w:lang w:eastAsia="ru-RU"/>
        </w:rPr>
        <w:t xml:space="preserve">                   11.01.2024                  32</w:t>
      </w:r>
    </w:p>
    <w:p w14:paraId="6514AA7B" w14:textId="77777777" w:rsidR="0023188D" w:rsidRPr="004D4051" w:rsidRDefault="0023188D" w:rsidP="004D4051">
      <w:pPr>
        <w:spacing w:after="0" w:line="240" w:lineRule="auto"/>
        <w:rPr>
          <w:rFonts w:ascii="Arial" w:eastAsia="Times New Roman" w:hAnsi="Arial" w:cs="Arial"/>
          <w:sz w:val="24"/>
          <w:szCs w:val="24"/>
          <w:lang w:eastAsia="ru-RU"/>
        </w:rPr>
      </w:pPr>
      <w:r w:rsidRPr="004D4051">
        <w:rPr>
          <w:rFonts w:ascii="Arial" w:eastAsia="Times New Roman" w:hAnsi="Arial" w:cs="Arial"/>
          <w:sz w:val="24"/>
          <w:szCs w:val="24"/>
          <w:lang w:eastAsia="ru-RU"/>
        </w:rPr>
        <w:t>от _____________________ № _____</w:t>
      </w:r>
    </w:p>
    <w:p w14:paraId="64DD2F76" w14:textId="77777777" w:rsidR="0023188D" w:rsidRPr="004D4051" w:rsidRDefault="0023188D" w:rsidP="004D4051">
      <w:pPr>
        <w:spacing w:after="0" w:line="240" w:lineRule="auto"/>
        <w:ind w:firstLine="708"/>
        <w:rPr>
          <w:rFonts w:ascii="Arial" w:eastAsia="Times New Roman" w:hAnsi="Arial" w:cs="Arial"/>
          <w:sz w:val="24"/>
          <w:szCs w:val="24"/>
          <w:lang w:eastAsia="ru-RU"/>
        </w:rPr>
      </w:pPr>
      <w:r w:rsidRPr="004D4051">
        <w:rPr>
          <w:rFonts w:ascii="Arial" w:eastAsia="Times New Roman" w:hAnsi="Arial" w:cs="Arial"/>
          <w:sz w:val="24"/>
          <w:szCs w:val="24"/>
          <w:lang w:eastAsia="ru-RU"/>
        </w:rPr>
        <w:t xml:space="preserve">         г. Холмск</w:t>
      </w:r>
    </w:p>
    <w:p w14:paraId="24F1B2BE" w14:textId="77777777" w:rsidR="004D4051" w:rsidRPr="004D4051" w:rsidRDefault="004D4051" w:rsidP="004D4051">
      <w:pPr>
        <w:spacing w:after="0" w:line="240" w:lineRule="auto"/>
        <w:jc w:val="both"/>
        <w:rPr>
          <w:rFonts w:ascii="Arial" w:hAnsi="Arial" w:cs="Arial"/>
          <w:sz w:val="24"/>
          <w:szCs w:val="24"/>
        </w:rPr>
      </w:pPr>
      <w:r w:rsidRPr="004D4051">
        <w:rPr>
          <w:rFonts w:ascii="Arial" w:hAnsi="Arial" w:cs="Arial"/>
          <w:sz w:val="24"/>
          <w:szCs w:val="24"/>
        </w:rPr>
        <w:t xml:space="preserve">О внесении изменения и дополнений  в Порядок освобождения родителей (законных представителей) от родительской платы за присмотр и уход за детьми граждан Российской Федерации, призванных на военную службу по частичной мобилизации, а также детьми граждан Российской Федерации, заключивших контракт с Министерством обороны Российской Федерации для участия в специальной военной операции, обучающимися в муниципальных образовательных учреждениях муниципального образования «Холмский городской округ», реализующих основную образовательную программу дошкольного образования, утвержденный постановлением администрации муниципального образования «Холмский городской округ» от 11.10.2023 № 2094 </w:t>
      </w:r>
    </w:p>
    <w:p w14:paraId="008C48D4" w14:textId="77777777" w:rsidR="00077801" w:rsidRPr="004D4051" w:rsidRDefault="00077801" w:rsidP="004D4051">
      <w:pPr>
        <w:spacing w:after="0" w:line="240" w:lineRule="auto"/>
        <w:ind w:firstLine="709"/>
        <w:jc w:val="both"/>
        <w:rPr>
          <w:rFonts w:ascii="Arial" w:hAnsi="Arial" w:cs="Arial"/>
          <w:sz w:val="24"/>
          <w:szCs w:val="24"/>
        </w:rPr>
      </w:pPr>
    </w:p>
    <w:p w14:paraId="20D2AC55" w14:textId="77777777" w:rsidR="0023188D" w:rsidRPr="004D4051" w:rsidRDefault="0023188D" w:rsidP="004D4051">
      <w:pPr>
        <w:spacing w:after="0" w:line="240" w:lineRule="auto"/>
        <w:ind w:firstLine="709"/>
        <w:jc w:val="both"/>
        <w:rPr>
          <w:rFonts w:ascii="Arial" w:hAnsi="Arial" w:cs="Arial"/>
          <w:i/>
          <w:iCs/>
          <w:sz w:val="24"/>
          <w:szCs w:val="24"/>
        </w:rPr>
      </w:pPr>
      <w:r w:rsidRPr="004D4051">
        <w:rPr>
          <w:rFonts w:ascii="Arial" w:hAnsi="Arial" w:cs="Arial"/>
          <w:sz w:val="24"/>
          <w:szCs w:val="24"/>
        </w:rPr>
        <w:t xml:space="preserve">В соответствии с Федеральным законом от 29.12.2012 № 273-ФЗ «Об образовании в Российской Федерации», ст. 16 Федерального закона от 06.10.2003 № 131-ФЗ «Об общих принципах организации местного самоуправления в Российской Федерации», в целях </w:t>
      </w:r>
      <w:r w:rsidR="00B13E9C" w:rsidRPr="004D4051">
        <w:rPr>
          <w:rFonts w:ascii="Arial" w:hAnsi="Arial" w:cs="Arial"/>
          <w:sz w:val="24"/>
          <w:szCs w:val="24"/>
        </w:rPr>
        <w:t xml:space="preserve">урегулирования вопросов предоставления </w:t>
      </w:r>
      <w:r w:rsidRPr="004D4051">
        <w:rPr>
          <w:rFonts w:ascii="Arial" w:hAnsi="Arial" w:cs="Arial"/>
          <w:sz w:val="24"/>
          <w:szCs w:val="24"/>
        </w:rPr>
        <w:t>поддержки граждан</w:t>
      </w:r>
      <w:r w:rsidR="00B13E9C" w:rsidRPr="004D4051">
        <w:rPr>
          <w:rFonts w:ascii="Arial" w:hAnsi="Arial" w:cs="Arial"/>
          <w:sz w:val="24"/>
          <w:szCs w:val="24"/>
        </w:rPr>
        <w:t>ам</w:t>
      </w:r>
      <w:r w:rsidRPr="004D4051">
        <w:rPr>
          <w:rFonts w:ascii="Arial" w:hAnsi="Arial" w:cs="Arial"/>
          <w:sz w:val="24"/>
          <w:szCs w:val="24"/>
        </w:rPr>
        <w:t xml:space="preserve">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Российской Федерации», а также граждан</w:t>
      </w:r>
      <w:r w:rsidR="00B13E9C" w:rsidRPr="004D4051">
        <w:rPr>
          <w:rFonts w:ascii="Arial" w:hAnsi="Arial" w:cs="Arial"/>
          <w:sz w:val="24"/>
          <w:szCs w:val="24"/>
        </w:rPr>
        <w:t>ам</w:t>
      </w:r>
      <w:r w:rsidRPr="004D4051">
        <w:rPr>
          <w:rFonts w:ascii="Arial" w:hAnsi="Arial" w:cs="Arial"/>
          <w:sz w:val="24"/>
          <w:szCs w:val="24"/>
        </w:rPr>
        <w:t xml:space="preserve"> Российской Федерации, заключивших контракт с Министерством обороны Российской Федерации для участия в специальной военной операции, и членов их семей, повышения уровня социальной защищенности указанной категории граждан, руководствуясь статьями 10, 46 Устава муниципального образования «Холмский городской округ», администрация муниципального образования «Холмский городской округ»</w:t>
      </w:r>
    </w:p>
    <w:p w14:paraId="4D29FF03" w14:textId="77777777" w:rsidR="0023188D" w:rsidRPr="004D4051" w:rsidRDefault="0023188D" w:rsidP="004D4051">
      <w:pPr>
        <w:spacing w:after="0" w:line="240" w:lineRule="auto"/>
        <w:ind w:firstLine="708"/>
        <w:jc w:val="both"/>
        <w:rPr>
          <w:rFonts w:ascii="Arial" w:eastAsia="Times New Roman" w:hAnsi="Arial" w:cs="Arial"/>
          <w:sz w:val="24"/>
          <w:szCs w:val="24"/>
          <w:lang w:eastAsia="ru-RU"/>
        </w:rPr>
      </w:pPr>
      <w:r w:rsidRPr="004D4051">
        <w:rPr>
          <w:rFonts w:ascii="Arial" w:eastAsia="Times New Roman" w:hAnsi="Arial" w:cs="Arial"/>
          <w:sz w:val="24"/>
          <w:szCs w:val="24"/>
          <w:lang w:eastAsia="ru-RU"/>
        </w:rPr>
        <w:t>ПОСТАНОВЛЯЕТ:</w:t>
      </w:r>
    </w:p>
    <w:p w14:paraId="5F28FC07" w14:textId="77777777" w:rsidR="00077801" w:rsidRPr="004D4051" w:rsidRDefault="00077801" w:rsidP="004D4051">
      <w:pPr>
        <w:spacing w:after="0" w:line="240" w:lineRule="auto"/>
        <w:ind w:firstLine="708"/>
        <w:jc w:val="both"/>
        <w:rPr>
          <w:rFonts w:ascii="Arial" w:eastAsia="Times New Roman" w:hAnsi="Arial" w:cs="Arial"/>
          <w:sz w:val="24"/>
          <w:szCs w:val="24"/>
          <w:lang w:eastAsia="ru-RU"/>
        </w:rPr>
      </w:pPr>
    </w:p>
    <w:p w14:paraId="42598A49" w14:textId="77777777" w:rsidR="007D79CB" w:rsidRPr="004D4051" w:rsidRDefault="00B13E9C" w:rsidP="004D4051">
      <w:pPr>
        <w:pStyle w:val="a5"/>
        <w:numPr>
          <w:ilvl w:val="0"/>
          <w:numId w:val="1"/>
        </w:numPr>
        <w:spacing w:after="0" w:line="240" w:lineRule="auto"/>
        <w:ind w:left="0" w:firstLine="708"/>
        <w:jc w:val="both"/>
        <w:rPr>
          <w:rFonts w:ascii="Arial" w:hAnsi="Arial" w:cs="Arial"/>
          <w:sz w:val="24"/>
          <w:szCs w:val="24"/>
        </w:rPr>
      </w:pPr>
      <w:r w:rsidRPr="004D4051">
        <w:rPr>
          <w:rFonts w:ascii="Arial" w:hAnsi="Arial" w:cs="Arial"/>
          <w:sz w:val="24"/>
          <w:szCs w:val="24"/>
        </w:rPr>
        <w:t xml:space="preserve">Внести в </w:t>
      </w:r>
      <w:r w:rsidR="0023188D" w:rsidRPr="004D4051">
        <w:rPr>
          <w:rFonts w:ascii="Arial" w:hAnsi="Arial" w:cs="Arial"/>
          <w:sz w:val="24"/>
          <w:szCs w:val="24"/>
        </w:rPr>
        <w:t>Порядок освобождения родителей (законных представителей)  от родительской платы за присмотр и уход за детьми граждан Российской Федерации, призванных на военную службу по частичной мобилизации, а также детьми граждан Российской Федерации, заключивших контракт с Министерством обороны Российской</w:t>
      </w:r>
      <w:r w:rsidR="007D79CB" w:rsidRPr="004D4051">
        <w:rPr>
          <w:rFonts w:ascii="Arial" w:hAnsi="Arial" w:cs="Arial"/>
          <w:sz w:val="24"/>
          <w:szCs w:val="24"/>
        </w:rPr>
        <w:t xml:space="preserve"> Федерации для участия в специальной военной операции, обучающимися в муниципальных образовательных учреждениях муниципального образования «Холмский городской округ», реализующих основную образовательную программу дошкольного образования, утвержденный постановлением администрации муниципального образования «Холмский городской округ» от 11.10.2023 № 2094, следующ</w:t>
      </w:r>
      <w:r w:rsidR="00077801" w:rsidRPr="004D4051">
        <w:rPr>
          <w:rFonts w:ascii="Arial" w:hAnsi="Arial" w:cs="Arial"/>
          <w:sz w:val="24"/>
          <w:szCs w:val="24"/>
        </w:rPr>
        <w:t>е</w:t>
      </w:r>
      <w:r w:rsidR="007D79CB" w:rsidRPr="004D4051">
        <w:rPr>
          <w:rFonts w:ascii="Arial" w:hAnsi="Arial" w:cs="Arial"/>
          <w:sz w:val="24"/>
          <w:szCs w:val="24"/>
        </w:rPr>
        <w:t>е изменение и дополнения:</w:t>
      </w:r>
    </w:p>
    <w:p w14:paraId="001AE206" w14:textId="77777777" w:rsidR="003D728D" w:rsidRPr="004D4051" w:rsidRDefault="007D79CB" w:rsidP="004D4051">
      <w:pPr>
        <w:pStyle w:val="a5"/>
        <w:numPr>
          <w:ilvl w:val="1"/>
          <w:numId w:val="1"/>
        </w:numPr>
        <w:spacing w:after="0" w:line="240" w:lineRule="auto"/>
        <w:jc w:val="both"/>
        <w:rPr>
          <w:rFonts w:ascii="Arial" w:hAnsi="Arial" w:cs="Arial"/>
          <w:sz w:val="24"/>
          <w:szCs w:val="24"/>
        </w:rPr>
      </w:pPr>
      <w:r w:rsidRPr="004D4051">
        <w:rPr>
          <w:rFonts w:ascii="Arial" w:hAnsi="Arial" w:cs="Arial"/>
          <w:sz w:val="24"/>
          <w:szCs w:val="24"/>
        </w:rPr>
        <w:t>пункт 6 Порядка изложить в следующей редакции:</w:t>
      </w:r>
    </w:p>
    <w:p w14:paraId="225DA8F1" w14:textId="77777777" w:rsidR="007D79CB" w:rsidRPr="004D4051" w:rsidRDefault="007D79CB"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lastRenderedPageBreak/>
        <w:t>«6. Информация о прекращении военной службы мобилизованными гражданами или истечении срока контракта у граждан, заключивших контракт, предоставляется руководителю ОУ родителем (законным представителем) ребенка, посещающего ОУ, посредством предоставления копии соответствующей справки из Военного комиссариата не позднее десяти дней после прекращения военной службы мобилизованными гражданами или истечения срока контракта у граждан, заключивших контракт.»;</w:t>
      </w:r>
    </w:p>
    <w:p w14:paraId="7E26F832" w14:textId="77777777" w:rsidR="006E425E" w:rsidRPr="004D4051" w:rsidRDefault="007D79CB"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 xml:space="preserve">1.2 </w:t>
      </w:r>
      <w:r w:rsidR="006E425E" w:rsidRPr="004D4051">
        <w:rPr>
          <w:rFonts w:ascii="Arial" w:hAnsi="Arial" w:cs="Arial"/>
          <w:sz w:val="24"/>
          <w:szCs w:val="24"/>
        </w:rPr>
        <w:t>дополнить Порядок пунктами 8 - 12  следующего содержания:</w:t>
      </w:r>
    </w:p>
    <w:p w14:paraId="380C8BCD" w14:textId="77777777" w:rsidR="006E425E"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«8. Руководитель ОУ не позднее дня, следующего за изданием приказа о прекращении предоставления льготы, направляет в МКУ Централизованная бухгалтерия учреждений образования муниципального образования «Холмский городской округ» (далее МКУ ЦБУО) приказ о прекращении предоставления льготы об освобождении платы за присмотр и уход за детьми мобилизованных граждан или граждан, заключивших контракт, для прекращения действия льготных условий оплаты.</w:t>
      </w:r>
    </w:p>
    <w:p w14:paraId="545C1834" w14:textId="77777777" w:rsidR="006E425E"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9. В случае несвоевременного предоставления родителем (законным представителем) копии справки, указанной в пункте 6 настоящего Порядка, МКУ ЦБУО производится перерасчет с даты, указанной в копии справки. В случае возникновения задолженности у родителей (законных представителей) по итогам перерасчета ОУ вправе взыскать задолженность в судебном порядке, предупредив об этом родителей (законных представителей) не менее чем за пять рабочих дней до обращения в суд.</w:t>
      </w:r>
    </w:p>
    <w:p w14:paraId="6C196FD6" w14:textId="77777777" w:rsidR="006E425E"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10. При отсутствии подтверждающих документов плата за присмотр и уход за детьми, осваивающими образовательные программы дошкольного образования в ОУ, взимается в полном размере.</w:t>
      </w:r>
    </w:p>
    <w:p w14:paraId="26E442A1" w14:textId="77777777" w:rsidR="006E425E"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 xml:space="preserve">11. Руководители ОУ несут ответственность за несвоевременное ознакомление родителей (законных представителей) с правом о снижении или об освобождении от родительской платы за присмотр и уход за детьми, обучающимися в муниципальных дошкольных образовательных организациях Холмского городского округа. </w:t>
      </w:r>
    </w:p>
    <w:p w14:paraId="1DDCE4E5" w14:textId="77777777" w:rsidR="00077801"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12. Руководители ОУ несут ответственность за несвоевременное предоставление копий документов (приказ о назначении льготы, приказ о прекращении предоставления льготы) в МКУ ЦБУО.</w:t>
      </w:r>
      <w:r w:rsidR="00077801" w:rsidRPr="004D4051">
        <w:rPr>
          <w:rFonts w:ascii="Arial" w:hAnsi="Arial" w:cs="Arial"/>
          <w:sz w:val="24"/>
          <w:szCs w:val="24"/>
        </w:rPr>
        <w:t>».</w:t>
      </w:r>
      <w:r w:rsidRPr="004D4051">
        <w:rPr>
          <w:rFonts w:ascii="Arial" w:hAnsi="Arial" w:cs="Arial"/>
          <w:sz w:val="24"/>
          <w:szCs w:val="24"/>
        </w:rPr>
        <w:t xml:space="preserve"> </w:t>
      </w:r>
    </w:p>
    <w:p w14:paraId="3E45E6D4" w14:textId="77777777" w:rsidR="00077801" w:rsidRPr="004D4051" w:rsidRDefault="00077801" w:rsidP="004D4051">
      <w:pPr>
        <w:spacing w:after="0" w:line="240" w:lineRule="auto"/>
        <w:ind w:firstLine="708"/>
        <w:jc w:val="both"/>
        <w:rPr>
          <w:rFonts w:ascii="Arial" w:hAnsi="Arial" w:cs="Arial"/>
          <w:sz w:val="24"/>
          <w:szCs w:val="24"/>
        </w:rPr>
      </w:pPr>
      <w:r w:rsidRPr="004D4051">
        <w:rPr>
          <w:rFonts w:ascii="Arial" w:hAnsi="Arial" w:cs="Arial"/>
          <w:sz w:val="24"/>
          <w:szCs w:val="24"/>
        </w:rPr>
        <w:t xml:space="preserve">2. Опубликовать настоящее постановление в газете «Холмская панорама» и разместить на официальном Интернет-сайте администрации муниципального образования «Холмский городской округ».  </w:t>
      </w:r>
    </w:p>
    <w:p w14:paraId="1AB5315A" w14:textId="77777777" w:rsidR="00077801" w:rsidRPr="004D4051" w:rsidRDefault="00077801" w:rsidP="004D4051">
      <w:pPr>
        <w:spacing w:after="0" w:line="240" w:lineRule="auto"/>
        <w:ind w:firstLine="709"/>
        <w:jc w:val="both"/>
        <w:rPr>
          <w:rFonts w:ascii="Arial" w:hAnsi="Arial" w:cs="Arial"/>
          <w:sz w:val="24"/>
          <w:szCs w:val="24"/>
        </w:rPr>
      </w:pPr>
      <w:r w:rsidRPr="004D4051">
        <w:rPr>
          <w:rFonts w:ascii="Arial" w:hAnsi="Arial" w:cs="Arial"/>
          <w:sz w:val="24"/>
          <w:szCs w:val="24"/>
        </w:rPr>
        <w:t xml:space="preserve">3. Контроль за исполнением настоящего постановления возложить на вице-мэра муниципального образования «Холмский городской округ» Белоцерковскую Н.А., директора Департамента образования администрации муниципального образования «Холмский городской округ» Романькову С.Н. </w:t>
      </w:r>
    </w:p>
    <w:p w14:paraId="6926000B" w14:textId="77777777" w:rsidR="00077801" w:rsidRPr="004D4051" w:rsidRDefault="00077801" w:rsidP="004D4051">
      <w:pPr>
        <w:spacing w:after="0" w:line="240" w:lineRule="auto"/>
        <w:rPr>
          <w:rFonts w:ascii="Arial" w:eastAsia="Times New Roman" w:hAnsi="Arial" w:cs="Arial"/>
          <w:sz w:val="24"/>
          <w:szCs w:val="24"/>
          <w:lang w:eastAsia="ru-RU"/>
        </w:rPr>
      </w:pPr>
    </w:p>
    <w:p w14:paraId="71DC84A1" w14:textId="77777777" w:rsidR="00077801" w:rsidRPr="004D4051" w:rsidRDefault="00077801" w:rsidP="004D4051">
      <w:pPr>
        <w:spacing w:after="0" w:line="240" w:lineRule="auto"/>
        <w:rPr>
          <w:rFonts w:ascii="Arial" w:eastAsia="Times New Roman" w:hAnsi="Arial" w:cs="Arial"/>
          <w:sz w:val="24"/>
          <w:szCs w:val="24"/>
          <w:lang w:eastAsia="ru-RU"/>
        </w:rPr>
      </w:pPr>
      <w:r w:rsidRPr="004D4051">
        <w:rPr>
          <w:rFonts w:ascii="Arial" w:eastAsia="Times New Roman" w:hAnsi="Arial" w:cs="Arial"/>
          <w:sz w:val="24"/>
          <w:szCs w:val="24"/>
          <w:lang w:eastAsia="ru-RU"/>
        </w:rPr>
        <w:t xml:space="preserve">Мэр муниципального образования     </w:t>
      </w:r>
      <w:r w:rsidRPr="004D4051">
        <w:rPr>
          <w:rFonts w:ascii="Arial" w:eastAsia="Times New Roman" w:hAnsi="Arial" w:cs="Arial"/>
          <w:sz w:val="24"/>
          <w:szCs w:val="24"/>
          <w:lang w:eastAsia="ru-RU"/>
        </w:rPr>
        <w:tab/>
      </w:r>
      <w:r w:rsidRPr="004D4051">
        <w:rPr>
          <w:rFonts w:ascii="Arial" w:eastAsia="Times New Roman" w:hAnsi="Arial" w:cs="Arial"/>
          <w:sz w:val="24"/>
          <w:szCs w:val="24"/>
          <w:lang w:eastAsia="ru-RU"/>
        </w:rPr>
        <w:tab/>
      </w:r>
      <w:r w:rsidRPr="004D4051">
        <w:rPr>
          <w:rFonts w:ascii="Arial" w:eastAsia="Times New Roman" w:hAnsi="Arial" w:cs="Arial"/>
          <w:sz w:val="24"/>
          <w:szCs w:val="24"/>
          <w:lang w:eastAsia="ru-RU"/>
        </w:rPr>
        <w:tab/>
      </w:r>
      <w:r w:rsidRPr="004D4051">
        <w:rPr>
          <w:rFonts w:ascii="Arial" w:eastAsia="Times New Roman" w:hAnsi="Arial" w:cs="Arial"/>
          <w:sz w:val="24"/>
          <w:szCs w:val="24"/>
          <w:lang w:eastAsia="ru-RU"/>
        </w:rPr>
        <w:tab/>
      </w:r>
      <w:r w:rsidRPr="004D4051">
        <w:rPr>
          <w:rFonts w:ascii="Arial" w:eastAsia="Times New Roman" w:hAnsi="Arial" w:cs="Arial"/>
          <w:sz w:val="24"/>
          <w:szCs w:val="24"/>
          <w:lang w:eastAsia="ru-RU"/>
        </w:rPr>
        <w:tab/>
      </w:r>
      <w:r w:rsidRPr="004D4051">
        <w:rPr>
          <w:rFonts w:ascii="Arial" w:eastAsia="Times New Roman" w:hAnsi="Arial" w:cs="Arial"/>
          <w:sz w:val="24"/>
          <w:szCs w:val="24"/>
          <w:lang w:eastAsia="ru-RU"/>
        </w:rPr>
        <w:tab/>
      </w:r>
    </w:p>
    <w:p w14:paraId="33D8FE23" w14:textId="4822231B" w:rsidR="00077801" w:rsidRPr="004D4051" w:rsidRDefault="00077801" w:rsidP="004D4051">
      <w:pPr>
        <w:spacing w:after="0" w:line="240" w:lineRule="auto"/>
        <w:rPr>
          <w:rFonts w:ascii="Arial" w:eastAsia="Times New Roman" w:hAnsi="Arial" w:cs="Arial"/>
          <w:sz w:val="24"/>
          <w:szCs w:val="24"/>
          <w:lang w:eastAsia="ru-RU"/>
        </w:rPr>
      </w:pPr>
      <w:r w:rsidRPr="004D4051">
        <w:rPr>
          <w:rFonts w:ascii="Arial" w:eastAsia="Times New Roman" w:hAnsi="Arial" w:cs="Arial"/>
          <w:sz w:val="24"/>
          <w:szCs w:val="24"/>
          <w:lang w:eastAsia="ru-RU"/>
        </w:rPr>
        <w:t>«Холмский городской округ»</w:t>
      </w:r>
      <w:r w:rsidRPr="004D4051">
        <w:rPr>
          <w:rFonts w:ascii="Arial" w:eastAsia="Times New Roman" w:hAnsi="Arial" w:cs="Arial"/>
          <w:sz w:val="24"/>
          <w:szCs w:val="24"/>
          <w:lang w:eastAsia="ru-RU"/>
        </w:rPr>
        <w:tab/>
        <w:t xml:space="preserve">                                                           Д.Г. Любчинов</w:t>
      </w:r>
    </w:p>
    <w:p w14:paraId="269A630D" w14:textId="77777777" w:rsidR="00077801" w:rsidRPr="004D4051" w:rsidRDefault="00077801" w:rsidP="004D4051">
      <w:pPr>
        <w:spacing w:after="0" w:line="240" w:lineRule="auto"/>
        <w:rPr>
          <w:rFonts w:ascii="Arial" w:eastAsia="Times New Roman" w:hAnsi="Arial" w:cs="Arial"/>
          <w:sz w:val="24"/>
          <w:szCs w:val="24"/>
          <w:lang w:eastAsia="ru-RU"/>
        </w:rPr>
      </w:pPr>
    </w:p>
    <w:p w14:paraId="0BD6B780" w14:textId="77777777" w:rsidR="007D79CB" w:rsidRPr="004D4051" w:rsidRDefault="006E425E" w:rsidP="004D4051">
      <w:pPr>
        <w:pStyle w:val="a5"/>
        <w:spacing w:after="0" w:line="240" w:lineRule="auto"/>
        <w:ind w:left="0" w:firstLine="709"/>
        <w:jc w:val="both"/>
        <w:rPr>
          <w:rFonts w:ascii="Arial" w:hAnsi="Arial" w:cs="Arial"/>
          <w:sz w:val="24"/>
          <w:szCs w:val="24"/>
        </w:rPr>
      </w:pPr>
      <w:r w:rsidRPr="004D4051">
        <w:rPr>
          <w:rFonts w:ascii="Arial" w:hAnsi="Arial" w:cs="Arial"/>
          <w:sz w:val="24"/>
          <w:szCs w:val="24"/>
        </w:rPr>
        <w:t xml:space="preserve"> </w:t>
      </w:r>
    </w:p>
    <w:sectPr w:rsidR="007D79CB" w:rsidRPr="004D40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7304B"/>
    <w:multiLevelType w:val="multilevel"/>
    <w:tmpl w:val="9224EFFA"/>
    <w:lvl w:ilvl="0">
      <w:start w:val="1"/>
      <w:numFmt w:val="decimal"/>
      <w:lvlText w:val="%1."/>
      <w:lvlJc w:val="left"/>
      <w:pPr>
        <w:ind w:left="1740" w:hanging="1032"/>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num w:numId="1" w16cid:durableId="198662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60"/>
    <w:rsid w:val="00077801"/>
    <w:rsid w:val="0023188D"/>
    <w:rsid w:val="00330060"/>
    <w:rsid w:val="003D728D"/>
    <w:rsid w:val="004D4051"/>
    <w:rsid w:val="006E425E"/>
    <w:rsid w:val="007D79CB"/>
    <w:rsid w:val="00A130AD"/>
    <w:rsid w:val="00B13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36E8"/>
  <w15:docId w15:val="{7F329CC3-418F-4DF8-B1AE-9E7B08CB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88D"/>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18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3188D"/>
    <w:rPr>
      <w:rFonts w:ascii="Tahoma" w:eastAsia="Calibri" w:hAnsi="Tahoma" w:cs="Tahoma"/>
      <w:sz w:val="16"/>
      <w:szCs w:val="16"/>
    </w:rPr>
  </w:style>
  <w:style w:type="paragraph" w:styleId="a5">
    <w:name w:val="List Paragraph"/>
    <w:basedOn w:val="a"/>
    <w:uiPriority w:val="34"/>
    <w:qFormat/>
    <w:rsid w:val="007D7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785</Words>
  <Characters>4479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dc:creator>
  <cp:keywords/>
  <dc:description/>
  <cp:lastModifiedBy>Любовь Гильмиярова</cp:lastModifiedBy>
  <cp:revision>7</cp:revision>
  <dcterms:created xsi:type="dcterms:W3CDTF">2023-12-08T05:19:00Z</dcterms:created>
  <dcterms:modified xsi:type="dcterms:W3CDTF">2024-02-05T23:01:00Z</dcterms:modified>
</cp:coreProperties>
</file>