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7D54" w14:textId="77777777" w:rsidR="009A2BFE" w:rsidRPr="00BC4BF1" w:rsidRDefault="00973886" w:rsidP="00BC4BF1">
      <w:pPr>
        <w:jc w:val="center"/>
        <w:rPr>
          <w:rFonts w:ascii="Arial" w:hAnsi="Arial" w:cs="Arial"/>
          <w:sz w:val="24"/>
          <w:szCs w:val="24"/>
        </w:rPr>
      </w:pPr>
      <w:r w:rsidRPr="00BC4BF1">
        <w:rPr>
          <w:rFonts w:ascii="Arial" w:hAnsi="Arial" w:cs="Arial"/>
          <w:noProof/>
          <w:sz w:val="24"/>
          <w:szCs w:val="24"/>
        </w:rPr>
        <w:drawing>
          <wp:inline distT="0" distB="0" distL="0" distR="0" wp14:anchorId="3A298B8A" wp14:editId="66DB0446">
            <wp:extent cx="600075" cy="752475"/>
            <wp:effectExtent l="0" t="0" r="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gerb"/>
                    <pic:cNvPicPr>
                      <a:picLocks noChangeAspect="1" noChangeArrowheads="1"/>
                    </pic:cNvPicPr>
                  </pic:nvPicPr>
                  <pic:blipFill>
                    <a:blip r:embed="rId8"/>
                    <a:stretch>
                      <a:fillRect/>
                    </a:stretch>
                  </pic:blipFill>
                  <pic:spPr bwMode="auto">
                    <a:xfrm>
                      <a:off x="0" y="0"/>
                      <a:ext cx="600075" cy="752475"/>
                    </a:xfrm>
                    <a:prstGeom prst="rect">
                      <a:avLst/>
                    </a:prstGeom>
                  </pic:spPr>
                </pic:pic>
              </a:graphicData>
            </a:graphic>
          </wp:inline>
        </w:drawing>
      </w:r>
    </w:p>
    <w:p w14:paraId="3545BAC9" w14:textId="77777777" w:rsidR="009A2BFE" w:rsidRPr="00BC4BF1" w:rsidRDefault="009A2BFE" w:rsidP="00BC4BF1">
      <w:pPr>
        <w:pStyle w:val="a4"/>
        <w:rPr>
          <w:rFonts w:ascii="Arial" w:hAnsi="Arial" w:cs="Arial"/>
          <w:sz w:val="24"/>
          <w:szCs w:val="24"/>
        </w:rPr>
      </w:pPr>
    </w:p>
    <w:p w14:paraId="4F1B7E7F" w14:textId="77777777" w:rsidR="009A2BFE" w:rsidRPr="00BC4BF1" w:rsidRDefault="00973886" w:rsidP="00BC4BF1">
      <w:pPr>
        <w:pStyle w:val="ac"/>
        <w:spacing w:line="240" w:lineRule="auto"/>
        <w:rPr>
          <w:rFonts w:ascii="Arial" w:hAnsi="Arial" w:cs="Arial"/>
          <w:sz w:val="24"/>
          <w:szCs w:val="24"/>
        </w:rPr>
      </w:pPr>
      <w:r w:rsidRPr="00BC4BF1">
        <w:rPr>
          <w:rFonts w:ascii="Arial" w:hAnsi="Arial" w:cs="Arial"/>
          <w:sz w:val="24"/>
          <w:szCs w:val="24"/>
        </w:rPr>
        <w:t>АДМИНИСТРАЦИЯ</w:t>
      </w:r>
    </w:p>
    <w:p w14:paraId="6CD0A0EE" w14:textId="77777777" w:rsidR="009A2BFE" w:rsidRPr="00BC4BF1" w:rsidRDefault="00973886" w:rsidP="00BC4BF1">
      <w:pPr>
        <w:pStyle w:val="1"/>
        <w:spacing w:line="240" w:lineRule="auto"/>
        <w:rPr>
          <w:rFonts w:ascii="Arial" w:hAnsi="Arial" w:cs="Arial"/>
          <w:sz w:val="24"/>
          <w:szCs w:val="24"/>
        </w:rPr>
      </w:pPr>
      <w:r w:rsidRPr="00BC4BF1">
        <w:rPr>
          <w:rFonts w:ascii="Arial" w:hAnsi="Arial" w:cs="Arial"/>
          <w:sz w:val="24"/>
          <w:szCs w:val="24"/>
        </w:rPr>
        <w:t>МУНИЦИПАЛЬНОГО ОБРАЗОВАНИЯ «ХОЛМСКИЙ ГОРОДСКОЙ ОКРУГ»</w:t>
      </w:r>
    </w:p>
    <w:p w14:paraId="1ABABFA7" w14:textId="77777777" w:rsidR="009A2BFE" w:rsidRPr="00BC4BF1" w:rsidRDefault="009A2BFE" w:rsidP="00BC4BF1">
      <w:pPr>
        <w:rPr>
          <w:rFonts w:ascii="Arial" w:hAnsi="Arial" w:cs="Arial"/>
          <w:sz w:val="24"/>
          <w:szCs w:val="24"/>
        </w:rPr>
      </w:pPr>
    </w:p>
    <w:p w14:paraId="09572072" w14:textId="77777777" w:rsidR="009A2BFE" w:rsidRPr="00BC4BF1" w:rsidRDefault="00973886" w:rsidP="00BC4BF1">
      <w:pPr>
        <w:pStyle w:val="4"/>
        <w:keepNext w:val="0"/>
        <w:rPr>
          <w:rFonts w:ascii="Arial" w:hAnsi="Arial" w:cs="Arial"/>
          <w:sz w:val="24"/>
          <w:szCs w:val="24"/>
        </w:rPr>
      </w:pPr>
      <w:r w:rsidRPr="00BC4BF1">
        <w:rPr>
          <w:rFonts w:ascii="Arial" w:hAnsi="Arial" w:cs="Arial"/>
          <w:sz w:val="24"/>
          <w:szCs w:val="24"/>
        </w:rPr>
        <w:t>ПОСТАНОВЛЕНИЕ</w:t>
      </w:r>
    </w:p>
    <w:p w14:paraId="6E84606C" w14:textId="77777777" w:rsidR="009A2BFE" w:rsidRPr="00BC4BF1" w:rsidRDefault="009A2BFE" w:rsidP="00BC4BF1">
      <w:pPr>
        <w:rPr>
          <w:rFonts w:ascii="Arial" w:hAnsi="Arial" w:cs="Arial"/>
          <w:sz w:val="24"/>
          <w:szCs w:val="24"/>
        </w:rPr>
      </w:pPr>
    </w:p>
    <w:p w14:paraId="6773F31D" w14:textId="77777777" w:rsidR="009A2BFE" w:rsidRPr="00BC4BF1" w:rsidRDefault="00973886" w:rsidP="00BC4BF1">
      <w:pPr>
        <w:rPr>
          <w:rFonts w:ascii="Arial" w:hAnsi="Arial" w:cs="Arial"/>
          <w:sz w:val="24"/>
          <w:szCs w:val="24"/>
        </w:rPr>
      </w:pPr>
      <w:r w:rsidRPr="00BC4BF1">
        <w:rPr>
          <w:rFonts w:ascii="Arial" w:hAnsi="Arial" w:cs="Arial"/>
          <w:sz w:val="24"/>
          <w:szCs w:val="24"/>
        </w:rPr>
        <w:t xml:space="preserve"> </w:t>
      </w:r>
    </w:p>
    <w:p w14:paraId="66427E51" w14:textId="77777777" w:rsidR="009A2BFE" w:rsidRPr="00BC4BF1" w:rsidRDefault="00EB2BEB" w:rsidP="00BC4BF1">
      <w:pPr>
        <w:rPr>
          <w:rFonts w:ascii="Arial" w:hAnsi="Arial" w:cs="Arial"/>
          <w:sz w:val="24"/>
          <w:szCs w:val="24"/>
        </w:rPr>
      </w:pPr>
      <w:r w:rsidRPr="00BC4BF1">
        <w:rPr>
          <w:rFonts w:ascii="Arial" w:hAnsi="Arial" w:cs="Arial"/>
          <w:sz w:val="24"/>
          <w:szCs w:val="24"/>
        </w:rPr>
        <w:t xml:space="preserve"> </w:t>
      </w:r>
      <w:r w:rsidR="0071763D" w:rsidRPr="00BC4BF1">
        <w:rPr>
          <w:rFonts w:ascii="Arial" w:hAnsi="Arial" w:cs="Arial"/>
          <w:sz w:val="24"/>
          <w:szCs w:val="24"/>
        </w:rPr>
        <w:t xml:space="preserve">                </w:t>
      </w:r>
      <w:r w:rsidR="000A0E1F" w:rsidRPr="00BC4BF1">
        <w:rPr>
          <w:rFonts w:ascii="Arial" w:hAnsi="Arial" w:cs="Arial"/>
          <w:sz w:val="24"/>
          <w:szCs w:val="24"/>
        </w:rPr>
        <w:t>18.04.2024</w:t>
      </w:r>
      <w:r w:rsidR="0071763D" w:rsidRPr="00BC4BF1">
        <w:rPr>
          <w:rFonts w:ascii="Arial" w:hAnsi="Arial" w:cs="Arial"/>
          <w:sz w:val="24"/>
          <w:szCs w:val="24"/>
        </w:rPr>
        <w:t xml:space="preserve">                  </w:t>
      </w:r>
      <w:r w:rsidRPr="00BC4BF1">
        <w:rPr>
          <w:rFonts w:ascii="Arial" w:hAnsi="Arial" w:cs="Arial"/>
          <w:sz w:val="24"/>
          <w:szCs w:val="24"/>
        </w:rPr>
        <w:t xml:space="preserve"> </w:t>
      </w:r>
      <w:r w:rsidR="000A0E1F" w:rsidRPr="00BC4BF1">
        <w:rPr>
          <w:rFonts w:ascii="Arial" w:hAnsi="Arial" w:cs="Arial"/>
          <w:sz w:val="24"/>
          <w:szCs w:val="24"/>
        </w:rPr>
        <w:t>644</w:t>
      </w:r>
    </w:p>
    <w:p w14:paraId="1FF4E103" w14:textId="77777777" w:rsidR="009A2BFE" w:rsidRPr="00BC4BF1" w:rsidRDefault="00973886" w:rsidP="00BC4BF1">
      <w:pPr>
        <w:rPr>
          <w:rFonts w:ascii="Arial" w:hAnsi="Arial" w:cs="Arial"/>
          <w:sz w:val="24"/>
          <w:szCs w:val="24"/>
        </w:rPr>
      </w:pPr>
      <w:r w:rsidRPr="00BC4BF1">
        <w:rPr>
          <w:rFonts w:ascii="Arial" w:hAnsi="Arial" w:cs="Arial"/>
          <w:sz w:val="24"/>
          <w:szCs w:val="24"/>
        </w:rPr>
        <w:t>от ______________________ № ________</w:t>
      </w:r>
    </w:p>
    <w:p w14:paraId="10690609" w14:textId="77777777" w:rsidR="009A2BFE" w:rsidRPr="00BC4BF1" w:rsidRDefault="00EB2BEB" w:rsidP="00BC4BF1">
      <w:pPr>
        <w:ind w:firstLine="708"/>
        <w:rPr>
          <w:rFonts w:ascii="Arial" w:hAnsi="Arial" w:cs="Arial"/>
          <w:sz w:val="24"/>
          <w:szCs w:val="24"/>
        </w:rPr>
      </w:pPr>
      <w:r w:rsidRPr="00BC4BF1">
        <w:rPr>
          <w:rFonts w:ascii="Arial" w:hAnsi="Arial" w:cs="Arial"/>
          <w:sz w:val="24"/>
          <w:szCs w:val="24"/>
        </w:rPr>
        <w:t xml:space="preserve"> </w:t>
      </w:r>
      <w:r w:rsidR="00973886" w:rsidRPr="00BC4BF1">
        <w:rPr>
          <w:rFonts w:ascii="Arial" w:hAnsi="Arial" w:cs="Arial"/>
          <w:sz w:val="24"/>
          <w:szCs w:val="24"/>
        </w:rPr>
        <w:t>г. Холмск</w:t>
      </w:r>
    </w:p>
    <w:p w14:paraId="281947DC" w14:textId="77777777" w:rsidR="009A2BFE" w:rsidRPr="00BC4BF1" w:rsidRDefault="009A2BFE" w:rsidP="00BC4BF1">
      <w:pPr>
        <w:ind w:firstLine="708"/>
        <w:rPr>
          <w:rFonts w:ascii="Arial" w:hAnsi="Arial" w:cs="Arial"/>
          <w:sz w:val="24"/>
          <w:szCs w:val="24"/>
        </w:rPr>
      </w:pPr>
    </w:p>
    <w:p w14:paraId="5C3F2E75" w14:textId="5027FCFA" w:rsidR="00B9291B" w:rsidRPr="00BC4BF1" w:rsidRDefault="00BC4BF1" w:rsidP="00BC4BF1">
      <w:pPr>
        <w:jc w:val="both"/>
        <w:rPr>
          <w:rFonts w:ascii="Arial" w:hAnsi="Arial" w:cs="Arial"/>
          <w:sz w:val="24"/>
          <w:szCs w:val="24"/>
        </w:rPr>
      </w:pPr>
      <w:r w:rsidRPr="00BC4BF1">
        <w:rPr>
          <w:rFonts w:ascii="Arial" w:hAnsi="Arial" w:cs="Arial"/>
          <w:sz w:val="24"/>
          <w:szCs w:val="24"/>
          <w:lang w:eastAsia="en-US"/>
        </w:rPr>
        <w:t xml:space="preserve">Об </w:t>
      </w:r>
      <w:bookmarkStart w:id="0" w:name="__UnoMark__55_3213659829111111111"/>
      <w:bookmarkEnd w:id="0"/>
      <w:r w:rsidRPr="00BC4BF1">
        <w:rPr>
          <w:rFonts w:ascii="Arial" w:hAnsi="Arial" w:cs="Arial"/>
          <w:sz w:val="24"/>
          <w:szCs w:val="24"/>
          <w:lang w:eastAsia="en-US"/>
        </w:rPr>
        <w:t xml:space="preserve">утверждении административного регламента по предоставлению государственной услуги </w:t>
      </w:r>
      <w:r w:rsidRPr="00BC4BF1">
        <w:rPr>
          <w:rFonts w:ascii="Arial" w:hAnsi="Arial" w:cs="Arial"/>
          <w:sz w:val="24"/>
          <w:szCs w:val="24"/>
        </w:rPr>
        <w:t xml:space="preserve">«Предоставление 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 детям-сиротам, детям, оставшимся без попечения родителей, находящимся под опекой (попечительством), в том числе приемных семьях, а также неработающим опекунам (попечителям), в том числе неработающим приемным родителям» </w:t>
      </w:r>
      <w:r w:rsidR="00EB2BEB" w:rsidRPr="00BC4BF1">
        <w:rPr>
          <w:rFonts w:ascii="Arial" w:hAnsi="Arial" w:cs="Arial"/>
          <w:sz w:val="24"/>
          <w:szCs w:val="24"/>
        </w:rPr>
        <w:t xml:space="preserve"> </w:t>
      </w:r>
    </w:p>
    <w:p w14:paraId="2D1E4958" w14:textId="77777777" w:rsidR="00BC4BF1" w:rsidRPr="00BC4BF1" w:rsidRDefault="00BC4BF1" w:rsidP="00BC4BF1">
      <w:pPr>
        <w:jc w:val="both"/>
        <w:rPr>
          <w:rFonts w:ascii="Arial" w:hAnsi="Arial" w:cs="Arial"/>
          <w:sz w:val="24"/>
          <w:szCs w:val="24"/>
        </w:rPr>
      </w:pPr>
    </w:p>
    <w:p w14:paraId="7EE6333D" w14:textId="77777777" w:rsidR="00B9291B" w:rsidRPr="00BC4BF1" w:rsidRDefault="007E316C" w:rsidP="00BC4BF1">
      <w:pPr>
        <w:ind w:firstLine="708"/>
        <w:jc w:val="both"/>
        <w:rPr>
          <w:rFonts w:ascii="Arial" w:hAnsi="Arial" w:cs="Arial"/>
          <w:sz w:val="24"/>
          <w:szCs w:val="24"/>
        </w:rPr>
      </w:pPr>
      <w:r w:rsidRPr="00BC4BF1">
        <w:rPr>
          <w:rFonts w:ascii="Arial" w:hAnsi="Arial" w:cs="Arial"/>
          <w:sz w:val="24"/>
          <w:szCs w:val="24"/>
        </w:rPr>
        <w:t xml:space="preserve">В соответствии </w:t>
      </w:r>
      <w:r w:rsidR="0064539C" w:rsidRPr="00BC4BF1">
        <w:rPr>
          <w:rFonts w:ascii="Arial" w:hAnsi="Arial" w:cs="Arial"/>
          <w:sz w:val="24"/>
          <w:szCs w:val="24"/>
        </w:rPr>
        <w:t>с Федеральным</w:t>
      </w:r>
      <w:r w:rsidRPr="00BC4BF1">
        <w:rPr>
          <w:rFonts w:ascii="Arial" w:hAnsi="Arial" w:cs="Arial"/>
          <w:sz w:val="24"/>
          <w:szCs w:val="24"/>
        </w:rPr>
        <w:t xml:space="preserve"> закон</w:t>
      </w:r>
      <w:r w:rsidR="0064539C" w:rsidRPr="00BC4BF1">
        <w:rPr>
          <w:rFonts w:ascii="Arial" w:hAnsi="Arial" w:cs="Arial"/>
          <w:sz w:val="24"/>
          <w:szCs w:val="24"/>
        </w:rPr>
        <w:t>ом</w:t>
      </w:r>
      <w:r w:rsidR="00135AAE" w:rsidRPr="00BC4BF1">
        <w:rPr>
          <w:rFonts w:ascii="Arial" w:hAnsi="Arial" w:cs="Arial"/>
          <w:sz w:val="24"/>
          <w:szCs w:val="24"/>
        </w:rPr>
        <w:t xml:space="preserve"> Российской Федерации от 27.07.</w:t>
      </w:r>
      <w:r w:rsidRPr="00BC4BF1">
        <w:rPr>
          <w:rFonts w:ascii="Arial" w:hAnsi="Arial" w:cs="Arial"/>
          <w:sz w:val="24"/>
          <w:szCs w:val="24"/>
        </w:rPr>
        <w:t>2010 № 210-ФЗ «Об организации предоставления государственных и муниципальных услуг»,</w:t>
      </w:r>
      <w:r w:rsidR="0064539C" w:rsidRPr="00BC4BF1">
        <w:rPr>
          <w:rFonts w:ascii="Arial" w:hAnsi="Arial" w:cs="Arial"/>
          <w:sz w:val="24"/>
          <w:szCs w:val="24"/>
        </w:rPr>
        <w:t xml:space="preserve"> </w:t>
      </w:r>
      <w:r w:rsidR="0064539C" w:rsidRPr="00BC4BF1">
        <w:rPr>
          <w:rFonts w:ascii="Arial" w:hAnsi="Arial" w:cs="Arial"/>
          <w:kern w:val="1"/>
          <w:sz w:val="24"/>
          <w:szCs w:val="24"/>
          <w:lang w:bidi="hi-IN"/>
        </w:rPr>
        <w:t>Законом Сахалинской области от 03.08.2009 № 80-ЗО «О наделении органов местного самоуправления государственными полномочиями Сахалинской обла</w:t>
      </w:r>
      <w:r w:rsidR="00B9291B" w:rsidRPr="00BC4BF1">
        <w:rPr>
          <w:rFonts w:ascii="Arial" w:hAnsi="Arial" w:cs="Arial"/>
          <w:kern w:val="1"/>
          <w:sz w:val="24"/>
          <w:szCs w:val="24"/>
          <w:lang w:bidi="hi-IN"/>
        </w:rPr>
        <w:t>сти по опеке и попечительству»</w:t>
      </w:r>
      <w:r w:rsidR="0064539C" w:rsidRPr="00BC4BF1">
        <w:rPr>
          <w:rFonts w:ascii="Arial" w:hAnsi="Arial" w:cs="Arial"/>
          <w:kern w:val="1"/>
          <w:sz w:val="24"/>
          <w:szCs w:val="24"/>
          <w:lang w:bidi="hi-IN"/>
        </w:rPr>
        <w:t>, Постановлением Правительства Сахалинс</w:t>
      </w:r>
      <w:r w:rsidR="00135AAE" w:rsidRPr="00BC4BF1">
        <w:rPr>
          <w:rFonts w:ascii="Arial" w:hAnsi="Arial" w:cs="Arial"/>
          <w:kern w:val="1"/>
          <w:sz w:val="24"/>
          <w:szCs w:val="24"/>
          <w:lang w:bidi="hi-IN"/>
        </w:rPr>
        <w:t>кой области от 15.04.2014 № 169</w:t>
      </w:r>
      <w:r w:rsidR="0064539C" w:rsidRPr="00BC4BF1">
        <w:rPr>
          <w:rFonts w:ascii="Arial" w:hAnsi="Arial" w:cs="Arial"/>
          <w:kern w:val="1"/>
          <w:sz w:val="24"/>
          <w:szCs w:val="24"/>
          <w:lang w:bidi="hi-IN"/>
        </w:rPr>
        <w:t xml:space="preserve"> «Об утверждении Порядка </w:t>
      </w:r>
      <w:r w:rsidR="00135AAE" w:rsidRPr="00BC4BF1">
        <w:rPr>
          <w:rFonts w:ascii="Arial" w:hAnsi="Arial" w:cs="Arial"/>
          <w:sz w:val="24"/>
          <w:szCs w:val="24"/>
        </w:rPr>
        <w:t>компенсации</w:t>
      </w:r>
      <w:r w:rsidR="00EB2BEB" w:rsidRPr="00BC4BF1">
        <w:rPr>
          <w:rFonts w:ascii="Arial" w:hAnsi="Arial" w:cs="Arial"/>
          <w:sz w:val="24"/>
          <w:szCs w:val="24"/>
        </w:rPr>
        <w:t xml:space="preserve"> </w:t>
      </w:r>
      <w:r w:rsidR="00135AAE" w:rsidRPr="00BC4BF1">
        <w:rPr>
          <w:rFonts w:ascii="Arial" w:hAnsi="Arial" w:cs="Arial"/>
          <w:sz w:val="24"/>
          <w:szCs w:val="24"/>
        </w:rPr>
        <w:t>расходов</w:t>
      </w:r>
      <w:r w:rsidR="00EB2BEB" w:rsidRPr="00BC4BF1">
        <w:rPr>
          <w:rFonts w:ascii="Arial" w:hAnsi="Arial" w:cs="Arial"/>
          <w:sz w:val="24"/>
          <w:szCs w:val="24"/>
        </w:rPr>
        <w:t xml:space="preserve"> </w:t>
      </w:r>
      <w:r w:rsidR="00135AAE" w:rsidRPr="00BC4BF1">
        <w:rPr>
          <w:rFonts w:ascii="Arial" w:hAnsi="Arial" w:cs="Arial"/>
          <w:sz w:val="24"/>
          <w:szCs w:val="24"/>
        </w:rPr>
        <w:t>на</w:t>
      </w:r>
      <w:r w:rsidR="00EB2BEB" w:rsidRPr="00BC4BF1">
        <w:rPr>
          <w:rFonts w:ascii="Arial" w:hAnsi="Arial" w:cs="Arial"/>
          <w:sz w:val="24"/>
          <w:szCs w:val="24"/>
        </w:rPr>
        <w:t xml:space="preserve"> </w:t>
      </w:r>
      <w:r w:rsidR="00135AAE" w:rsidRPr="00BC4BF1">
        <w:rPr>
          <w:rFonts w:ascii="Arial" w:hAnsi="Arial" w:cs="Arial"/>
          <w:sz w:val="24"/>
          <w:szCs w:val="24"/>
        </w:rPr>
        <w:t>оплату</w:t>
      </w:r>
      <w:r w:rsidR="00EB2BEB" w:rsidRPr="00BC4BF1">
        <w:rPr>
          <w:rFonts w:ascii="Arial" w:hAnsi="Arial" w:cs="Arial"/>
          <w:sz w:val="24"/>
          <w:szCs w:val="24"/>
        </w:rPr>
        <w:t xml:space="preserve"> </w:t>
      </w:r>
      <w:r w:rsidR="00135AAE" w:rsidRPr="00BC4BF1">
        <w:rPr>
          <w:rFonts w:ascii="Arial" w:hAnsi="Arial" w:cs="Arial"/>
          <w:sz w:val="24"/>
          <w:szCs w:val="24"/>
        </w:rPr>
        <w:t>стоимости проезда и провоза багажа к</w:t>
      </w:r>
      <w:r w:rsidR="00EB2BEB" w:rsidRPr="00BC4BF1">
        <w:rPr>
          <w:rFonts w:ascii="Arial" w:hAnsi="Arial" w:cs="Arial"/>
          <w:sz w:val="24"/>
          <w:szCs w:val="24"/>
        </w:rPr>
        <w:t xml:space="preserve"> </w:t>
      </w:r>
      <w:r w:rsidR="00135AAE" w:rsidRPr="00BC4BF1">
        <w:rPr>
          <w:rFonts w:ascii="Arial" w:hAnsi="Arial" w:cs="Arial"/>
          <w:sz w:val="24"/>
          <w:szCs w:val="24"/>
        </w:rPr>
        <w:t>месту</w:t>
      </w:r>
      <w:r w:rsidR="00EB2BEB" w:rsidRPr="00BC4BF1">
        <w:rPr>
          <w:rFonts w:ascii="Arial" w:hAnsi="Arial" w:cs="Arial"/>
          <w:sz w:val="24"/>
          <w:szCs w:val="24"/>
        </w:rPr>
        <w:t xml:space="preserve"> </w:t>
      </w:r>
      <w:r w:rsidR="00135AAE" w:rsidRPr="00BC4BF1">
        <w:rPr>
          <w:rFonts w:ascii="Arial" w:hAnsi="Arial" w:cs="Arial"/>
          <w:sz w:val="24"/>
          <w:szCs w:val="24"/>
        </w:rPr>
        <w:t>использования отпуска</w:t>
      </w:r>
      <w:r w:rsidR="00EB2BEB" w:rsidRPr="00BC4BF1">
        <w:rPr>
          <w:rFonts w:ascii="Arial" w:hAnsi="Arial" w:cs="Arial"/>
          <w:sz w:val="24"/>
          <w:szCs w:val="24"/>
        </w:rPr>
        <w:t xml:space="preserve"> </w:t>
      </w:r>
      <w:r w:rsidR="00135AAE" w:rsidRPr="00BC4BF1">
        <w:rPr>
          <w:rFonts w:ascii="Arial" w:hAnsi="Arial" w:cs="Arial"/>
          <w:sz w:val="24"/>
          <w:szCs w:val="24"/>
        </w:rPr>
        <w:t>(отдыха)</w:t>
      </w:r>
      <w:r w:rsidR="00EB2BEB" w:rsidRPr="00BC4BF1">
        <w:rPr>
          <w:rFonts w:ascii="Arial" w:hAnsi="Arial" w:cs="Arial"/>
          <w:sz w:val="24"/>
          <w:szCs w:val="24"/>
        </w:rPr>
        <w:t xml:space="preserve"> </w:t>
      </w:r>
      <w:r w:rsidR="00135AAE" w:rsidRPr="00BC4BF1">
        <w:rPr>
          <w:rFonts w:ascii="Arial" w:hAnsi="Arial" w:cs="Arial"/>
          <w:sz w:val="24"/>
          <w:szCs w:val="24"/>
        </w:rPr>
        <w:t>и</w:t>
      </w:r>
      <w:r w:rsidR="00EB2BEB" w:rsidRPr="00BC4BF1">
        <w:rPr>
          <w:rFonts w:ascii="Arial" w:hAnsi="Arial" w:cs="Arial"/>
          <w:sz w:val="24"/>
          <w:szCs w:val="24"/>
        </w:rPr>
        <w:t xml:space="preserve"> </w:t>
      </w:r>
      <w:r w:rsidR="00135AAE" w:rsidRPr="00BC4BF1">
        <w:rPr>
          <w:rFonts w:ascii="Arial" w:hAnsi="Arial" w:cs="Arial"/>
          <w:sz w:val="24"/>
          <w:szCs w:val="24"/>
        </w:rPr>
        <w:t>обратно</w:t>
      </w:r>
      <w:r w:rsidR="00EB2BEB" w:rsidRPr="00BC4BF1">
        <w:rPr>
          <w:rFonts w:ascii="Arial" w:hAnsi="Arial" w:cs="Arial"/>
          <w:sz w:val="24"/>
          <w:szCs w:val="24"/>
        </w:rPr>
        <w:t xml:space="preserve"> </w:t>
      </w:r>
      <w:r w:rsidR="00135AAE" w:rsidRPr="00BC4BF1">
        <w:rPr>
          <w:rFonts w:ascii="Arial" w:hAnsi="Arial" w:cs="Arial"/>
          <w:sz w:val="24"/>
          <w:szCs w:val="24"/>
        </w:rPr>
        <w:t>в</w:t>
      </w:r>
      <w:r w:rsidR="00EB2BEB" w:rsidRPr="00BC4BF1">
        <w:rPr>
          <w:rFonts w:ascii="Arial" w:hAnsi="Arial" w:cs="Arial"/>
          <w:sz w:val="24"/>
          <w:szCs w:val="24"/>
        </w:rPr>
        <w:t xml:space="preserve"> </w:t>
      </w:r>
      <w:r w:rsidR="00135AAE" w:rsidRPr="00BC4BF1">
        <w:rPr>
          <w:rFonts w:ascii="Arial" w:hAnsi="Arial" w:cs="Arial"/>
          <w:sz w:val="24"/>
          <w:szCs w:val="24"/>
        </w:rPr>
        <w:t>пределах</w:t>
      </w:r>
      <w:r w:rsidR="00EB2BEB" w:rsidRPr="00BC4BF1">
        <w:rPr>
          <w:rFonts w:ascii="Arial" w:hAnsi="Arial" w:cs="Arial"/>
          <w:sz w:val="24"/>
          <w:szCs w:val="24"/>
        </w:rPr>
        <w:t xml:space="preserve"> </w:t>
      </w:r>
      <w:r w:rsidR="00135AAE" w:rsidRPr="00BC4BF1">
        <w:rPr>
          <w:rFonts w:ascii="Arial" w:hAnsi="Arial" w:cs="Arial"/>
          <w:sz w:val="24"/>
          <w:szCs w:val="24"/>
        </w:rPr>
        <w:t>территории</w:t>
      </w:r>
      <w:r w:rsidR="00EB2BEB" w:rsidRPr="00BC4BF1">
        <w:rPr>
          <w:rFonts w:ascii="Arial" w:hAnsi="Arial" w:cs="Arial"/>
          <w:sz w:val="24"/>
          <w:szCs w:val="24"/>
        </w:rPr>
        <w:t xml:space="preserve"> </w:t>
      </w:r>
      <w:r w:rsidR="00135AAE" w:rsidRPr="00BC4BF1">
        <w:rPr>
          <w:rFonts w:ascii="Arial" w:hAnsi="Arial" w:cs="Arial"/>
          <w:sz w:val="24"/>
          <w:szCs w:val="24"/>
        </w:rPr>
        <w:t>Российской Федерации детям-сиротам, детям, оставшихся без попечения родителей, находящимся под опекой (попечительством), в том числе приемных семьях, а так же неработающим опекунам (попечителям), в том числе неработающим приемным родителям</w:t>
      </w:r>
      <w:r w:rsidR="00EE2827" w:rsidRPr="00BC4BF1">
        <w:rPr>
          <w:rFonts w:ascii="Arial" w:hAnsi="Arial" w:cs="Arial"/>
          <w:sz w:val="24"/>
          <w:szCs w:val="24"/>
        </w:rPr>
        <w:t>»</w:t>
      </w:r>
      <w:r w:rsidR="0064539C" w:rsidRPr="00BC4BF1">
        <w:rPr>
          <w:rFonts w:ascii="Arial" w:hAnsi="Arial" w:cs="Arial"/>
          <w:kern w:val="1"/>
          <w:sz w:val="24"/>
          <w:szCs w:val="24"/>
          <w:lang w:bidi="hi-IN"/>
        </w:rPr>
        <w:t xml:space="preserve">, </w:t>
      </w:r>
      <w:r w:rsidR="00B9291B" w:rsidRPr="00BC4BF1">
        <w:rPr>
          <w:rFonts w:ascii="Arial" w:hAnsi="Arial" w:cs="Arial"/>
          <w:sz w:val="24"/>
          <w:szCs w:val="24"/>
        </w:rPr>
        <w:t>Постановлением администрации муниципального образования «Холмский городской округ» от 25.09.2023 № 1984 «Об утверждении Перечня государственных и муниципальных услуг администрации муниципального образования «Холмский городской округ» и подведомственных ей учреждений, предоставление которых организуется в государственном бюджетном учреждении Сахалинской области «Многофункциональный центр предоставления государственных и муниципальных услуг»,</w:t>
      </w:r>
      <w:r w:rsidR="00B9291B" w:rsidRPr="00BC4BF1">
        <w:rPr>
          <w:rFonts w:ascii="Arial" w:hAnsi="Arial" w:cs="Arial"/>
          <w:spacing w:val="9"/>
          <w:sz w:val="24"/>
          <w:szCs w:val="24"/>
        </w:rPr>
        <w:t xml:space="preserve"> </w:t>
      </w:r>
      <w:r w:rsidR="00B9291B" w:rsidRPr="00BC4BF1">
        <w:rPr>
          <w:rFonts w:ascii="Arial" w:hAnsi="Arial" w:cs="Arial"/>
          <w:sz w:val="24"/>
          <w:szCs w:val="24"/>
        </w:rPr>
        <w:t>руководствуясь ст. ст. 10, 42, 46 Устава муниципального образования «Холмский городской округ», администрация муниципального образования</w:t>
      </w:r>
      <w:r w:rsidR="00EB2BEB" w:rsidRPr="00BC4BF1">
        <w:rPr>
          <w:rFonts w:ascii="Arial" w:hAnsi="Arial" w:cs="Arial"/>
          <w:sz w:val="24"/>
          <w:szCs w:val="24"/>
        </w:rPr>
        <w:t xml:space="preserve"> </w:t>
      </w:r>
      <w:r w:rsidR="00B9291B" w:rsidRPr="00BC4BF1">
        <w:rPr>
          <w:rFonts w:ascii="Arial" w:hAnsi="Arial" w:cs="Arial"/>
          <w:sz w:val="24"/>
          <w:szCs w:val="24"/>
        </w:rPr>
        <w:t xml:space="preserve">«Холмский городской округ» </w:t>
      </w:r>
    </w:p>
    <w:p w14:paraId="6048AB36" w14:textId="77777777" w:rsidR="00135AAE" w:rsidRPr="00BC4BF1" w:rsidRDefault="00277FBD" w:rsidP="00BC4BF1">
      <w:pPr>
        <w:jc w:val="both"/>
        <w:rPr>
          <w:rFonts w:ascii="Arial" w:hAnsi="Arial" w:cs="Arial"/>
          <w:sz w:val="24"/>
          <w:szCs w:val="24"/>
        </w:rPr>
      </w:pPr>
      <w:r w:rsidRPr="00BC4BF1">
        <w:rPr>
          <w:rFonts w:ascii="Arial" w:hAnsi="Arial" w:cs="Arial"/>
          <w:sz w:val="24"/>
          <w:szCs w:val="24"/>
        </w:rPr>
        <w:t>ПОСТАНОВЛЯЕТ:</w:t>
      </w:r>
    </w:p>
    <w:p w14:paraId="5EDD20CA" w14:textId="77777777" w:rsidR="00B9291B" w:rsidRPr="00BC4BF1" w:rsidRDefault="00B9291B" w:rsidP="00BC4BF1">
      <w:pPr>
        <w:jc w:val="both"/>
        <w:rPr>
          <w:rFonts w:ascii="Arial" w:hAnsi="Arial" w:cs="Arial"/>
          <w:sz w:val="24"/>
          <w:szCs w:val="24"/>
        </w:rPr>
      </w:pPr>
    </w:p>
    <w:p w14:paraId="643FCDFB" w14:textId="77777777" w:rsidR="00135AAE" w:rsidRPr="00BC4BF1" w:rsidRDefault="0064539C" w:rsidP="00BC4BF1">
      <w:pPr>
        <w:pStyle w:val="af2"/>
        <w:numPr>
          <w:ilvl w:val="0"/>
          <w:numId w:val="2"/>
        </w:numPr>
        <w:spacing w:after="0" w:line="240" w:lineRule="auto"/>
        <w:ind w:left="0" w:firstLine="1134"/>
        <w:jc w:val="both"/>
        <w:rPr>
          <w:rFonts w:ascii="Arial" w:hAnsi="Arial" w:cs="Arial"/>
          <w:sz w:val="24"/>
          <w:szCs w:val="24"/>
        </w:rPr>
      </w:pPr>
      <w:r w:rsidRPr="00BC4BF1">
        <w:rPr>
          <w:rFonts w:ascii="Arial" w:hAnsi="Arial" w:cs="Arial"/>
          <w:sz w:val="24"/>
          <w:szCs w:val="24"/>
        </w:rPr>
        <w:t xml:space="preserve">Утвердить </w:t>
      </w:r>
      <w:r w:rsidR="00277FBD" w:rsidRPr="00BC4BF1">
        <w:rPr>
          <w:rFonts w:ascii="Arial" w:hAnsi="Arial" w:cs="Arial"/>
          <w:sz w:val="24"/>
          <w:szCs w:val="24"/>
        </w:rPr>
        <w:t xml:space="preserve">административный регламент по предоставлению </w:t>
      </w:r>
      <w:r w:rsidR="00B9291B" w:rsidRPr="00BC4BF1">
        <w:rPr>
          <w:rFonts w:ascii="Arial" w:hAnsi="Arial" w:cs="Arial"/>
          <w:sz w:val="24"/>
          <w:szCs w:val="24"/>
        </w:rPr>
        <w:t>государственной</w:t>
      </w:r>
      <w:r w:rsidR="00277FBD" w:rsidRPr="00BC4BF1">
        <w:rPr>
          <w:rFonts w:ascii="Arial" w:hAnsi="Arial" w:cs="Arial"/>
          <w:sz w:val="24"/>
          <w:szCs w:val="24"/>
        </w:rPr>
        <w:t xml:space="preserve"> услуги </w:t>
      </w:r>
      <w:r w:rsidR="00B9291B" w:rsidRPr="00BC4BF1">
        <w:rPr>
          <w:rFonts w:ascii="Arial" w:hAnsi="Arial" w:cs="Arial"/>
          <w:sz w:val="24"/>
          <w:szCs w:val="24"/>
        </w:rPr>
        <w:t>«Предоставление компенсации</w:t>
      </w:r>
      <w:r w:rsidR="00EB2BEB" w:rsidRPr="00BC4BF1">
        <w:rPr>
          <w:rFonts w:ascii="Arial" w:hAnsi="Arial" w:cs="Arial"/>
          <w:sz w:val="24"/>
          <w:szCs w:val="24"/>
        </w:rPr>
        <w:t xml:space="preserve"> </w:t>
      </w:r>
      <w:r w:rsidR="00B9291B" w:rsidRPr="00BC4BF1">
        <w:rPr>
          <w:rFonts w:ascii="Arial" w:hAnsi="Arial" w:cs="Arial"/>
          <w:sz w:val="24"/>
          <w:szCs w:val="24"/>
        </w:rPr>
        <w:t>расходов</w:t>
      </w:r>
      <w:r w:rsidR="00EB2BEB" w:rsidRPr="00BC4BF1">
        <w:rPr>
          <w:rFonts w:ascii="Arial" w:hAnsi="Arial" w:cs="Arial"/>
          <w:sz w:val="24"/>
          <w:szCs w:val="24"/>
        </w:rPr>
        <w:t xml:space="preserve"> </w:t>
      </w:r>
      <w:r w:rsidR="00B9291B" w:rsidRPr="00BC4BF1">
        <w:rPr>
          <w:rFonts w:ascii="Arial" w:hAnsi="Arial" w:cs="Arial"/>
          <w:sz w:val="24"/>
          <w:szCs w:val="24"/>
        </w:rPr>
        <w:t>на</w:t>
      </w:r>
      <w:r w:rsidR="00EB2BEB" w:rsidRPr="00BC4BF1">
        <w:rPr>
          <w:rFonts w:ascii="Arial" w:hAnsi="Arial" w:cs="Arial"/>
          <w:sz w:val="24"/>
          <w:szCs w:val="24"/>
        </w:rPr>
        <w:t xml:space="preserve"> </w:t>
      </w:r>
      <w:r w:rsidR="00B9291B" w:rsidRPr="00BC4BF1">
        <w:rPr>
          <w:rFonts w:ascii="Arial" w:hAnsi="Arial" w:cs="Arial"/>
          <w:sz w:val="24"/>
          <w:szCs w:val="24"/>
        </w:rPr>
        <w:t xml:space="preserve">оплату стоимости проезда и провоза багажа к месту использования отпуска (отдыха) и обратно в пределах территории Российской Федерации детям-сиротам, детям, оставшимся без попечения родителей, находящимся под опекой (попечительством), в том числе приемных семьях, а также неработающим опекунам (попечителям), в том числе неработающим приемным родителям» </w:t>
      </w:r>
      <w:r w:rsidR="002C525A" w:rsidRPr="00BC4BF1">
        <w:rPr>
          <w:rFonts w:ascii="Arial" w:hAnsi="Arial" w:cs="Arial"/>
          <w:sz w:val="24"/>
          <w:szCs w:val="24"/>
        </w:rPr>
        <w:t>(прилагается).</w:t>
      </w:r>
      <w:r w:rsidR="00EB2BEB" w:rsidRPr="00BC4BF1">
        <w:rPr>
          <w:rFonts w:ascii="Arial" w:hAnsi="Arial" w:cs="Arial"/>
          <w:sz w:val="24"/>
          <w:szCs w:val="24"/>
        </w:rPr>
        <w:t xml:space="preserve"> </w:t>
      </w:r>
    </w:p>
    <w:p w14:paraId="7ECE05E6" w14:textId="77777777" w:rsidR="003534A7" w:rsidRPr="00BC4BF1" w:rsidRDefault="003534A7" w:rsidP="00BC4BF1">
      <w:pPr>
        <w:pStyle w:val="af2"/>
        <w:numPr>
          <w:ilvl w:val="0"/>
          <w:numId w:val="2"/>
        </w:numPr>
        <w:spacing w:after="0" w:line="240" w:lineRule="auto"/>
        <w:ind w:left="0" w:firstLine="1134"/>
        <w:jc w:val="both"/>
        <w:rPr>
          <w:rFonts w:ascii="Arial" w:hAnsi="Arial" w:cs="Arial"/>
          <w:sz w:val="24"/>
          <w:szCs w:val="24"/>
        </w:rPr>
      </w:pPr>
      <w:r w:rsidRPr="00BC4BF1">
        <w:rPr>
          <w:rFonts w:ascii="Arial" w:hAnsi="Arial" w:cs="Arial"/>
          <w:sz w:val="24"/>
          <w:szCs w:val="24"/>
        </w:rPr>
        <w:lastRenderedPageBreak/>
        <w:t>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r w:rsidR="00EB2BEB" w:rsidRPr="00BC4BF1">
        <w:rPr>
          <w:rFonts w:ascii="Arial" w:hAnsi="Arial" w:cs="Arial"/>
          <w:sz w:val="24"/>
          <w:szCs w:val="24"/>
        </w:rPr>
        <w:t xml:space="preserve"> </w:t>
      </w:r>
    </w:p>
    <w:p w14:paraId="40C54217" w14:textId="77777777" w:rsidR="0064539C" w:rsidRPr="00BC4BF1" w:rsidRDefault="0064539C" w:rsidP="00BC4BF1">
      <w:pPr>
        <w:pStyle w:val="af1"/>
        <w:numPr>
          <w:ilvl w:val="0"/>
          <w:numId w:val="2"/>
        </w:numPr>
        <w:ind w:left="0" w:firstLine="1134"/>
        <w:jc w:val="both"/>
        <w:rPr>
          <w:rFonts w:ascii="Arial" w:hAnsi="Arial" w:cs="Arial"/>
          <w:sz w:val="24"/>
          <w:szCs w:val="24"/>
        </w:rPr>
      </w:pPr>
      <w:r w:rsidRPr="00BC4BF1">
        <w:rPr>
          <w:rFonts w:ascii="Arial" w:hAnsi="Arial" w:cs="Arial"/>
          <w:sz w:val="24"/>
          <w:szCs w:val="24"/>
        </w:rPr>
        <w:t>Контроль за исполнением настоящего постановления возложить на отдел опеки и попечительства администрации муниципального образования «Холмский городской округ» (А. В. Николаева).</w:t>
      </w:r>
    </w:p>
    <w:p w14:paraId="439883A5" w14:textId="77777777" w:rsidR="00C24807" w:rsidRPr="00BC4BF1" w:rsidRDefault="00C24807" w:rsidP="00BC4BF1">
      <w:pPr>
        <w:jc w:val="both"/>
        <w:rPr>
          <w:rFonts w:ascii="Arial" w:eastAsiaTheme="minorHAnsi" w:hAnsi="Arial" w:cs="Arial"/>
          <w:sz w:val="24"/>
          <w:szCs w:val="24"/>
          <w:lang w:eastAsia="en-US"/>
        </w:rPr>
      </w:pPr>
    </w:p>
    <w:p w14:paraId="4CFF34AC" w14:textId="77777777" w:rsidR="00C17132" w:rsidRPr="00BC4BF1" w:rsidRDefault="00C17132" w:rsidP="00BC4BF1">
      <w:pPr>
        <w:jc w:val="both"/>
        <w:rPr>
          <w:rFonts w:ascii="Arial" w:hAnsi="Arial" w:cs="Arial"/>
          <w:sz w:val="24"/>
          <w:szCs w:val="24"/>
        </w:rPr>
      </w:pPr>
      <w:r w:rsidRPr="00BC4BF1">
        <w:rPr>
          <w:rFonts w:ascii="Arial" w:hAnsi="Arial" w:cs="Arial"/>
          <w:sz w:val="24"/>
          <w:szCs w:val="24"/>
        </w:rPr>
        <w:t>Исполняющий обязанности м</w:t>
      </w:r>
      <w:r w:rsidR="00954EDB" w:rsidRPr="00BC4BF1">
        <w:rPr>
          <w:rFonts w:ascii="Arial" w:hAnsi="Arial" w:cs="Arial"/>
          <w:sz w:val="24"/>
          <w:szCs w:val="24"/>
        </w:rPr>
        <w:t>эр</w:t>
      </w:r>
      <w:r w:rsidRPr="00BC4BF1">
        <w:rPr>
          <w:rFonts w:ascii="Arial" w:hAnsi="Arial" w:cs="Arial"/>
          <w:sz w:val="24"/>
          <w:szCs w:val="24"/>
        </w:rPr>
        <w:t>а</w:t>
      </w:r>
      <w:r w:rsidR="00954EDB" w:rsidRPr="00BC4BF1">
        <w:rPr>
          <w:rFonts w:ascii="Arial" w:hAnsi="Arial" w:cs="Arial"/>
          <w:sz w:val="24"/>
          <w:szCs w:val="24"/>
        </w:rPr>
        <w:t xml:space="preserve"> </w:t>
      </w:r>
    </w:p>
    <w:p w14:paraId="75949242" w14:textId="77777777" w:rsidR="00954EDB" w:rsidRPr="00BC4BF1" w:rsidRDefault="00954EDB" w:rsidP="00BC4BF1">
      <w:pPr>
        <w:jc w:val="both"/>
        <w:rPr>
          <w:rFonts w:ascii="Arial" w:hAnsi="Arial" w:cs="Arial"/>
          <w:sz w:val="24"/>
          <w:szCs w:val="24"/>
        </w:rPr>
      </w:pPr>
      <w:r w:rsidRPr="00BC4BF1">
        <w:rPr>
          <w:rFonts w:ascii="Arial" w:hAnsi="Arial" w:cs="Arial"/>
          <w:sz w:val="24"/>
          <w:szCs w:val="24"/>
          <w:lang w:eastAsia="ar-SA"/>
        </w:rPr>
        <w:t xml:space="preserve">муниципального образования </w:t>
      </w:r>
    </w:p>
    <w:p w14:paraId="5FBBDDC5" w14:textId="77777777" w:rsidR="00954EDB" w:rsidRPr="00BC4BF1" w:rsidRDefault="00954EDB" w:rsidP="00BC4BF1">
      <w:pPr>
        <w:jc w:val="both"/>
        <w:rPr>
          <w:rFonts w:ascii="Arial" w:hAnsi="Arial" w:cs="Arial"/>
          <w:sz w:val="24"/>
          <w:szCs w:val="24"/>
          <w:lang w:eastAsia="ar-SA"/>
        </w:rPr>
      </w:pPr>
      <w:r w:rsidRPr="00BC4BF1">
        <w:rPr>
          <w:rFonts w:ascii="Arial" w:hAnsi="Arial" w:cs="Arial"/>
          <w:sz w:val="24"/>
          <w:szCs w:val="24"/>
          <w:lang w:eastAsia="ar-SA"/>
        </w:rPr>
        <w:t>«Холмский городской округ»</w:t>
      </w:r>
      <w:r w:rsidR="00EB2BEB" w:rsidRPr="00BC4BF1">
        <w:rPr>
          <w:rFonts w:ascii="Arial" w:hAnsi="Arial" w:cs="Arial"/>
          <w:sz w:val="24"/>
          <w:szCs w:val="24"/>
          <w:lang w:eastAsia="ar-SA"/>
        </w:rPr>
        <w:t xml:space="preserve"> </w:t>
      </w:r>
      <w:r w:rsidR="00876CD6" w:rsidRPr="00BC4BF1">
        <w:rPr>
          <w:rFonts w:ascii="Arial" w:hAnsi="Arial" w:cs="Arial"/>
          <w:sz w:val="24"/>
          <w:szCs w:val="24"/>
          <w:lang w:eastAsia="ar-SA"/>
        </w:rPr>
        <w:t xml:space="preserve">                                                         </w:t>
      </w:r>
      <w:r w:rsidR="00EB2BEB" w:rsidRPr="00BC4BF1">
        <w:rPr>
          <w:rFonts w:ascii="Arial" w:hAnsi="Arial" w:cs="Arial"/>
          <w:sz w:val="24"/>
          <w:szCs w:val="24"/>
          <w:lang w:eastAsia="ar-SA"/>
        </w:rPr>
        <w:t xml:space="preserve"> </w:t>
      </w:r>
      <w:r w:rsidR="00C17132" w:rsidRPr="00BC4BF1">
        <w:rPr>
          <w:rFonts w:ascii="Arial" w:hAnsi="Arial" w:cs="Arial"/>
          <w:sz w:val="24"/>
          <w:szCs w:val="24"/>
          <w:lang w:eastAsia="ar-SA"/>
        </w:rPr>
        <w:t>Н. А. Белоцерковская</w:t>
      </w:r>
    </w:p>
    <w:p w14:paraId="4537A8B5" w14:textId="77777777" w:rsidR="00EB2BEB" w:rsidRPr="00BC4BF1" w:rsidRDefault="00EB2BEB" w:rsidP="00BC4BF1">
      <w:pPr>
        <w:rPr>
          <w:rFonts w:ascii="Arial" w:hAnsi="Arial" w:cs="Arial"/>
          <w:sz w:val="24"/>
          <w:szCs w:val="24"/>
          <w:lang w:eastAsia="ar-SA"/>
        </w:rPr>
      </w:pPr>
      <w:r w:rsidRPr="00BC4BF1">
        <w:rPr>
          <w:rFonts w:ascii="Arial" w:hAnsi="Arial" w:cs="Arial"/>
          <w:sz w:val="24"/>
          <w:szCs w:val="24"/>
          <w:lang w:eastAsia="ar-SA"/>
        </w:rPr>
        <w:br w:type="page"/>
      </w:r>
    </w:p>
    <w:p w14:paraId="034FEEF1" w14:textId="77777777" w:rsidR="00EB2BEB" w:rsidRPr="00BC4BF1" w:rsidRDefault="00EB2BEB" w:rsidP="00BC4BF1">
      <w:pPr>
        <w:jc w:val="both"/>
        <w:rPr>
          <w:rFonts w:ascii="Arial" w:hAnsi="Arial" w:cs="Arial"/>
          <w:sz w:val="24"/>
          <w:szCs w:val="24"/>
        </w:rPr>
      </w:pPr>
    </w:p>
    <w:tbl>
      <w:tblPr>
        <w:tblStyle w:val="af0"/>
        <w:tblW w:w="0" w:type="auto"/>
        <w:tblInd w:w="5245" w:type="dxa"/>
        <w:tblLook w:val="04A0" w:firstRow="1" w:lastRow="0" w:firstColumn="1" w:lastColumn="0" w:noHBand="0" w:noVBand="1"/>
      </w:tblPr>
      <w:tblGrid>
        <w:gridCol w:w="3817"/>
      </w:tblGrid>
      <w:tr w:rsidR="00EB2BEB" w:rsidRPr="00BC4BF1" w14:paraId="554AC135" w14:textId="77777777" w:rsidTr="00EB2BEB">
        <w:tc>
          <w:tcPr>
            <w:tcW w:w="3817" w:type="dxa"/>
            <w:tcBorders>
              <w:top w:val="nil"/>
              <w:left w:val="nil"/>
              <w:bottom w:val="nil"/>
              <w:right w:val="nil"/>
            </w:tcBorders>
          </w:tcPr>
          <w:p w14:paraId="2C8E3618" w14:textId="77777777" w:rsidR="00EB2BEB" w:rsidRPr="00BC4BF1" w:rsidRDefault="00EB2BEB" w:rsidP="00BC4BF1">
            <w:pPr>
              <w:jc w:val="both"/>
              <w:rPr>
                <w:rFonts w:ascii="Arial" w:hAnsi="Arial" w:cs="Arial"/>
                <w:sz w:val="24"/>
                <w:szCs w:val="24"/>
              </w:rPr>
            </w:pPr>
            <w:r w:rsidRPr="00BC4BF1">
              <w:rPr>
                <w:rFonts w:ascii="Arial" w:hAnsi="Arial" w:cs="Arial"/>
                <w:sz w:val="24"/>
                <w:szCs w:val="24"/>
              </w:rPr>
              <w:t xml:space="preserve">УТВЕРЖДЕН </w:t>
            </w:r>
          </w:p>
          <w:p w14:paraId="66BE0671" w14:textId="77777777" w:rsidR="00EB2BEB" w:rsidRPr="00BC4BF1" w:rsidRDefault="00EB2BEB" w:rsidP="00BC4BF1">
            <w:pPr>
              <w:jc w:val="both"/>
              <w:rPr>
                <w:rFonts w:ascii="Arial" w:hAnsi="Arial" w:cs="Arial"/>
                <w:sz w:val="24"/>
                <w:szCs w:val="24"/>
              </w:rPr>
            </w:pPr>
            <w:r w:rsidRPr="00BC4BF1">
              <w:rPr>
                <w:rFonts w:ascii="Arial" w:hAnsi="Arial" w:cs="Arial"/>
                <w:sz w:val="24"/>
                <w:szCs w:val="24"/>
              </w:rPr>
              <w:t xml:space="preserve">постановлением администрации муниципального образования «Холмский городской округ» </w:t>
            </w:r>
          </w:p>
          <w:p w14:paraId="230A1816" w14:textId="77777777" w:rsidR="00EB2BEB" w:rsidRPr="00BC4BF1" w:rsidRDefault="00EB2BEB" w:rsidP="00BC4BF1">
            <w:pPr>
              <w:jc w:val="both"/>
              <w:rPr>
                <w:rFonts w:ascii="Arial" w:hAnsi="Arial" w:cs="Arial"/>
                <w:sz w:val="24"/>
                <w:szCs w:val="24"/>
              </w:rPr>
            </w:pPr>
            <w:r w:rsidRPr="00BC4BF1">
              <w:rPr>
                <w:rFonts w:ascii="Arial" w:hAnsi="Arial" w:cs="Arial"/>
                <w:sz w:val="24"/>
                <w:szCs w:val="24"/>
              </w:rPr>
              <w:t xml:space="preserve">от </w:t>
            </w:r>
            <w:r w:rsidRPr="00BC4BF1">
              <w:rPr>
                <w:rFonts w:ascii="Arial" w:hAnsi="Arial" w:cs="Arial"/>
                <w:sz w:val="24"/>
                <w:szCs w:val="24"/>
                <w:u w:val="single"/>
              </w:rPr>
              <w:t>18.04.2024</w:t>
            </w:r>
            <w:r w:rsidRPr="00BC4BF1">
              <w:rPr>
                <w:rFonts w:ascii="Arial" w:hAnsi="Arial" w:cs="Arial"/>
                <w:sz w:val="24"/>
                <w:szCs w:val="24"/>
              </w:rPr>
              <w:t xml:space="preserve"> № </w:t>
            </w:r>
            <w:r w:rsidRPr="00BC4BF1">
              <w:rPr>
                <w:rFonts w:ascii="Arial" w:hAnsi="Arial" w:cs="Arial"/>
                <w:sz w:val="24"/>
                <w:szCs w:val="24"/>
                <w:u w:val="single"/>
              </w:rPr>
              <w:t>644</w:t>
            </w:r>
          </w:p>
        </w:tc>
      </w:tr>
    </w:tbl>
    <w:p w14:paraId="2FE2F774" w14:textId="77777777" w:rsidR="007E316C" w:rsidRPr="00BC4BF1" w:rsidRDefault="007E316C" w:rsidP="00BC4BF1">
      <w:pPr>
        <w:jc w:val="both"/>
        <w:rPr>
          <w:rFonts w:ascii="Arial" w:hAnsi="Arial" w:cs="Arial"/>
          <w:sz w:val="24"/>
          <w:szCs w:val="24"/>
        </w:rPr>
      </w:pPr>
    </w:p>
    <w:p w14:paraId="313BF7E1" w14:textId="77777777" w:rsidR="00EB2BEB" w:rsidRPr="00BC4BF1" w:rsidRDefault="00EB2BEB" w:rsidP="00BC4BF1">
      <w:pPr>
        <w:pStyle w:val="ConsPlusTitle"/>
        <w:jc w:val="center"/>
        <w:rPr>
          <w:rFonts w:ascii="Arial" w:hAnsi="Arial" w:cs="Arial"/>
          <w:b w:val="0"/>
          <w:sz w:val="24"/>
          <w:szCs w:val="24"/>
        </w:rPr>
      </w:pPr>
      <w:bookmarkStart w:id="1" w:name="P31"/>
      <w:bookmarkStart w:id="2" w:name="_Hlk125975366"/>
      <w:bookmarkEnd w:id="1"/>
      <w:r w:rsidRPr="00BC4BF1">
        <w:rPr>
          <w:rFonts w:ascii="Arial" w:hAnsi="Arial" w:cs="Arial"/>
          <w:b w:val="0"/>
          <w:sz w:val="24"/>
          <w:szCs w:val="24"/>
        </w:rPr>
        <w:t>Административный регламент по предоставлению государственной услуги «Предоставление 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 детям-сиротам, детям, оставшимся без попечения родителей, находящимся под опекой (попечительством), в том числе приемных семьях, а также неработающим опекунам (попечителям), в том числе неработающим приемным родителям».</w:t>
      </w:r>
    </w:p>
    <w:p w14:paraId="64A14B4D" w14:textId="77777777" w:rsidR="00EB2BEB" w:rsidRPr="00BC4BF1" w:rsidRDefault="00EB2BEB" w:rsidP="00BC4BF1">
      <w:pPr>
        <w:widowControl w:val="0"/>
        <w:suppressAutoHyphens/>
        <w:autoSpaceDN w:val="0"/>
        <w:adjustRightInd w:val="0"/>
        <w:jc w:val="both"/>
        <w:rPr>
          <w:rFonts w:ascii="Arial" w:hAnsi="Arial" w:cs="Arial"/>
          <w:kern w:val="1"/>
          <w:sz w:val="24"/>
          <w:szCs w:val="24"/>
          <w:lang w:bidi="hi-IN"/>
        </w:rPr>
      </w:pPr>
    </w:p>
    <w:bookmarkEnd w:id="2"/>
    <w:p w14:paraId="1AD2BDA3"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Раздел 1. ОБЩИЕ ПОЛОЖЕНИЯ</w:t>
      </w:r>
    </w:p>
    <w:p w14:paraId="21C1E8F0"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p>
    <w:p w14:paraId="2712070C"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1.1. Предмет регулирования административного регламента</w:t>
      </w:r>
    </w:p>
    <w:p w14:paraId="79A51240"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p>
    <w:p w14:paraId="4CBA189C"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xml:space="preserve">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государственной услуги </w:t>
      </w:r>
      <w:r w:rsidRPr="00BC4BF1">
        <w:rPr>
          <w:rFonts w:ascii="Arial" w:hAnsi="Arial" w:cs="Arial"/>
          <w:sz w:val="24"/>
          <w:szCs w:val="24"/>
        </w:rPr>
        <w:t>«Предоставление компенсации</w:t>
      </w:r>
      <w:r w:rsidRPr="00BC4BF1">
        <w:rPr>
          <w:rFonts w:ascii="Arial" w:hAnsi="Arial" w:cs="Arial"/>
          <w:b/>
          <w:sz w:val="24"/>
          <w:szCs w:val="24"/>
        </w:rPr>
        <w:t xml:space="preserve"> </w:t>
      </w:r>
      <w:r w:rsidRPr="00BC4BF1">
        <w:rPr>
          <w:rFonts w:ascii="Arial" w:hAnsi="Arial" w:cs="Arial"/>
          <w:sz w:val="24"/>
          <w:szCs w:val="24"/>
        </w:rPr>
        <w:t xml:space="preserve">расходов на оплату стоимости проезда и провоза багажа к месту использования отпуска (отдыха) и обратно в пределах территории Российской Федерации детям-сиротам, детям, оставшимся без попечения родителей, находящимся под опекой (попечительством), в том числе приемных семьях, а также неработающим опекунам (попечителям), в том числе неработающим приемным родителям» </w:t>
      </w:r>
      <w:r w:rsidRPr="00BC4BF1">
        <w:rPr>
          <w:rFonts w:ascii="Arial" w:hAnsi="Arial" w:cs="Arial"/>
          <w:kern w:val="1"/>
          <w:sz w:val="24"/>
          <w:szCs w:val="24"/>
          <w:lang w:bidi="hi-IN"/>
        </w:rPr>
        <w:t>(далее - Компенсация).</w:t>
      </w:r>
    </w:p>
    <w:p w14:paraId="1A4F0027"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p>
    <w:p w14:paraId="63C585B9"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1.2. Круг заявителей</w:t>
      </w:r>
    </w:p>
    <w:p w14:paraId="2BA7F4D5"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p>
    <w:p w14:paraId="6568550F"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bookmarkStart w:id="3" w:name="Par53"/>
      <w:bookmarkEnd w:id="3"/>
      <w:r w:rsidRPr="00BC4BF1">
        <w:rPr>
          <w:rFonts w:ascii="Arial" w:hAnsi="Arial" w:cs="Arial"/>
          <w:kern w:val="1"/>
          <w:sz w:val="24"/>
          <w:szCs w:val="24"/>
          <w:lang w:bidi="hi-IN"/>
        </w:rPr>
        <w:t>1.2.1. Заявителями являются следующие лица (далее - заявители):</w:t>
      </w:r>
    </w:p>
    <w:p w14:paraId="6E941DCD"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1) опекуны (попечители);</w:t>
      </w:r>
    </w:p>
    <w:p w14:paraId="43483D41"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 xml:space="preserve">2) приемные родители; </w:t>
      </w:r>
    </w:p>
    <w:p w14:paraId="4562C326"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 xml:space="preserve">1.2.2. Право на получение компенсации расходов, указанных в пункте 1 настоящего административного регламента, предоставляется опекуну (попечителю, приемному родителю, подопечному), начиная со второго года передачи ребенка под опеку, попечительство, в приемную семью (по истечению 12 месяцев со дня оформления опеки (попечительства), заключения договора о приемной семье). </w:t>
      </w:r>
    </w:p>
    <w:p w14:paraId="78E56F27" w14:textId="77777777" w:rsidR="00EB2BEB" w:rsidRPr="00BC4BF1" w:rsidRDefault="00EB2BEB" w:rsidP="00BC4BF1">
      <w:pPr>
        <w:autoSpaceDE w:val="0"/>
        <w:autoSpaceDN w:val="0"/>
        <w:adjustRightInd w:val="0"/>
        <w:jc w:val="both"/>
        <w:rPr>
          <w:rFonts w:ascii="Arial" w:hAnsi="Arial" w:cs="Arial"/>
          <w:sz w:val="24"/>
          <w:szCs w:val="24"/>
        </w:rPr>
      </w:pPr>
      <w:r w:rsidRPr="00BC4BF1">
        <w:rPr>
          <w:rFonts w:ascii="Arial" w:hAnsi="Arial" w:cs="Arial"/>
          <w:sz w:val="24"/>
          <w:szCs w:val="24"/>
        </w:rPr>
        <w:t xml:space="preserve"> Компенсация расходов предоставляется при условии совместного проведения отдыха опекуном (попечителем, приемным родителем) с подопечным, что подтверждается проездными документами опекуна (попечителя, приемного родителя) и подопечного.</w:t>
      </w:r>
    </w:p>
    <w:p w14:paraId="14E63005" w14:textId="77777777" w:rsidR="00EB2BEB" w:rsidRPr="00BC4BF1" w:rsidRDefault="00EB2BEB" w:rsidP="00BC4BF1">
      <w:pPr>
        <w:autoSpaceDE w:val="0"/>
        <w:autoSpaceDN w:val="0"/>
        <w:adjustRightInd w:val="0"/>
        <w:jc w:val="both"/>
        <w:rPr>
          <w:rFonts w:ascii="Arial" w:hAnsi="Arial" w:cs="Arial"/>
          <w:sz w:val="24"/>
          <w:szCs w:val="24"/>
        </w:rPr>
      </w:pPr>
      <w:r w:rsidRPr="00BC4BF1">
        <w:rPr>
          <w:rFonts w:ascii="Arial" w:hAnsi="Arial" w:cs="Arial"/>
          <w:sz w:val="24"/>
          <w:szCs w:val="24"/>
        </w:rPr>
        <w:tab/>
        <w:t xml:space="preserve">Компенсация расходов предоставляется 1 раз в два года в случае проезда к месту использования отпуска (отдыха) и обратно в пределах территории Российской Федерации после 01.01.2014 года. </w:t>
      </w:r>
    </w:p>
    <w:p w14:paraId="5DCCE53D" w14:textId="77777777" w:rsidR="00EB2BEB" w:rsidRPr="00BC4BF1" w:rsidRDefault="00EB2BEB" w:rsidP="00BC4BF1">
      <w:pPr>
        <w:autoSpaceDE w:val="0"/>
        <w:autoSpaceDN w:val="0"/>
        <w:adjustRightInd w:val="0"/>
        <w:ind w:firstLine="540"/>
        <w:jc w:val="both"/>
        <w:rPr>
          <w:rFonts w:ascii="Arial" w:hAnsi="Arial" w:cs="Arial"/>
          <w:sz w:val="24"/>
          <w:szCs w:val="24"/>
        </w:rPr>
      </w:pPr>
      <w:r w:rsidRPr="00BC4BF1">
        <w:rPr>
          <w:rFonts w:ascii="Arial" w:hAnsi="Arial" w:cs="Arial"/>
          <w:sz w:val="24"/>
          <w:szCs w:val="24"/>
        </w:rPr>
        <w:t>Двухгодичный период исчисляется в календарном порядке начиная с 1 января года, в котором опекуну (попечителю, приемному родителю) на основании поданного им заявления была произведена компенсация расходов, в данном периоде.</w:t>
      </w:r>
    </w:p>
    <w:p w14:paraId="1883428F" w14:textId="77777777" w:rsidR="00EB2BEB" w:rsidRPr="00BC4BF1" w:rsidRDefault="00EB2BEB" w:rsidP="00BC4BF1">
      <w:pPr>
        <w:autoSpaceDE w:val="0"/>
        <w:autoSpaceDN w:val="0"/>
        <w:adjustRightInd w:val="0"/>
        <w:ind w:firstLine="540"/>
        <w:jc w:val="both"/>
        <w:rPr>
          <w:rFonts w:ascii="Arial" w:hAnsi="Arial" w:cs="Arial"/>
          <w:sz w:val="24"/>
          <w:szCs w:val="24"/>
        </w:rPr>
      </w:pPr>
      <w:r w:rsidRPr="00BC4BF1">
        <w:rPr>
          <w:rFonts w:ascii="Arial" w:hAnsi="Arial" w:cs="Arial"/>
          <w:sz w:val="24"/>
          <w:szCs w:val="24"/>
        </w:rPr>
        <w:t>Выплаты, предусмотренные настоящим пунктом, являются целевыми и не суммируются в случае, если опекун (попечитель, приемный родитель) своевременно не воспользовался своим правом на оплату стоимости проезда и провоза багажа к месту использования отпуска (отдыха) и обратно в пределах территории Российской Федерации. При возникновении права за следующий двухлетний период неиспользованное право за предыдущий период утрачивается.</w:t>
      </w:r>
    </w:p>
    <w:p w14:paraId="7E9D22EA" w14:textId="77777777" w:rsidR="00EB2BEB" w:rsidRPr="00BC4BF1" w:rsidRDefault="00EB2BEB" w:rsidP="00BC4BF1">
      <w:pPr>
        <w:autoSpaceDE w:val="0"/>
        <w:autoSpaceDN w:val="0"/>
        <w:adjustRightInd w:val="0"/>
        <w:jc w:val="both"/>
        <w:rPr>
          <w:rFonts w:ascii="Arial" w:hAnsi="Arial" w:cs="Arial"/>
          <w:sz w:val="24"/>
          <w:szCs w:val="24"/>
        </w:rPr>
      </w:pPr>
    </w:p>
    <w:p w14:paraId="6D516956" w14:textId="77777777" w:rsidR="00EB2BEB" w:rsidRPr="00BC4BF1" w:rsidRDefault="00EB2BEB" w:rsidP="00BC4BF1">
      <w:pPr>
        <w:autoSpaceDE w:val="0"/>
        <w:autoSpaceDN w:val="0"/>
        <w:adjustRightInd w:val="0"/>
        <w:jc w:val="both"/>
        <w:rPr>
          <w:rFonts w:ascii="Arial" w:hAnsi="Arial" w:cs="Arial"/>
          <w:sz w:val="24"/>
          <w:szCs w:val="24"/>
        </w:rPr>
      </w:pPr>
      <w:r w:rsidRPr="00BC4BF1">
        <w:rPr>
          <w:rFonts w:ascii="Arial" w:hAnsi="Arial" w:cs="Arial"/>
          <w:sz w:val="24"/>
          <w:szCs w:val="24"/>
        </w:rPr>
        <w:t xml:space="preserve"> Компенсация расходов на оплату стоимости проезда для подопечных к месту использования отпуска опекуна и обратно предоставляется на основании письменного заявления опекуна (попечителя, приемного родителя). Письменное заявление о компенсации расходов на оплату стоимости проезда для подопечных к месту использования отпуска опекуна и обратно предоставляется опекуном (попечителем, приемным родителем) не позднее чем за 20 дней до начала отпуска (отдыха). </w:t>
      </w:r>
    </w:p>
    <w:p w14:paraId="6742EBAC" w14:textId="77777777" w:rsidR="00EB2BEB" w:rsidRPr="00BC4BF1" w:rsidRDefault="00EB2BEB" w:rsidP="00BC4BF1">
      <w:pPr>
        <w:autoSpaceDE w:val="0"/>
        <w:autoSpaceDN w:val="0"/>
        <w:adjustRightInd w:val="0"/>
        <w:jc w:val="both"/>
        <w:rPr>
          <w:rFonts w:ascii="Arial" w:hAnsi="Arial" w:cs="Arial"/>
          <w:sz w:val="24"/>
          <w:szCs w:val="24"/>
        </w:rPr>
      </w:pPr>
      <w:r w:rsidRPr="00BC4BF1">
        <w:rPr>
          <w:rFonts w:ascii="Arial" w:hAnsi="Arial" w:cs="Arial"/>
          <w:sz w:val="24"/>
          <w:szCs w:val="24"/>
        </w:rPr>
        <w:t xml:space="preserve"> Компенсация расходов на оплату стоимости проезда и провоза багажа к месту проведения отдыха и обратно для неработающих опекунов (попечителей, приемных родителей) предоставляется на основании их письменного заявления. Письменное заявление о компенсации расходов на оплату стоимости проезда к месту проведения отдыха и обратно предоставляется неработающим опекуном (попечителем, приемным родителем) не позднее чем за 20 дней до начала отдыха.</w:t>
      </w:r>
    </w:p>
    <w:p w14:paraId="0D5800D3" w14:textId="77777777" w:rsidR="00EB2BEB" w:rsidRPr="00BC4BF1" w:rsidRDefault="00EB2BEB" w:rsidP="00BC4BF1">
      <w:pPr>
        <w:autoSpaceDE w:val="0"/>
        <w:autoSpaceDN w:val="0"/>
        <w:adjustRightInd w:val="0"/>
        <w:jc w:val="both"/>
        <w:rPr>
          <w:rFonts w:ascii="Arial" w:hAnsi="Arial" w:cs="Arial"/>
          <w:kern w:val="1"/>
          <w:sz w:val="24"/>
          <w:szCs w:val="24"/>
          <w:lang w:bidi="hi-IN"/>
        </w:rPr>
      </w:pPr>
    </w:p>
    <w:p w14:paraId="0424623E"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1.3. Требования к порядку информирования</w:t>
      </w:r>
    </w:p>
    <w:p w14:paraId="02D991DC"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о порядке предоставления государственной услуги</w:t>
      </w:r>
    </w:p>
    <w:p w14:paraId="6FBD5446"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p>
    <w:p w14:paraId="4D56F9D7" w14:textId="77777777" w:rsidR="00EB2BEB" w:rsidRPr="00BC4BF1" w:rsidRDefault="00EB2BEB" w:rsidP="00BC4BF1">
      <w:pPr>
        <w:widowControl w:val="0"/>
        <w:suppressAutoHyphens/>
        <w:autoSpaceDN w:val="0"/>
        <w:adjustRightInd w:val="0"/>
        <w:ind w:firstLine="709"/>
        <w:jc w:val="both"/>
        <w:rPr>
          <w:rFonts w:ascii="Arial" w:hAnsi="Arial" w:cs="Arial"/>
          <w:kern w:val="1"/>
          <w:sz w:val="24"/>
          <w:szCs w:val="24"/>
          <w:lang w:bidi="hi-IN"/>
        </w:rPr>
      </w:pPr>
      <w:r w:rsidRPr="00BC4BF1">
        <w:rPr>
          <w:rFonts w:ascii="Arial" w:hAnsi="Arial" w:cs="Arial"/>
          <w:kern w:val="1"/>
          <w:sz w:val="24"/>
          <w:szCs w:val="24"/>
          <w:lang w:bidi="hi-IN"/>
        </w:rPr>
        <w:t>1.3.1. Справочная информация:</w:t>
      </w:r>
    </w:p>
    <w:p w14:paraId="1CBB99FB" w14:textId="77777777" w:rsidR="00EB2BEB" w:rsidRPr="00BC4BF1" w:rsidRDefault="00EB2BEB" w:rsidP="00BC4BF1">
      <w:pPr>
        <w:widowControl w:val="0"/>
        <w:suppressAutoHyphens/>
        <w:autoSpaceDN w:val="0"/>
        <w:adjustRightInd w:val="0"/>
        <w:ind w:firstLine="709"/>
        <w:jc w:val="both"/>
        <w:rPr>
          <w:rFonts w:ascii="Arial" w:hAnsi="Arial" w:cs="Arial"/>
          <w:kern w:val="1"/>
          <w:sz w:val="24"/>
          <w:szCs w:val="24"/>
          <w:lang w:bidi="hi-IN"/>
        </w:rPr>
      </w:pPr>
      <w:r w:rsidRPr="00BC4BF1">
        <w:rPr>
          <w:rFonts w:ascii="Arial" w:hAnsi="Arial" w:cs="Arial"/>
          <w:kern w:val="1"/>
          <w:sz w:val="24"/>
          <w:szCs w:val="24"/>
          <w:lang w:bidi="hi-IN"/>
        </w:rPr>
        <w:t>Адрес места нахождения: Отдел опеки и попечительства администрации муниципального образования «Холмский городской округ», 694620, Сахалинская область, г. Холмск, ул. Советская, 66.</w:t>
      </w:r>
    </w:p>
    <w:p w14:paraId="640EE2BC" w14:textId="77777777" w:rsidR="00EB2BEB" w:rsidRPr="00BC4BF1" w:rsidRDefault="00EB2BEB" w:rsidP="00BC4BF1">
      <w:pPr>
        <w:widowControl w:val="0"/>
        <w:suppressAutoHyphens/>
        <w:autoSpaceDN w:val="0"/>
        <w:adjustRightInd w:val="0"/>
        <w:ind w:firstLine="709"/>
        <w:jc w:val="both"/>
        <w:rPr>
          <w:rFonts w:ascii="Arial" w:hAnsi="Arial" w:cs="Arial"/>
          <w:kern w:val="1"/>
          <w:sz w:val="24"/>
          <w:szCs w:val="24"/>
          <w:lang w:bidi="hi-IN"/>
        </w:rPr>
      </w:pPr>
      <w:r w:rsidRPr="00BC4BF1">
        <w:rPr>
          <w:rFonts w:ascii="Arial" w:hAnsi="Arial" w:cs="Arial"/>
          <w:kern w:val="1"/>
          <w:sz w:val="24"/>
          <w:szCs w:val="24"/>
          <w:lang w:bidi="hi-IN"/>
        </w:rPr>
        <w:t>График работы Отдела опеки и попечительства администрации муниципального образования «Холмский городской округ»: понедельник - четверг с 09.00 до 17.15 часов, пятница - с 09.00 до 17.00 часов, обед: 13.00-14.00</w:t>
      </w:r>
    </w:p>
    <w:p w14:paraId="2A1D3B1D" w14:textId="77777777" w:rsidR="00EB2BEB" w:rsidRPr="00BC4BF1" w:rsidRDefault="00EB2BEB" w:rsidP="00BC4BF1">
      <w:pPr>
        <w:widowControl w:val="0"/>
        <w:suppressAutoHyphens/>
        <w:autoSpaceDN w:val="0"/>
        <w:adjustRightInd w:val="0"/>
        <w:ind w:firstLine="709"/>
        <w:jc w:val="both"/>
        <w:rPr>
          <w:rFonts w:ascii="Arial" w:hAnsi="Arial" w:cs="Arial"/>
          <w:kern w:val="1"/>
          <w:sz w:val="24"/>
          <w:szCs w:val="24"/>
          <w:lang w:bidi="hi-IN"/>
        </w:rPr>
      </w:pPr>
      <w:r w:rsidRPr="00BC4BF1">
        <w:rPr>
          <w:rFonts w:ascii="Arial" w:hAnsi="Arial" w:cs="Arial"/>
          <w:kern w:val="1"/>
          <w:sz w:val="24"/>
          <w:szCs w:val="24"/>
          <w:lang w:bidi="hi-IN"/>
        </w:rPr>
        <w:t>Справочные телефоны Отдела опеки и попечительства администрации муниципального образования «Холмский городской округ»: 8(42433) 5-16-89</w:t>
      </w:r>
    </w:p>
    <w:p w14:paraId="3E7181D4" w14:textId="77777777" w:rsidR="00EB2BEB" w:rsidRPr="00BC4BF1" w:rsidRDefault="00EB2BEB" w:rsidP="00BC4BF1">
      <w:pPr>
        <w:widowControl w:val="0"/>
        <w:suppressAutoHyphens/>
        <w:autoSpaceDN w:val="0"/>
        <w:adjustRightInd w:val="0"/>
        <w:ind w:firstLine="709"/>
        <w:jc w:val="both"/>
        <w:rPr>
          <w:rFonts w:ascii="Arial" w:hAnsi="Arial" w:cs="Arial"/>
          <w:kern w:val="1"/>
          <w:sz w:val="24"/>
          <w:szCs w:val="24"/>
          <w:lang w:bidi="hi-IN"/>
        </w:rPr>
      </w:pPr>
      <w:r w:rsidRPr="00BC4BF1">
        <w:rPr>
          <w:rFonts w:ascii="Arial" w:hAnsi="Arial" w:cs="Arial"/>
          <w:kern w:val="1"/>
          <w:sz w:val="24"/>
          <w:szCs w:val="24"/>
          <w:lang w:bidi="hi-IN"/>
        </w:rPr>
        <w:t>Адрес официального сайта</w:t>
      </w:r>
      <w:r w:rsidRPr="00BC4BF1">
        <w:rPr>
          <w:rFonts w:ascii="Arial" w:hAnsi="Arial" w:cs="Arial"/>
          <w:sz w:val="24"/>
          <w:szCs w:val="24"/>
        </w:rPr>
        <w:t xml:space="preserve"> </w:t>
      </w:r>
      <w:r w:rsidRPr="00BC4BF1">
        <w:rPr>
          <w:rFonts w:ascii="Arial" w:hAnsi="Arial" w:cs="Arial"/>
          <w:kern w:val="1"/>
          <w:sz w:val="24"/>
          <w:szCs w:val="24"/>
          <w:lang w:bidi="hi-IN"/>
        </w:rPr>
        <w:t>Отдела опеки и попечительства администрации муниципального образования «Холмский городской округ - https://kholmsk.sakhalin.gov.ru</w:t>
      </w:r>
    </w:p>
    <w:p w14:paraId="238E87FF" w14:textId="77777777" w:rsidR="00EB2BEB" w:rsidRPr="00BC4BF1" w:rsidRDefault="00EB2BEB" w:rsidP="00BC4BF1">
      <w:pPr>
        <w:widowControl w:val="0"/>
        <w:suppressAutoHyphens/>
        <w:autoSpaceDN w:val="0"/>
        <w:adjustRightInd w:val="0"/>
        <w:ind w:firstLine="709"/>
        <w:jc w:val="both"/>
        <w:rPr>
          <w:rFonts w:ascii="Arial" w:hAnsi="Arial" w:cs="Arial"/>
          <w:kern w:val="1"/>
          <w:sz w:val="24"/>
          <w:szCs w:val="24"/>
          <w:lang w:bidi="hi-IN"/>
        </w:rPr>
      </w:pPr>
      <w:r w:rsidRPr="00BC4BF1">
        <w:rPr>
          <w:rFonts w:ascii="Arial" w:hAnsi="Arial" w:cs="Arial"/>
          <w:kern w:val="1"/>
          <w:sz w:val="24"/>
          <w:szCs w:val="24"/>
          <w:lang w:bidi="hi-IN"/>
        </w:rPr>
        <w:t>Адрес электронной почты</w:t>
      </w:r>
      <w:r w:rsidRPr="00BC4BF1">
        <w:rPr>
          <w:rFonts w:ascii="Arial" w:hAnsi="Arial" w:cs="Arial"/>
          <w:sz w:val="24"/>
          <w:szCs w:val="24"/>
        </w:rPr>
        <w:t xml:space="preserve"> </w:t>
      </w:r>
      <w:r w:rsidRPr="00BC4BF1">
        <w:rPr>
          <w:rFonts w:ascii="Arial" w:hAnsi="Arial" w:cs="Arial"/>
          <w:kern w:val="1"/>
          <w:sz w:val="24"/>
          <w:szCs w:val="24"/>
          <w:lang w:bidi="hi-IN"/>
        </w:rPr>
        <w:t>Отдела опеки и попечительства администрации муниципального образования «Холмский городской округ»: opeka_sovet80@mail.ru</w:t>
      </w:r>
    </w:p>
    <w:p w14:paraId="2E03FD48"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bookmarkStart w:id="4" w:name="Par64"/>
      <w:bookmarkEnd w:id="4"/>
      <w:r w:rsidRPr="00BC4BF1">
        <w:rPr>
          <w:rFonts w:ascii="Arial" w:hAnsi="Arial" w:cs="Arial"/>
          <w:kern w:val="1"/>
          <w:sz w:val="24"/>
          <w:szCs w:val="24"/>
          <w:lang w:bidi="hi-IN"/>
        </w:rPr>
        <w:t>1.3.2. Информация по вопросам предоставления государственной услуги сообщается заявителям:</w:t>
      </w:r>
    </w:p>
    <w:p w14:paraId="6A187D1C"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при личном обращении в отдел опеки и попечительства администрации муниципального образования «Холмский городской округ» (далее - Отдел опеки) по адресу: 694620, Сахалинская область, г. Холмск, ул. Советская, 66, кабинет № 2 в соответствии со следующим графиком:</w:t>
      </w:r>
    </w:p>
    <w:p w14:paraId="48847FBA"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понедельник - четверг с 09.00 до 17.15 часов;</w:t>
      </w:r>
    </w:p>
    <w:p w14:paraId="1E24D345"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пятница - с 09.00 до 17.00 часов.</w:t>
      </w:r>
    </w:p>
    <w:p w14:paraId="05C9C999"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Прием граждан по вопросам, связанным с предоставлением государственной услуги:</w:t>
      </w:r>
    </w:p>
    <w:p w14:paraId="2947A9A8"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среда - с 09.00 до 17.00 часов;</w:t>
      </w:r>
    </w:p>
    <w:p w14:paraId="3D4458EA"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перерыв - с 13.00 до 14.00 часов;</w:t>
      </w:r>
    </w:p>
    <w:p w14:paraId="0213DC68"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при обращении с использованием средств телефонной связи по номеру телефона: 8(42433) 5-16-89;</w:t>
      </w:r>
    </w:p>
    <w:p w14:paraId="4EFB3BA0"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xml:space="preserve">- при письменном обращении в отдел опеки по почте по адресу: 694620, Сахалинская область, г. Холмск, ул. Советская, 66 либо в электронном виде по адресу электронной почты: </w:t>
      </w:r>
      <w:r w:rsidRPr="00BC4BF1">
        <w:rPr>
          <w:rFonts w:ascii="Arial" w:hAnsi="Arial" w:cs="Arial"/>
          <w:kern w:val="1"/>
          <w:sz w:val="24"/>
          <w:szCs w:val="24"/>
          <w:lang w:val="en-US" w:bidi="hi-IN"/>
        </w:rPr>
        <w:t>opeka</w:t>
      </w:r>
      <w:r w:rsidRPr="00BC4BF1">
        <w:rPr>
          <w:rFonts w:ascii="Arial" w:hAnsi="Arial" w:cs="Arial"/>
          <w:kern w:val="1"/>
          <w:sz w:val="24"/>
          <w:szCs w:val="24"/>
          <w:lang w:bidi="hi-IN"/>
        </w:rPr>
        <w:t>_</w:t>
      </w:r>
      <w:r w:rsidRPr="00BC4BF1">
        <w:rPr>
          <w:rFonts w:ascii="Arial" w:hAnsi="Arial" w:cs="Arial"/>
          <w:kern w:val="1"/>
          <w:sz w:val="24"/>
          <w:szCs w:val="24"/>
          <w:lang w:val="en-US" w:bidi="hi-IN"/>
        </w:rPr>
        <w:t>sovet</w:t>
      </w:r>
      <w:r w:rsidRPr="00BC4BF1">
        <w:rPr>
          <w:rFonts w:ascii="Arial" w:hAnsi="Arial" w:cs="Arial"/>
          <w:kern w:val="1"/>
          <w:sz w:val="24"/>
          <w:szCs w:val="24"/>
          <w:lang w:bidi="hi-IN"/>
        </w:rPr>
        <w:t>80@</w:t>
      </w:r>
      <w:r w:rsidRPr="00BC4BF1">
        <w:rPr>
          <w:rFonts w:ascii="Arial" w:hAnsi="Arial" w:cs="Arial"/>
          <w:kern w:val="1"/>
          <w:sz w:val="24"/>
          <w:szCs w:val="24"/>
          <w:lang w:val="en-US" w:bidi="hi-IN"/>
        </w:rPr>
        <w:t>mail</w:t>
      </w:r>
      <w:r w:rsidRPr="00BC4BF1">
        <w:rPr>
          <w:rFonts w:ascii="Arial" w:hAnsi="Arial" w:cs="Arial"/>
          <w:kern w:val="1"/>
          <w:sz w:val="24"/>
          <w:szCs w:val="24"/>
          <w:lang w:bidi="hi-IN"/>
        </w:rPr>
        <w:t>.ru;</w:t>
      </w:r>
    </w:p>
    <w:p w14:paraId="172B4BA9"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посредством размещения сведений:</w:t>
      </w:r>
    </w:p>
    <w:p w14:paraId="73025767"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xml:space="preserve">а) на официальном сайте Интернет-сайте </w:t>
      </w:r>
      <w:bookmarkStart w:id="5" w:name="_Hlk158385374"/>
      <w:r w:rsidRPr="00BC4BF1">
        <w:rPr>
          <w:rFonts w:ascii="Arial" w:hAnsi="Arial" w:cs="Arial"/>
          <w:kern w:val="1"/>
          <w:sz w:val="24"/>
          <w:szCs w:val="24"/>
          <w:lang w:bidi="hi-IN"/>
        </w:rPr>
        <w:t xml:space="preserve">– </w:t>
      </w:r>
      <w:r w:rsidRPr="00BC4BF1">
        <w:rPr>
          <w:rFonts w:ascii="Arial" w:hAnsi="Arial" w:cs="Arial"/>
          <w:kern w:val="1"/>
          <w:sz w:val="24"/>
          <w:szCs w:val="24"/>
          <w:lang w:val="en-US" w:bidi="hi-IN"/>
        </w:rPr>
        <w:t>https</w:t>
      </w:r>
      <w:r w:rsidRPr="00BC4BF1">
        <w:rPr>
          <w:rFonts w:ascii="Arial" w:hAnsi="Arial" w:cs="Arial"/>
          <w:kern w:val="1"/>
          <w:sz w:val="24"/>
          <w:szCs w:val="24"/>
          <w:lang w:bidi="hi-IN"/>
        </w:rPr>
        <w:t>://</w:t>
      </w:r>
      <w:r w:rsidRPr="00BC4BF1">
        <w:rPr>
          <w:rFonts w:ascii="Arial" w:hAnsi="Arial" w:cs="Arial"/>
          <w:kern w:val="1"/>
          <w:sz w:val="24"/>
          <w:szCs w:val="24"/>
          <w:lang w:val="en-US" w:bidi="hi-IN"/>
        </w:rPr>
        <w:t>kholmsk</w:t>
      </w:r>
      <w:r w:rsidRPr="00BC4BF1">
        <w:rPr>
          <w:rFonts w:ascii="Arial" w:hAnsi="Arial" w:cs="Arial"/>
          <w:kern w:val="1"/>
          <w:sz w:val="24"/>
          <w:szCs w:val="24"/>
          <w:lang w:bidi="hi-IN"/>
        </w:rPr>
        <w:t>.</w:t>
      </w:r>
      <w:r w:rsidRPr="00BC4BF1">
        <w:rPr>
          <w:rFonts w:ascii="Arial" w:hAnsi="Arial" w:cs="Arial"/>
          <w:kern w:val="1"/>
          <w:sz w:val="24"/>
          <w:szCs w:val="24"/>
          <w:lang w:val="en-US" w:bidi="hi-IN"/>
        </w:rPr>
        <w:t>sakhalin</w:t>
      </w:r>
      <w:r w:rsidRPr="00BC4BF1">
        <w:rPr>
          <w:rFonts w:ascii="Arial" w:hAnsi="Arial" w:cs="Arial"/>
          <w:kern w:val="1"/>
          <w:sz w:val="24"/>
          <w:szCs w:val="24"/>
          <w:lang w:bidi="hi-IN"/>
        </w:rPr>
        <w:t>.</w:t>
      </w:r>
      <w:r w:rsidRPr="00BC4BF1">
        <w:rPr>
          <w:rFonts w:ascii="Arial" w:hAnsi="Arial" w:cs="Arial"/>
          <w:kern w:val="1"/>
          <w:sz w:val="24"/>
          <w:szCs w:val="24"/>
          <w:lang w:val="en-US" w:bidi="hi-IN"/>
        </w:rPr>
        <w:t>gov</w:t>
      </w:r>
      <w:r w:rsidRPr="00BC4BF1">
        <w:rPr>
          <w:rFonts w:ascii="Arial" w:hAnsi="Arial" w:cs="Arial"/>
          <w:kern w:val="1"/>
          <w:sz w:val="24"/>
          <w:szCs w:val="24"/>
          <w:lang w:bidi="hi-IN"/>
        </w:rPr>
        <w:t>.</w:t>
      </w:r>
      <w:r w:rsidRPr="00BC4BF1">
        <w:rPr>
          <w:rFonts w:ascii="Arial" w:hAnsi="Arial" w:cs="Arial"/>
          <w:kern w:val="1"/>
          <w:sz w:val="24"/>
          <w:szCs w:val="24"/>
          <w:lang w:val="en-US" w:bidi="hi-IN"/>
        </w:rPr>
        <w:t>ru</w:t>
      </w:r>
      <w:r w:rsidRPr="00BC4BF1">
        <w:rPr>
          <w:rFonts w:ascii="Arial" w:hAnsi="Arial" w:cs="Arial"/>
          <w:kern w:val="1"/>
          <w:sz w:val="24"/>
          <w:szCs w:val="24"/>
          <w:lang w:bidi="hi-IN"/>
        </w:rPr>
        <w:t>;</w:t>
      </w:r>
    </w:p>
    <w:bookmarkEnd w:id="5"/>
    <w:p w14:paraId="3BDFEF6C"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xml:space="preserve">б) в региональной государственной информационной системе "Портал государственных и муниципальных услуг (функций) Сахалинской области" (далее - РПГУ) </w:t>
      </w:r>
      <w:hyperlink r:id="rId9" w:history="1">
        <w:r w:rsidRPr="00BC4BF1">
          <w:rPr>
            <w:rStyle w:val="afa"/>
            <w:rFonts w:ascii="Arial" w:hAnsi="Arial" w:cs="Arial"/>
            <w:color w:val="auto"/>
            <w:kern w:val="1"/>
            <w:sz w:val="24"/>
            <w:szCs w:val="24"/>
            <w:lang w:bidi="hi-IN"/>
          </w:rPr>
          <w:t>https://</w:t>
        </w:r>
        <w:r w:rsidRPr="00BC4BF1">
          <w:rPr>
            <w:rStyle w:val="afa"/>
            <w:rFonts w:ascii="Arial" w:hAnsi="Arial" w:cs="Arial"/>
            <w:color w:val="auto"/>
            <w:kern w:val="1"/>
            <w:sz w:val="24"/>
            <w:szCs w:val="24"/>
            <w:lang w:val="en-US" w:bidi="hi-IN"/>
          </w:rPr>
          <w:t>gosuslugi</w:t>
        </w:r>
        <w:r w:rsidRPr="00BC4BF1">
          <w:rPr>
            <w:rStyle w:val="afa"/>
            <w:rFonts w:ascii="Arial" w:hAnsi="Arial" w:cs="Arial"/>
            <w:color w:val="auto"/>
            <w:kern w:val="1"/>
            <w:sz w:val="24"/>
            <w:szCs w:val="24"/>
            <w:lang w:bidi="hi-IN"/>
          </w:rPr>
          <w:t>65.ru</w:t>
        </w:r>
      </w:hyperlink>
      <w:r w:rsidRPr="00BC4BF1">
        <w:rPr>
          <w:rFonts w:ascii="Arial" w:hAnsi="Arial" w:cs="Arial"/>
          <w:kern w:val="1"/>
          <w:sz w:val="24"/>
          <w:szCs w:val="24"/>
          <w:lang w:bidi="hi-IN"/>
        </w:rPr>
        <w:t>;</w:t>
      </w:r>
    </w:p>
    <w:p w14:paraId="18F0D662"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xml:space="preserve"> в) в федеральной государственной информационной системе "Единый портал государственных и муниципальных услуг (функций)" (далее - ЕПГУ) </w:t>
      </w:r>
      <w:r w:rsidRPr="00BC4BF1">
        <w:rPr>
          <w:rFonts w:ascii="Arial" w:hAnsi="Arial" w:cs="Arial"/>
          <w:kern w:val="1"/>
          <w:sz w:val="24"/>
          <w:szCs w:val="24"/>
          <w:lang w:val="en-US" w:bidi="hi-IN"/>
        </w:rPr>
        <w:t>www</w:t>
      </w:r>
      <w:r w:rsidRPr="00BC4BF1">
        <w:rPr>
          <w:rFonts w:ascii="Arial" w:hAnsi="Arial" w:cs="Arial"/>
          <w:kern w:val="1"/>
          <w:sz w:val="24"/>
          <w:szCs w:val="24"/>
          <w:lang w:bidi="hi-IN"/>
        </w:rPr>
        <w:t>.gosuslugi.ru;</w:t>
      </w:r>
    </w:p>
    <w:p w14:paraId="6A5D2067"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г) на информационном стенде, расположенном в Отделе опеки (694620, Сахалинская область, г. Холмск, ул. Советская, 66).</w:t>
      </w:r>
    </w:p>
    <w:p w14:paraId="11B0EF1B"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bookmarkStart w:id="6" w:name="Par76"/>
      <w:bookmarkEnd w:id="6"/>
      <w:r w:rsidRPr="00BC4BF1">
        <w:rPr>
          <w:rFonts w:ascii="Arial" w:hAnsi="Arial" w:cs="Arial"/>
          <w:kern w:val="1"/>
          <w:sz w:val="24"/>
          <w:szCs w:val="24"/>
          <w:lang w:bidi="hi-IN"/>
        </w:rPr>
        <w:t>1.3.3. Сведения о ходе предоставления государственной услуги сообщаются заявителям:</w:t>
      </w:r>
    </w:p>
    <w:p w14:paraId="4BD19090"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при личном обращении в Отдел опеки;</w:t>
      </w:r>
    </w:p>
    <w:p w14:paraId="41A3AF2B"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при обращении в Отдел опеки с использованием средств телефонной связи;</w:t>
      </w:r>
    </w:p>
    <w:p w14:paraId="3F83C9B5"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при письменном обращении в ОМСУ путем направления ответов почтовым отправлением, посредством информационно-телекоммуникационных сетей общего пользования (по электронной почте, по факсу, а также в форме электронного документа) в адрес, указанный в обращении в срок предоставления государственной услуги, установленный подразделом 2.4 раздела 2 настоящего административного регламента.</w:t>
      </w:r>
    </w:p>
    <w:p w14:paraId="3DDDEA5D"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1.3.4. Информирование проводится в форме:</w:t>
      </w:r>
    </w:p>
    <w:p w14:paraId="0574C1D0"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письменного информирования;</w:t>
      </w:r>
    </w:p>
    <w:p w14:paraId="6B3BFBBC"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устного информирования.</w:t>
      </w:r>
    </w:p>
    <w:p w14:paraId="77355DD2" w14:textId="77777777" w:rsidR="00EB2BEB" w:rsidRPr="00BC4BF1" w:rsidRDefault="00EB2BEB" w:rsidP="00BC4BF1">
      <w:pPr>
        <w:pStyle w:val="af2"/>
        <w:spacing w:after="0" w:line="240" w:lineRule="auto"/>
        <w:ind w:left="0" w:firstLine="709"/>
        <w:jc w:val="both"/>
        <w:rPr>
          <w:rFonts w:ascii="Arial" w:hAnsi="Arial" w:cs="Arial"/>
          <w:sz w:val="24"/>
          <w:szCs w:val="24"/>
        </w:rPr>
      </w:pPr>
      <w:r w:rsidRPr="00BC4BF1">
        <w:rPr>
          <w:rFonts w:ascii="Arial" w:hAnsi="Arial" w:cs="Arial"/>
          <w:sz w:val="24"/>
          <w:szCs w:val="24"/>
        </w:rPr>
        <w:t>1.3.4.1.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14:paraId="555D2B50" w14:textId="77777777" w:rsidR="00EB2BEB" w:rsidRPr="00BC4BF1" w:rsidRDefault="00EB2BEB" w:rsidP="00BC4BF1">
      <w:pPr>
        <w:pStyle w:val="af2"/>
        <w:spacing w:after="0" w:line="240" w:lineRule="auto"/>
        <w:ind w:left="0" w:firstLine="709"/>
        <w:jc w:val="both"/>
        <w:rPr>
          <w:rFonts w:ascii="Arial" w:hAnsi="Arial" w:cs="Arial"/>
          <w:sz w:val="24"/>
          <w:szCs w:val="24"/>
        </w:rPr>
      </w:pPr>
      <w:r w:rsidRPr="00BC4BF1">
        <w:rPr>
          <w:rFonts w:ascii="Arial" w:hAnsi="Arial" w:cs="Arial"/>
          <w:sz w:val="24"/>
          <w:szCs w:val="24"/>
        </w:rPr>
        <w:t>Ответ на обращение заявителя предоставляется в простой, четкой и понятной форме с указанием фамилии, инициалов, номера телефона специалиста отдела опеки и попечительства администрации муниципального образования «Холмский городской округ». 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725376CC" w14:textId="77777777" w:rsidR="00EB2BEB" w:rsidRPr="00BC4BF1" w:rsidRDefault="00EB2BEB" w:rsidP="00BC4BF1">
      <w:pPr>
        <w:pStyle w:val="af2"/>
        <w:spacing w:after="0" w:line="240" w:lineRule="auto"/>
        <w:ind w:left="0"/>
        <w:jc w:val="both"/>
        <w:rPr>
          <w:rFonts w:ascii="Arial" w:hAnsi="Arial" w:cs="Arial"/>
          <w:sz w:val="24"/>
          <w:szCs w:val="24"/>
        </w:rPr>
      </w:pPr>
      <w:r w:rsidRPr="00BC4BF1">
        <w:rPr>
          <w:rFonts w:ascii="Arial" w:hAnsi="Arial" w:cs="Arial"/>
          <w:sz w:val="24"/>
          <w:szCs w:val="24"/>
        </w:rPr>
        <w:t xml:space="preserve"> Срок предоставления письменного ответа не более 10 рабочих дней со дня поступления заявления.</w:t>
      </w:r>
    </w:p>
    <w:p w14:paraId="07016F0B"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xml:space="preserve"> 1.3.4.2. Устное информирование осуществляется специалистами ОМСУ при обращении заявителей за информацией лично или по телефону.</w:t>
      </w:r>
    </w:p>
    <w:p w14:paraId="5D0DA115"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6EE98349"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Устное информирование каждого заявителя осуществляется в течение времени, необходимого для его информирования.</w:t>
      </w:r>
    </w:p>
    <w:p w14:paraId="0F5E6D80"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1.3.4.3. При ответах на телефонные звонки специалисты отдела опеки и попечительства администрации муниципального образования «Холмский городской округ», подробно, в корректной форме информируют обратившихся заявителей по интересующим их вопросам. Ответ должен начинаться с информации о наименовании отдела опеки и попечительства, в которые обратился заявитель, фамилии, имени, отчестве (при наличии) и должности специалиста, принявшего телефонный звонок.</w:t>
      </w:r>
    </w:p>
    <w:p w14:paraId="349B8338"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При устном обращении заявителя (по телефону) специалисты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предлагает заявителю обратиться письменно.</w:t>
      </w:r>
    </w:p>
    <w:p w14:paraId="4D05CC44"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государственной услуги в МФЦ осуществляется при наличии соглашения о взаимодействии между администрацией муниципального образования «Холмский городской округ» и МФЦ в соответствии с требованиями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соглашения и нормативных актов МФЦ.</w:t>
      </w:r>
    </w:p>
    <w:p w14:paraId="727A2D22"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1.3.6. ОМСУ обеспечивает размещение и актуализацию информации, указанной в пункте 1.3.1 настоящего раздела административного регламента, на информационном 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ЕПГУ и РПГУ.</w:t>
      </w:r>
    </w:p>
    <w:p w14:paraId="542268C9"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1.3.7. На ЕПГУ и РПГУ размещается следующая информация:</w:t>
      </w:r>
    </w:p>
    <w:p w14:paraId="471AD58A"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6B7EE5E6"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2) круг заявителей;</w:t>
      </w:r>
    </w:p>
    <w:p w14:paraId="7E468F6E"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3) срок предоставления государственной услуги;</w:t>
      </w:r>
    </w:p>
    <w:p w14:paraId="73F957EF"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4) результат предоставления государственной услуги, порядок представления документа, являющегося результатом предоставления государственной услуги;</w:t>
      </w:r>
    </w:p>
    <w:p w14:paraId="3FAF5819"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5) исчерпывающий перечень оснований для приостановления или отказа в предоставлении государственной услуги;</w:t>
      </w:r>
    </w:p>
    <w:p w14:paraId="44D37CB1"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6)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14:paraId="00636254"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7) формы заявлений (уведомлений, сообщений), используемые при предоставлении государственной услуги.</w:t>
      </w:r>
    </w:p>
    <w:p w14:paraId="7FBFE3B0"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p>
    <w:p w14:paraId="7F8ED976"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Раздел 2. СТАНДАРТ ПРЕДОСТАВЛЕНИЯ ГОСУДАРСТВЕННОЙ УСЛУГИ</w:t>
      </w:r>
    </w:p>
    <w:p w14:paraId="26397C21"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p>
    <w:p w14:paraId="065BC600"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2.1. Наименование государственной услуги</w:t>
      </w:r>
    </w:p>
    <w:p w14:paraId="09C79078"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p>
    <w:p w14:paraId="47FE1459"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xml:space="preserve">Наименование государственной услуги: </w:t>
      </w:r>
      <w:r w:rsidRPr="00BC4BF1">
        <w:rPr>
          <w:rFonts w:ascii="Arial" w:hAnsi="Arial" w:cs="Arial"/>
          <w:sz w:val="24"/>
          <w:szCs w:val="24"/>
        </w:rPr>
        <w:t xml:space="preserve">«Предоставление 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 детям-сиротам, детям, оставшимся без попечения родителей, находящимся под опекой (попечительством), в том числе приемных семьях, а также неработающим опекунам (попечителям), в том числе неработающим приемным родителям» </w:t>
      </w:r>
      <w:r w:rsidRPr="00BC4BF1">
        <w:rPr>
          <w:rFonts w:ascii="Arial" w:hAnsi="Arial" w:cs="Arial"/>
          <w:kern w:val="1"/>
          <w:sz w:val="24"/>
          <w:szCs w:val="24"/>
          <w:lang w:bidi="hi-IN"/>
        </w:rPr>
        <w:t>(далее – государственная услуга).</w:t>
      </w:r>
    </w:p>
    <w:p w14:paraId="795F827B"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p>
    <w:p w14:paraId="601D94F4"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2.2. Наименование органа местного самоуправления Сахалинской области, предоставляющего государственную услугу</w:t>
      </w:r>
    </w:p>
    <w:p w14:paraId="69E8409C"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p>
    <w:p w14:paraId="0E039710" w14:textId="77777777" w:rsidR="00EB2BEB" w:rsidRPr="00BC4BF1" w:rsidRDefault="00EB2BEB" w:rsidP="00BC4BF1">
      <w:pPr>
        <w:widowControl w:val="0"/>
        <w:suppressAutoHyphens/>
        <w:autoSpaceDN w:val="0"/>
        <w:adjustRightInd w:val="0"/>
        <w:jc w:val="both"/>
        <w:rPr>
          <w:rFonts w:ascii="Arial" w:hAnsi="Arial" w:cs="Arial"/>
          <w:kern w:val="1"/>
          <w:sz w:val="24"/>
          <w:szCs w:val="24"/>
          <w:lang w:bidi="hi-IN"/>
        </w:rPr>
      </w:pPr>
      <w:r w:rsidRPr="00BC4BF1">
        <w:rPr>
          <w:rFonts w:ascii="Arial" w:hAnsi="Arial" w:cs="Arial"/>
          <w:kern w:val="1"/>
          <w:sz w:val="24"/>
          <w:szCs w:val="24"/>
          <w:lang w:bidi="hi-IN"/>
        </w:rPr>
        <w:t xml:space="preserve"> Предоставление государственной услуги осуществляется администрацией муниципального образования «Холмский городской округ» (далее ОМСУ) через отдел опеки и попечительства администрации муниципального образования «Холмский городской округ».</w:t>
      </w:r>
    </w:p>
    <w:p w14:paraId="3AC6F3FD" w14:textId="77777777" w:rsidR="00EB2BEB" w:rsidRPr="00BC4BF1" w:rsidRDefault="00EB2BEB" w:rsidP="00BC4BF1">
      <w:pPr>
        <w:widowControl w:val="0"/>
        <w:suppressAutoHyphens/>
        <w:autoSpaceDN w:val="0"/>
        <w:adjustRightInd w:val="0"/>
        <w:jc w:val="both"/>
        <w:rPr>
          <w:rFonts w:ascii="Arial" w:hAnsi="Arial" w:cs="Arial"/>
          <w:kern w:val="1"/>
          <w:sz w:val="24"/>
          <w:szCs w:val="24"/>
          <w:lang w:bidi="hi-IN"/>
        </w:rPr>
      </w:pPr>
      <w:r w:rsidRPr="00BC4BF1">
        <w:rPr>
          <w:rFonts w:ascii="Arial" w:hAnsi="Arial" w:cs="Arial"/>
          <w:kern w:val="1"/>
          <w:sz w:val="24"/>
          <w:szCs w:val="24"/>
          <w:lang w:bidi="hi-IN"/>
        </w:rPr>
        <w:t xml:space="preserve"> Иные органы и организации, участвующие в предоставлении государственной услуги:</w:t>
      </w:r>
    </w:p>
    <w:p w14:paraId="7D8B0D12" w14:textId="77777777" w:rsidR="00EB2BEB" w:rsidRPr="00BC4BF1" w:rsidRDefault="00EB2BEB" w:rsidP="00BC4BF1">
      <w:pPr>
        <w:widowControl w:val="0"/>
        <w:suppressAutoHyphens/>
        <w:autoSpaceDN w:val="0"/>
        <w:adjustRightInd w:val="0"/>
        <w:jc w:val="both"/>
        <w:rPr>
          <w:rFonts w:ascii="Arial" w:hAnsi="Arial" w:cs="Arial"/>
          <w:kern w:val="1"/>
          <w:sz w:val="24"/>
          <w:szCs w:val="24"/>
          <w:lang w:bidi="hi-IN"/>
        </w:rPr>
      </w:pPr>
      <w:r w:rsidRPr="00BC4BF1">
        <w:rPr>
          <w:rFonts w:ascii="Arial" w:hAnsi="Arial" w:cs="Arial"/>
          <w:kern w:val="1"/>
          <w:sz w:val="24"/>
          <w:szCs w:val="24"/>
          <w:lang w:bidi="hi-IN"/>
        </w:rPr>
        <w:t>- Федеральная налоговая служба России (далее-ФНС России);</w:t>
      </w:r>
    </w:p>
    <w:p w14:paraId="5A815569" w14:textId="77777777" w:rsidR="00EB2BEB" w:rsidRPr="00BC4BF1" w:rsidRDefault="00EB2BEB" w:rsidP="00BC4BF1">
      <w:pPr>
        <w:widowControl w:val="0"/>
        <w:suppressAutoHyphens/>
        <w:autoSpaceDN w:val="0"/>
        <w:adjustRightInd w:val="0"/>
        <w:jc w:val="both"/>
        <w:rPr>
          <w:rFonts w:ascii="Arial" w:hAnsi="Arial" w:cs="Arial"/>
          <w:kern w:val="1"/>
          <w:sz w:val="24"/>
          <w:szCs w:val="24"/>
          <w:lang w:bidi="hi-IN"/>
        </w:rPr>
      </w:pPr>
      <w:r w:rsidRPr="00BC4BF1">
        <w:rPr>
          <w:rFonts w:ascii="Arial" w:hAnsi="Arial" w:cs="Arial"/>
          <w:kern w:val="1"/>
          <w:sz w:val="24"/>
          <w:szCs w:val="24"/>
          <w:lang w:bidi="hi-IN"/>
        </w:rPr>
        <w:t>- Социальный фонд России (далее – СФ России);</w:t>
      </w:r>
    </w:p>
    <w:p w14:paraId="2EB69050" w14:textId="77777777" w:rsidR="00EB2BEB" w:rsidRPr="00BC4BF1" w:rsidRDefault="00EB2BEB" w:rsidP="00BC4BF1">
      <w:pPr>
        <w:widowControl w:val="0"/>
        <w:suppressAutoHyphens/>
        <w:autoSpaceDN w:val="0"/>
        <w:adjustRightInd w:val="0"/>
        <w:jc w:val="both"/>
        <w:rPr>
          <w:rFonts w:ascii="Arial" w:hAnsi="Arial" w:cs="Arial"/>
          <w:kern w:val="1"/>
          <w:sz w:val="24"/>
          <w:szCs w:val="24"/>
          <w:lang w:bidi="hi-IN"/>
        </w:rPr>
      </w:pPr>
      <w:r w:rsidRPr="00BC4BF1">
        <w:rPr>
          <w:rFonts w:ascii="Arial" w:hAnsi="Arial" w:cs="Arial"/>
          <w:kern w:val="1"/>
          <w:sz w:val="24"/>
          <w:szCs w:val="24"/>
          <w:lang w:bidi="hi-IN"/>
        </w:rPr>
        <w:t>- Министерства внутренних дел Российской Федерации (далее - МВД);</w:t>
      </w:r>
    </w:p>
    <w:p w14:paraId="2CCB0782" w14:textId="77777777" w:rsidR="00EB2BEB" w:rsidRPr="00BC4BF1" w:rsidRDefault="00EB2BEB" w:rsidP="00BC4BF1">
      <w:pPr>
        <w:widowControl w:val="0"/>
        <w:suppressAutoHyphens/>
        <w:autoSpaceDN w:val="0"/>
        <w:adjustRightInd w:val="0"/>
        <w:jc w:val="both"/>
        <w:rPr>
          <w:rFonts w:ascii="Arial" w:hAnsi="Arial" w:cs="Arial"/>
          <w:kern w:val="1"/>
          <w:sz w:val="24"/>
          <w:szCs w:val="24"/>
          <w:lang w:bidi="hi-IN"/>
        </w:rPr>
      </w:pPr>
      <w:r w:rsidRPr="00BC4BF1">
        <w:rPr>
          <w:rFonts w:ascii="Arial" w:hAnsi="Arial" w:cs="Arial"/>
          <w:kern w:val="1"/>
          <w:sz w:val="24"/>
          <w:szCs w:val="24"/>
          <w:lang w:bidi="hi-IN"/>
        </w:rPr>
        <w:t>- Отдел опеки и попечительства администрации муниципального образования «Холмский городской округ».</w:t>
      </w:r>
    </w:p>
    <w:p w14:paraId="03EBD3C8" w14:textId="77777777" w:rsidR="00EB2BEB" w:rsidRPr="00BC4BF1" w:rsidRDefault="00EB2BEB" w:rsidP="00BC4BF1">
      <w:pPr>
        <w:widowControl w:val="0"/>
        <w:suppressAutoHyphens/>
        <w:autoSpaceDN w:val="0"/>
        <w:adjustRightInd w:val="0"/>
        <w:ind w:firstLine="709"/>
        <w:jc w:val="both"/>
        <w:rPr>
          <w:rFonts w:ascii="Arial" w:hAnsi="Arial" w:cs="Arial"/>
          <w:kern w:val="1"/>
          <w:sz w:val="24"/>
          <w:szCs w:val="24"/>
          <w:lang w:bidi="hi-IN"/>
        </w:rPr>
      </w:pPr>
      <w:r w:rsidRPr="00BC4BF1">
        <w:rPr>
          <w:rFonts w:ascii="Arial" w:hAnsi="Arial" w:cs="Arial"/>
          <w:kern w:val="1"/>
          <w:sz w:val="24"/>
          <w:szCs w:val="24"/>
          <w:lang w:bidi="hi-IN"/>
        </w:rPr>
        <w:t>ОМСУ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ОМСУ,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 (далее – ФЗ № 210-ФЗ).</w:t>
      </w:r>
    </w:p>
    <w:p w14:paraId="09285310" w14:textId="77777777" w:rsidR="00EB2BEB" w:rsidRPr="00BC4BF1" w:rsidRDefault="00EB2BEB" w:rsidP="00BC4BF1">
      <w:pPr>
        <w:widowControl w:val="0"/>
        <w:suppressAutoHyphens/>
        <w:autoSpaceDN w:val="0"/>
        <w:adjustRightInd w:val="0"/>
        <w:ind w:firstLine="709"/>
        <w:jc w:val="both"/>
        <w:rPr>
          <w:rFonts w:ascii="Arial" w:hAnsi="Arial" w:cs="Arial"/>
          <w:kern w:val="1"/>
          <w:sz w:val="24"/>
          <w:szCs w:val="24"/>
          <w:lang w:bidi="hi-IN"/>
        </w:rPr>
      </w:pPr>
    </w:p>
    <w:p w14:paraId="6B073127"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2.3. Результат предоставления государственной услуги</w:t>
      </w:r>
    </w:p>
    <w:p w14:paraId="0DF582AF"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p>
    <w:p w14:paraId="1EA31B10"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2.3.1. Результатом предоставления государственной услуги является:</w:t>
      </w:r>
    </w:p>
    <w:p w14:paraId="72520415" w14:textId="77777777" w:rsidR="00EB2BEB" w:rsidRPr="00BC4BF1" w:rsidRDefault="00EB2BEB" w:rsidP="00BC4BF1">
      <w:pPr>
        <w:pStyle w:val="af2"/>
        <w:numPr>
          <w:ilvl w:val="0"/>
          <w:numId w:val="8"/>
        </w:numPr>
        <w:autoSpaceDE w:val="0"/>
        <w:autoSpaceDN w:val="0"/>
        <w:adjustRightInd w:val="0"/>
        <w:spacing w:after="0" w:line="240" w:lineRule="auto"/>
        <w:jc w:val="both"/>
        <w:rPr>
          <w:rFonts w:ascii="Arial" w:eastAsia="Times New Roman" w:hAnsi="Arial" w:cs="Arial"/>
          <w:kern w:val="1"/>
          <w:sz w:val="24"/>
          <w:szCs w:val="24"/>
          <w:lang w:eastAsia="ru-RU" w:bidi="hi-IN"/>
        </w:rPr>
      </w:pPr>
      <w:r w:rsidRPr="00BC4BF1">
        <w:rPr>
          <w:rFonts w:ascii="Arial" w:hAnsi="Arial" w:cs="Arial"/>
          <w:sz w:val="24"/>
          <w:szCs w:val="24"/>
        </w:rPr>
        <w:t>Решение о предоставлении компенсации расходов на оплату стоимости проезда и</w:t>
      </w:r>
    </w:p>
    <w:p w14:paraId="4F73A093" w14:textId="77777777" w:rsidR="00EB2BEB" w:rsidRPr="00BC4BF1" w:rsidRDefault="00EB2BEB" w:rsidP="00BC4BF1">
      <w:pPr>
        <w:autoSpaceDE w:val="0"/>
        <w:autoSpaceDN w:val="0"/>
        <w:adjustRightInd w:val="0"/>
        <w:jc w:val="both"/>
        <w:rPr>
          <w:rFonts w:ascii="Arial" w:hAnsi="Arial" w:cs="Arial"/>
          <w:kern w:val="1"/>
          <w:sz w:val="24"/>
          <w:szCs w:val="24"/>
          <w:lang w:bidi="hi-IN"/>
        </w:rPr>
      </w:pPr>
      <w:r w:rsidRPr="00BC4BF1">
        <w:rPr>
          <w:rFonts w:ascii="Arial" w:hAnsi="Arial" w:cs="Arial"/>
          <w:sz w:val="24"/>
          <w:szCs w:val="24"/>
        </w:rPr>
        <w:t>провоза багажа к месту использования отпуска (отдыха) и обратно в пределах территории Российской Федерации</w:t>
      </w:r>
      <w:r w:rsidRPr="00BC4BF1">
        <w:rPr>
          <w:rFonts w:ascii="Arial" w:hAnsi="Arial" w:cs="Arial"/>
          <w:kern w:val="1"/>
          <w:sz w:val="24"/>
          <w:szCs w:val="24"/>
          <w:lang w:bidi="hi-IN"/>
        </w:rPr>
        <w:t>;</w:t>
      </w:r>
    </w:p>
    <w:p w14:paraId="21E4067D" w14:textId="77777777" w:rsidR="00EB2BEB" w:rsidRPr="00BC4BF1" w:rsidRDefault="00EB2BEB" w:rsidP="00BC4BF1">
      <w:pPr>
        <w:pStyle w:val="af2"/>
        <w:numPr>
          <w:ilvl w:val="0"/>
          <w:numId w:val="8"/>
        </w:numPr>
        <w:autoSpaceDE w:val="0"/>
        <w:autoSpaceDN w:val="0"/>
        <w:adjustRightInd w:val="0"/>
        <w:spacing w:after="0" w:line="240" w:lineRule="auto"/>
        <w:ind w:left="0" w:firstLine="426"/>
        <w:jc w:val="both"/>
        <w:rPr>
          <w:rFonts w:ascii="Arial" w:hAnsi="Arial" w:cs="Arial"/>
          <w:sz w:val="24"/>
          <w:szCs w:val="24"/>
        </w:rPr>
      </w:pPr>
      <w:r w:rsidRPr="00BC4BF1">
        <w:rPr>
          <w:rFonts w:ascii="Arial" w:eastAsia="Times New Roman" w:hAnsi="Arial" w:cs="Arial"/>
          <w:kern w:val="1"/>
          <w:sz w:val="24"/>
          <w:szCs w:val="24"/>
          <w:lang w:eastAsia="ru-RU" w:bidi="hi-IN"/>
        </w:rPr>
        <w:t>Решение об отказе</w:t>
      </w:r>
      <w:r w:rsidRPr="00BC4BF1">
        <w:rPr>
          <w:rFonts w:ascii="Arial" w:hAnsi="Arial" w:cs="Arial"/>
          <w:sz w:val="24"/>
          <w:szCs w:val="24"/>
        </w:rPr>
        <w:t xml:space="preserve"> в предоставлении 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w:t>
      </w:r>
    </w:p>
    <w:p w14:paraId="43D9B024" w14:textId="77777777" w:rsidR="00EB2BEB" w:rsidRPr="00BC4BF1" w:rsidRDefault="00EB2BEB" w:rsidP="00BC4BF1">
      <w:pPr>
        <w:pStyle w:val="af2"/>
        <w:autoSpaceDE w:val="0"/>
        <w:autoSpaceDN w:val="0"/>
        <w:adjustRightInd w:val="0"/>
        <w:spacing w:after="0" w:line="240" w:lineRule="auto"/>
        <w:ind w:left="426"/>
        <w:jc w:val="both"/>
        <w:rPr>
          <w:rFonts w:ascii="Arial" w:hAnsi="Arial" w:cs="Arial"/>
          <w:sz w:val="24"/>
          <w:szCs w:val="24"/>
        </w:rPr>
      </w:pPr>
      <w:r w:rsidRPr="00BC4BF1">
        <w:rPr>
          <w:rFonts w:ascii="Arial" w:hAnsi="Arial" w:cs="Arial"/>
          <w:sz w:val="24"/>
          <w:szCs w:val="24"/>
        </w:rPr>
        <w:t>2.3.2. Основания для отказа в предоставлении государственной услуги:</w:t>
      </w:r>
    </w:p>
    <w:p w14:paraId="114740E7" w14:textId="77777777" w:rsidR="00EB2BEB" w:rsidRPr="00BC4BF1" w:rsidRDefault="00EB2BEB" w:rsidP="00BC4BF1">
      <w:pPr>
        <w:pStyle w:val="af2"/>
        <w:autoSpaceDE w:val="0"/>
        <w:autoSpaceDN w:val="0"/>
        <w:adjustRightInd w:val="0"/>
        <w:spacing w:after="0" w:line="240" w:lineRule="auto"/>
        <w:ind w:left="425"/>
        <w:jc w:val="both"/>
        <w:rPr>
          <w:rFonts w:ascii="Arial" w:hAnsi="Arial" w:cs="Arial"/>
          <w:sz w:val="24"/>
          <w:szCs w:val="24"/>
        </w:rPr>
      </w:pPr>
      <w:r w:rsidRPr="00BC4BF1">
        <w:rPr>
          <w:rFonts w:ascii="Arial" w:hAnsi="Arial" w:cs="Arial"/>
          <w:sz w:val="24"/>
          <w:szCs w:val="24"/>
        </w:rPr>
        <w:t xml:space="preserve"> 1) выявление факта установления опеки (попечительства) по заявлению родителей подопечного;</w:t>
      </w:r>
    </w:p>
    <w:p w14:paraId="7591A000" w14:textId="77777777" w:rsidR="00EB2BEB" w:rsidRPr="00BC4BF1" w:rsidRDefault="00EB2BEB" w:rsidP="00BC4BF1">
      <w:pPr>
        <w:pStyle w:val="af2"/>
        <w:autoSpaceDE w:val="0"/>
        <w:autoSpaceDN w:val="0"/>
        <w:adjustRightInd w:val="0"/>
        <w:spacing w:after="0" w:line="240" w:lineRule="auto"/>
        <w:ind w:left="425"/>
        <w:jc w:val="both"/>
        <w:rPr>
          <w:rFonts w:ascii="Arial" w:hAnsi="Arial" w:cs="Arial"/>
          <w:sz w:val="24"/>
          <w:szCs w:val="24"/>
        </w:rPr>
      </w:pPr>
      <w:r w:rsidRPr="00BC4BF1">
        <w:rPr>
          <w:rFonts w:ascii="Arial" w:hAnsi="Arial" w:cs="Arial"/>
          <w:sz w:val="24"/>
          <w:szCs w:val="24"/>
        </w:rPr>
        <w:t xml:space="preserve"> 2) отсутствие статуса опекуна (попечителя, приемного родителя) на дату выезда к месту использования отпуска (отдыха) и обратно;</w:t>
      </w:r>
    </w:p>
    <w:p w14:paraId="6EB42824" w14:textId="77777777" w:rsidR="00EB2BEB" w:rsidRPr="00BC4BF1" w:rsidRDefault="00EB2BEB" w:rsidP="00BC4BF1">
      <w:pPr>
        <w:pStyle w:val="af2"/>
        <w:autoSpaceDE w:val="0"/>
        <w:autoSpaceDN w:val="0"/>
        <w:adjustRightInd w:val="0"/>
        <w:spacing w:after="0" w:line="240" w:lineRule="auto"/>
        <w:ind w:left="425"/>
        <w:jc w:val="both"/>
        <w:rPr>
          <w:rFonts w:ascii="Arial" w:hAnsi="Arial" w:cs="Arial"/>
          <w:sz w:val="24"/>
          <w:szCs w:val="24"/>
        </w:rPr>
      </w:pPr>
      <w:r w:rsidRPr="00BC4BF1">
        <w:rPr>
          <w:rFonts w:ascii="Arial" w:hAnsi="Arial" w:cs="Arial"/>
          <w:sz w:val="24"/>
          <w:szCs w:val="24"/>
        </w:rPr>
        <w:t xml:space="preserve"> 3) отсутствие у подопечного статуса ребенка-сироты, ребенка, оставшегося без попечения родителей, находящегося под опекой (попечительством), в том числе в приемной семье, на дату выезда к месту использования отпуска (отдыха) и обратно;</w:t>
      </w:r>
    </w:p>
    <w:p w14:paraId="1074EEEF" w14:textId="77777777" w:rsidR="00EB2BEB" w:rsidRPr="00BC4BF1" w:rsidRDefault="00EB2BEB" w:rsidP="00BC4BF1">
      <w:pPr>
        <w:autoSpaceDE w:val="0"/>
        <w:autoSpaceDN w:val="0"/>
        <w:adjustRightInd w:val="0"/>
        <w:ind w:firstLine="709"/>
        <w:jc w:val="both"/>
        <w:rPr>
          <w:rFonts w:ascii="Arial" w:hAnsi="Arial" w:cs="Arial"/>
          <w:sz w:val="24"/>
          <w:szCs w:val="24"/>
        </w:rPr>
      </w:pPr>
      <w:r w:rsidRPr="00BC4BF1">
        <w:rPr>
          <w:rFonts w:ascii="Arial" w:hAnsi="Arial" w:cs="Arial"/>
          <w:sz w:val="24"/>
          <w:szCs w:val="24"/>
        </w:rPr>
        <w:t>4) установление факта работы неработающего опекуна;</w:t>
      </w:r>
    </w:p>
    <w:p w14:paraId="70FEF20E" w14:textId="77777777" w:rsidR="00EB2BEB" w:rsidRPr="00BC4BF1" w:rsidRDefault="00EB2BEB" w:rsidP="00BC4BF1">
      <w:pPr>
        <w:autoSpaceDE w:val="0"/>
        <w:autoSpaceDN w:val="0"/>
        <w:adjustRightInd w:val="0"/>
        <w:ind w:firstLine="709"/>
        <w:jc w:val="both"/>
        <w:rPr>
          <w:rFonts w:ascii="Arial" w:hAnsi="Arial" w:cs="Arial"/>
          <w:sz w:val="24"/>
          <w:szCs w:val="24"/>
        </w:rPr>
      </w:pPr>
      <w:r w:rsidRPr="00BC4BF1">
        <w:rPr>
          <w:rFonts w:ascii="Arial" w:hAnsi="Arial" w:cs="Arial"/>
          <w:sz w:val="24"/>
          <w:szCs w:val="24"/>
        </w:rPr>
        <w:t>5) выявление факта оплаты проезда к месту использования отпуска (отдыха) и обратно неработающего опекуна и (или) подопечного соответствующим работодателем;</w:t>
      </w:r>
    </w:p>
    <w:p w14:paraId="7F98FBDE" w14:textId="77777777" w:rsidR="00EB2BEB" w:rsidRPr="00BC4BF1" w:rsidRDefault="00EB2BEB" w:rsidP="00BC4BF1">
      <w:pPr>
        <w:autoSpaceDE w:val="0"/>
        <w:autoSpaceDN w:val="0"/>
        <w:adjustRightInd w:val="0"/>
        <w:ind w:firstLine="709"/>
        <w:jc w:val="both"/>
        <w:rPr>
          <w:rFonts w:ascii="Arial" w:hAnsi="Arial" w:cs="Arial"/>
          <w:sz w:val="24"/>
          <w:szCs w:val="24"/>
        </w:rPr>
      </w:pPr>
      <w:r w:rsidRPr="00BC4BF1">
        <w:rPr>
          <w:rFonts w:ascii="Arial" w:hAnsi="Arial" w:cs="Arial"/>
          <w:sz w:val="24"/>
          <w:szCs w:val="24"/>
        </w:rPr>
        <w:t>6) обращение за компенсацией расходов, указанных в пункте 1.1 раздела 1 настоящего административного регламента, до истечения 12 месяцев со дня оформления опеки (попечительства), заключения договора о приемной семье;</w:t>
      </w:r>
    </w:p>
    <w:p w14:paraId="2B036C5C" w14:textId="77777777" w:rsidR="00EB2BEB" w:rsidRPr="00BC4BF1" w:rsidRDefault="00EB2BEB" w:rsidP="00BC4BF1">
      <w:pPr>
        <w:autoSpaceDE w:val="0"/>
        <w:autoSpaceDN w:val="0"/>
        <w:adjustRightInd w:val="0"/>
        <w:ind w:firstLine="709"/>
        <w:jc w:val="both"/>
        <w:rPr>
          <w:rFonts w:ascii="Arial" w:hAnsi="Arial" w:cs="Arial"/>
          <w:sz w:val="24"/>
          <w:szCs w:val="24"/>
        </w:rPr>
      </w:pPr>
      <w:r w:rsidRPr="00BC4BF1">
        <w:rPr>
          <w:rFonts w:ascii="Arial" w:hAnsi="Arial" w:cs="Arial"/>
          <w:sz w:val="24"/>
          <w:szCs w:val="24"/>
        </w:rPr>
        <w:t>7) получение компенсации расходов, указанных в пункте 1.1 раздела 1 настоящего административного регламента, в текущем двухлетнем периоде;</w:t>
      </w:r>
    </w:p>
    <w:p w14:paraId="3D60D0E0" w14:textId="77777777" w:rsidR="00EB2BEB" w:rsidRPr="00BC4BF1" w:rsidRDefault="00EB2BEB" w:rsidP="00BC4BF1">
      <w:pPr>
        <w:autoSpaceDE w:val="0"/>
        <w:autoSpaceDN w:val="0"/>
        <w:adjustRightInd w:val="0"/>
        <w:ind w:firstLine="709"/>
        <w:jc w:val="both"/>
        <w:rPr>
          <w:rFonts w:ascii="Arial" w:hAnsi="Arial" w:cs="Arial"/>
          <w:sz w:val="24"/>
          <w:szCs w:val="24"/>
        </w:rPr>
      </w:pPr>
      <w:r w:rsidRPr="00BC4BF1">
        <w:rPr>
          <w:rFonts w:ascii="Arial" w:hAnsi="Arial" w:cs="Arial"/>
          <w:sz w:val="24"/>
          <w:szCs w:val="24"/>
        </w:rPr>
        <w:t>8) представление неполного пакета документов, указанных в пункте 2.6.1 и 2.6.2 подраздела 2.6 раздела 2 настоящего административного регламента;</w:t>
      </w:r>
    </w:p>
    <w:p w14:paraId="4639F7D8" w14:textId="77777777" w:rsidR="00EB2BEB" w:rsidRPr="00BC4BF1" w:rsidRDefault="00EB2BEB" w:rsidP="00BC4BF1">
      <w:pPr>
        <w:autoSpaceDE w:val="0"/>
        <w:autoSpaceDN w:val="0"/>
        <w:adjustRightInd w:val="0"/>
        <w:ind w:firstLine="709"/>
        <w:jc w:val="both"/>
        <w:rPr>
          <w:rFonts w:ascii="Arial" w:hAnsi="Arial" w:cs="Arial"/>
          <w:sz w:val="24"/>
          <w:szCs w:val="24"/>
        </w:rPr>
      </w:pPr>
      <w:r w:rsidRPr="00BC4BF1">
        <w:rPr>
          <w:rFonts w:ascii="Arial" w:hAnsi="Arial" w:cs="Arial"/>
          <w:sz w:val="24"/>
          <w:szCs w:val="24"/>
        </w:rPr>
        <w:t>9) обнаружение обстоятельств или документов, опровергающих достоверность сведений, представленных опекуном (попечителем, приемным родителем) в подтверждение права на компенсацию расходов, указанных в пункте 1.1 раздела 1 настоящего административного регламента;</w:t>
      </w:r>
    </w:p>
    <w:p w14:paraId="38E5E479" w14:textId="77777777" w:rsidR="00EB2BEB" w:rsidRPr="00BC4BF1" w:rsidRDefault="00EB2BEB" w:rsidP="00BC4BF1">
      <w:pPr>
        <w:autoSpaceDE w:val="0"/>
        <w:autoSpaceDN w:val="0"/>
        <w:adjustRightInd w:val="0"/>
        <w:ind w:firstLine="709"/>
        <w:jc w:val="both"/>
        <w:rPr>
          <w:rFonts w:ascii="Arial" w:hAnsi="Arial" w:cs="Arial"/>
          <w:sz w:val="24"/>
          <w:szCs w:val="24"/>
        </w:rPr>
      </w:pPr>
      <w:r w:rsidRPr="00BC4BF1">
        <w:rPr>
          <w:rFonts w:ascii="Arial" w:hAnsi="Arial" w:cs="Arial"/>
          <w:sz w:val="24"/>
          <w:szCs w:val="24"/>
        </w:rPr>
        <w:t>10) проведение неработающим опекуном отпуска отдельно от своего подопечного.</w:t>
      </w:r>
    </w:p>
    <w:p w14:paraId="667AC8FA" w14:textId="77777777" w:rsidR="00EB2BEB" w:rsidRPr="00BC4BF1" w:rsidRDefault="00EB2BEB" w:rsidP="00BC4BF1">
      <w:pPr>
        <w:autoSpaceDE w:val="0"/>
        <w:autoSpaceDN w:val="0"/>
        <w:adjustRightInd w:val="0"/>
        <w:ind w:firstLine="709"/>
        <w:jc w:val="both"/>
        <w:rPr>
          <w:rFonts w:ascii="Arial" w:hAnsi="Arial" w:cs="Arial"/>
          <w:sz w:val="24"/>
          <w:szCs w:val="24"/>
        </w:rPr>
      </w:pPr>
      <w:r w:rsidRPr="00BC4BF1">
        <w:rPr>
          <w:rFonts w:ascii="Arial" w:hAnsi="Arial" w:cs="Arial"/>
          <w:kern w:val="1"/>
          <w:sz w:val="24"/>
          <w:szCs w:val="24"/>
          <w:lang w:bidi="hi-IN"/>
        </w:rPr>
        <w:t>2.3.3. Результат предоставления государственной услуги направляется (выдается) одним из следующих способов:</w:t>
      </w:r>
    </w:p>
    <w:p w14:paraId="0F7D028E" w14:textId="77777777" w:rsidR="00EB2BEB" w:rsidRPr="00BC4BF1" w:rsidRDefault="00EB2BEB" w:rsidP="00BC4BF1">
      <w:pPr>
        <w:autoSpaceDE w:val="0"/>
        <w:autoSpaceDN w:val="0"/>
        <w:adjustRightInd w:val="0"/>
        <w:ind w:firstLine="709"/>
        <w:jc w:val="both"/>
        <w:rPr>
          <w:rFonts w:ascii="Arial" w:hAnsi="Arial" w:cs="Arial"/>
          <w:sz w:val="24"/>
          <w:szCs w:val="24"/>
        </w:rPr>
      </w:pPr>
      <w:r w:rsidRPr="00BC4BF1">
        <w:rPr>
          <w:rFonts w:ascii="Arial" w:hAnsi="Arial" w:cs="Arial"/>
          <w:kern w:val="1"/>
          <w:sz w:val="24"/>
          <w:szCs w:val="24"/>
          <w:lang w:bidi="hi-IN"/>
        </w:rPr>
        <w:t>- в форме документа на бумажном носителе в ОМСУ - при личном обращении заявителя (представителя заявителя) либо почтовом направлении запроса на предоставление государственной услуги в ОМСУ;</w:t>
      </w:r>
    </w:p>
    <w:p w14:paraId="49D7ABFF" w14:textId="77777777" w:rsidR="00EB2BEB" w:rsidRPr="00BC4BF1" w:rsidRDefault="00EB2BEB" w:rsidP="00BC4BF1">
      <w:pPr>
        <w:autoSpaceDE w:val="0"/>
        <w:autoSpaceDN w:val="0"/>
        <w:adjustRightInd w:val="0"/>
        <w:ind w:firstLine="709"/>
        <w:jc w:val="both"/>
        <w:rPr>
          <w:rFonts w:ascii="Arial" w:hAnsi="Arial" w:cs="Arial"/>
          <w:sz w:val="24"/>
          <w:szCs w:val="24"/>
        </w:rPr>
      </w:pPr>
      <w:r w:rsidRPr="00BC4BF1">
        <w:rPr>
          <w:rFonts w:ascii="Arial" w:hAnsi="Arial" w:cs="Arial"/>
          <w:kern w:val="1"/>
          <w:sz w:val="24"/>
          <w:szCs w:val="24"/>
          <w:lang w:bidi="hi-IN"/>
        </w:rPr>
        <w:t>- в соответствии с порядком, определенным соглашением, заключенным между ОМСУ и МФЦ: в форме бумажного документа, поступившего из ОМСУ, либо документа, составленного и заверенного МФЦ, подтверждающего содержание электронного документа, поступившего из ОМСУ.</w:t>
      </w:r>
    </w:p>
    <w:p w14:paraId="71EE2821" w14:textId="77777777" w:rsidR="00EB2BEB" w:rsidRPr="00BC4BF1" w:rsidRDefault="00EB2BEB" w:rsidP="00BC4BF1">
      <w:pPr>
        <w:widowControl w:val="0"/>
        <w:suppressAutoHyphens/>
        <w:autoSpaceDN w:val="0"/>
        <w:adjustRightInd w:val="0"/>
        <w:rPr>
          <w:rFonts w:ascii="Arial" w:hAnsi="Arial" w:cs="Arial"/>
          <w:kern w:val="1"/>
          <w:sz w:val="24"/>
          <w:szCs w:val="24"/>
          <w:lang w:bidi="hi-IN"/>
        </w:rPr>
      </w:pPr>
    </w:p>
    <w:p w14:paraId="588679AA"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2.4. Срок предоставления государственной услуги</w:t>
      </w:r>
    </w:p>
    <w:p w14:paraId="39F65C61"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p>
    <w:p w14:paraId="3B42C51D" w14:textId="77777777" w:rsidR="00EB2BEB" w:rsidRPr="00BC4BF1" w:rsidRDefault="00EB2BEB" w:rsidP="00BC4BF1">
      <w:pPr>
        <w:pStyle w:val="af2"/>
        <w:widowControl w:val="0"/>
        <w:numPr>
          <w:ilvl w:val="0"/>
          <w:numId w:val="5"/>
        </w:numPr>
        <w:suppressAutoHyphens/>
        <w:autoSpaceDN w:val="0"/>
        <w:adjustRightInd w:val="0"/>
        <w:spacing w:after="0" w:line="240" w:lineRule="auto"/>
        <w:ind w:left="0" w:firstLine="360"/>
        <w:jc w:val="both"/>
        <w:rPr>
          <w:rFonts w:ascii="Arial" w:hAnsi="Arial" w:cs="Arial"/>
          <w:sz w:val="24"/>
          <w:szCs w:val="24"/>
        </w:rPr>
      </w:pPr>
      <w:r w:rsidRPr="00BC4BF1">
        <w:rPr>
          <w:rFonts w:ascii="Arial" w:eastAsia="Times New Roman" w:hAnsi="Arial" w:cs="Arial"/>
          <w:kern w:val="1"/>
          <w:sz w:val="24"/>
          <w:szCs w:val="24"/>
          <w:lang w:eastAsia="ru-RU" w:bidi="hi-IN"/>
        </w:rPr>
        <w:t>Срок предоставления государственной услуги составляет 10 рабочих дней со дня поступления заявления со всеми необходимыми документами в отдел опеки и попечительства администрации муниципального образования «Холмский городской округ».</w:t>
      </w:r>
    </w:p>
    <w:p w14:paraId="0B90B524" w14:textId="77777777" w:rsidR="00EB2BEB" w:rsidRPr="00BC4BF1" w:rsidRDefault="00EB2BEB" w:rsidP="00BC4BF1">
      <w:pPr>
        <w:pStyle w:val="af2"/>
        <w:widowControl w:val="0"/>
        <w:numPr>
          <w:ilvl w:val="0"/>
          <w:numId w:val="5"/>
        </w:numPr>
        <w:suppressAutoHyphens/>
        <w:autoSpaceDN w:val="0"/>
        <w:adjustRightInd w:val="0"/>
        <w:spacing w:after="0" w:line="240" w:lineRule="auto"/>
        <w:ind w:left="0" w:firstLine="360"/>
        <w:jc w:val="both"/>
        <w:rPr>
          <w:rFonts w:ascii="Arial" w:hAnsi="Arial" w:cs="Arial"/>
          <w:sz w:val="24"/>
          <w:szCs w:val="24"/>
        </w:rPr>
      </w:pPr>
      <w:r w:rsidRPr="00BC4BF1">
        <w:rPr>
          <w:rFonts w:ascii="Arial" w:eastAsia="Times New Roman" w:hAnsi="Arial" w:cs="Arial"/>
          <w:kern w:val="1"/>
          <w:sz w:val="24"/>
          <w:szCs w:val="24"/>
          <w:lang w:eastAsia="ru-RU" w:bidi="hi-IN"/>
        </w:rPr>
        <w:t>Уведомление о предоставлении компенсации</w:t>
      </w:r>
      <w:r w:rsidRPr="00BC4BF1">
        <w:rPr>
          <w:rFonts w:ascii="Arial" w:hAnsi="Arial" w:cs="Arial"/>
          <w:sz w:val="24"/>
          <w:szCs w:val="24"/>
        </w:rPr>
        <w:t xml:space="preserve"> оплаты стоимости проезда либо отказе направляется заявителю в течение 5 рабочих дней со дня принятия соответствующего решения.</w:t>
      </w:r>
    </w:p>
    <w:p w14:paraId="4981E41E" w14:textId="77777777" w:rsidR="00EB2BEB" w:rsidRPr="00BC4BF1" w:rsidRDefault="00EB2BEB" w:rsidP="00BC4BF1">
      <w:pPr>
        <w:pStyle w:val="af2"/>
        <w:widowControl w:val="0"/>
        <w:numPr>
          <w:ilvl w:val="0"/>
          <w:numId w:val="5"/>
        </w:numPr>
        <w:suppressAutoHyphens/>
        <w:autoSpaceDN w:val="0"/>
        <w:adjustRightInd w:val="0"/>
        <w:spacing w:after="0" w:line="240" w:lineRule="auto"/>
        <w:ind w:left="0" w:firstLine="360"/>
        <w:jc w:val="both"/>
        <w:rPr>
          <w:rFonts w:ascii="Arial" w:hAnsi="Arial" w:cs="Arial"/>
          <w:sz w:val="24"/>
          <w:szCs w:val="24"/>
        </w:rPr>
      </w:pPr>
      <w:r w:rsidRPr="00BC4BF1">
        <w:rPr>
          <w:rFonts w:ascii="Arial" w:hAnsi="Arial" w:cs="Arial"/>
          <w:sz w:val="24"/>
          <w:szCs w:val="24"/>
        </w:rPr>
        <w:t>Решение, указанное в п.2.3.1 настоящего административного регламента, принимается ОМСУ в течении 5 рабочих дней, после поступления заявления в ОМСУ.</w:t>
      </w:r>
    </w:p>
    <w:p w14:paraId="17193C07"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p>
    <w:p w14:paraId="3E2085F3"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2.5. Правовые основания для предоставления</w:t>
      </w:r>
    </w:p>
    <w:p w14:paraId="00BF97F8"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государственной услуги</w:t>
      </w:r>
    </w:p>
    <w:p w14:paraId="5135ACA8"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p>
    <w:p w14:paraId="132D7F47"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Предоставление государственной услуги осуществляется в соответствии со следующими нормативными правовыми актами:</w:t>
      </w:r>
    </w:p>
    <w:p w14:paraId="5378885B" w14:textId="77777777" w:rsidR="00EB2BEB" w:rsidRPr="00BC4BF1" w:rsidRDefault="00EB2BEB" w:rsidP="00BC4BF1">
      <w:pPr>
        <w:widowControl w:val="0"/>
        <w:suppressAutoHyphens/>
        <w:autoSpaceDN w:val="0"/>
        <w:adjustRightInd w:val="0"/>
        <w:ind w:firstLine="540"/>
        <w:jc w:val="both"/>
        <w:rPr>
          <w:rFonts w:ascii="Arial" w:hAnsi="Arial" w:cs="Arial"/>
          <w:sz w:val="24"/>
          <w:szCs w:val="24"/>
        </w:rPr>
      </w:pPr>
      <w:r w:rsidRPr="00BC4BF1">
        <w:rPr>
          <w:rFonts w:ascii="Arial" w:hAnsi="Arial" w:cs="Arial"/>
          <w:sz w:val="24"/>
          <w:szCs w:val="24"/>
        </w:rPr>
        <w:t>- Федеральным законом Российской Федерации от 27.07.2010 № 210-ФЗ «Об организации предоставления государственных и муниципальных услуг»;</w:t>
      </w:r>
    </w:p>
    <w:p w14:paraId="5213E26D" w14:textId="77777777" w:rsidR="00EB2BEB" w:rsidRPr="00BC4BF1" w:rsidRDefault="00EB2BEB" w:rsidP="00BC4BF1">
      <w:pPr>
        <w:widowControl w:val="0"/>
        <w:suppressAutoHyphens/>
        <w:autoSpaceDN w:val="0"/>
        <w:adjustRightInd w:val="0"/>
        <w:ind w:firstLine="540"/>
        <w:jc w:val="both"/>
        <w:rPr>
          <w:rFonts w:ascii="Arial" w:hAnsi="Arial" w:cs="Arial"/>
          <w:sz w:val="24"/>
          <w:szCs w:val="24"/>
        </w:rPr>
      </w:pPr>
      <w:r w:rsidRPr="00BC4BF1">
        <w:rPr>
          <w:rFonts w:ascii="Arial" w:hAnsi="Arial" w:cs="Arial"/>
          <w:sz w:val="24"/>
          <w:szCs w:val="24"/>
        </w:rPr>
        <w:t>-</w:t>
      </w:r>
      <w:r w:rsidRPr="00BC4BF1">
        <w:rPr>
          <w:rFonts w:ascii="Arial" w:eastAsiaTheme="minorEastAsia" w:hAnsi="Arial" w:cs="Arial"/>
          <w:sz w:val="24"/>
          <w:szCs w:val="24"/>
        </w:rPr>
        <w:t xml:space="preserve"> Федеральным Законом от 27.07.2006 № 152 ФЗ «О персональных данных»;</w:t>
      </w:r>
    </w:p>
    <w:p w14:paraId="5FE2417E"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Законом Сахалинской области от 03.08.2009 № 80-ЗО «О наделении органов местного самоуправления государственными полномочиями Сахалинской области по опеке и попечительству» («Губернские ведомости», № 140(3347), 05.08.2009);</w:t>
      </w:r>
    </w:p>
    <w:p w14:paraId="05F76D12"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Законом Сахалинской области от 08.12.2010 № 115-ЗО «О дополнительной социальной поддержке детей-сирот и детей, оставшихся без попечения родителей» («Губернские ведомости», № 227(3674), 14.12.2010);</w:t>
      </w:r>
    </w:p>
    <w:p w14:paraId="00200D68"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xml:space="preserve">- Постановление Правительства Сахалинской области от 15.04.2014 № 169 «Об утверждении Порядка </w:t>
      </w:r>
      <w:r w:rsidRPr="00BC4BF1">
        <w:rPr>
          <w:rFonts w:ascii="Arial" w:hAnsi="Arial" w:cs="Arial"/>
          <w:sz w:val="24"/>
          <w:szCs w:val="24"/>
        </w:rPr>
        <w:t>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 детям-сиротам, детям, оставшихся без попечения родителей, находящимся под опекой (попечительством), в том числе приемных семьях, а так же неработающим опекунам (попечителям), в том числе неработающим приемным родителям</w:t>
      </w:r>
      <w:r w:rsidRPr="00BC4BF1">
        <w:rPr>
          <w:rFonts w:ascii="Arial" w:hAnsi="Arial" w:cs="Arial"/>
          <w:kern w:val="1"/>
          <w:sz w:val="24"/>
          <w:szCs w:val="24"/>
          <w:lang w:bidi="hi-IN"/>
        </w:rPr>
        <w:t>».</w:t>
      </w:r>
    </w:p>
    <w:p w14:paraId="68AEF54B"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p>
    <w:p w14:paraId="1B052607"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2.6. Исчерпывающий перечень документов, необходимых</w:t>
      </w:r>
    </w:p>
    <w:p w14:paraId="2F908BFF"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в соответствии с законодательными или иными нормативными</w:t>
      </w:r>
    </w:p>
    <w:p w14:paraId="57578AFB"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правовыми актами для предоставления государственной услуги,</w:t>
      </w:r>
    </w:p>
    <w:p w14:paraId="547B94C0"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с разделением на документы и информацию, которые заявитель</w:t>
      </w:r>
    </w:p>
    <w:p w14:paraId="2406743A"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должен представить самостоятельно, и документы, которые</w:t>
      </w:r>
    </w:p>
    <w:p w14:paraId="26A58CD2"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заявитель вправе представить по собственной инициативе,</w:t>
      </w:r>
    </w:p>
    <w:p w14:paraId="38180D29"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так как они подлежат представлению в рамках</w:t>
      </w:r>
    </w:p>
    <w:p w14:paraId="0DBDB291"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межведомственного информационного взаимодействия</w:t>
      </w:r>
    </w:p>
    <w:p w14:paraId="417821E4"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p>
    <w:p w14:paraId="38B91107"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bookmarkStart w:id="7" w:name="Par163"/>
      <w:bookmarkEnd w:id="7"/>
      <w:r w:rsidRPr="00BC4BF1">
        <w:rPr>
          <w:rFonts w:ascii="Arial" w:eastAsia="Times New Roman" w:hAnsi="Arial" w:cs="Arial"/>
          <w:kern w:val="1"/>
          <w:sz w:val="24"/>
          <w:szCs w:val="24"/>
          <w:lang w:bidi="hi-IN"/>
        </w:rPr>
        <w:t xml:space="preserve"> 2.6.1. Для получения государственной услуги заявитель предоставляет заявление о предоставлении государственной услуги:</w:t>
      </w:r>
    </w:p>
    <w:p w14:paraId="2ECF1448"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для компенсации расходов на оплату подопечных к месту использования отпуска опекуна и обратно по форме согласно приложению № 1 к настоящему административному регламенту;</w:t>
      </w:r>
    </w:p>
    <w:p w14:paraId="5949E6B8"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для компенсации расходов на оплату стоимости проезда и провоза багажа к месту проведения отдыха и обратно для неработающих опекунов (попечителей, приемных родителей) по форме согласно приложению № 2 к настоящему административному регламенту.</w:t>
      </w:r>
    </w:p>
    <w:p w14:paraId="03251583"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Заявление (я) предоставляется заявителем не позднее, чем за 20 дней до начала отпуска (отдыха).</w:t>
      </w:r>
    </w:p>
    <w:p w14:paraId="40B6EEF3"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xml:space="preserve">В случае представления заявления при личном обращении заявителя предъявляется документ, удостоверяющий личность заявителя, для удостоверения личности и сверки данных, указанных в заявлении. </w:t>
      </w:r>
    </w:p>
    <w:p w14:paraId="44F9A823"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2.6.1.1 К заявлению о предоставлении государственной услуги для компенсации расходов на оплату стоимости проезда для подопечных к месту использования отпуска опекуна и обратно прилагаются следующие документы:</w:t>
      </w:r>
    </w:p>
    <w:p w14:paraId="38B4189D"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решение суда об установлении фактического проживания территории Сахалинской</w:t>
      </w:r>
    </w:p>
    <w:p w14:paraId="702106F7" w14:textId="77777777" w:rsidR="00EB2BEB" w:rsidRPr="00BC4BF1" w:rsidRDefault="00EB2BEB" w:rsidP="00BC4BF1">
      <w:pPr>
        <w:pStyle w:val="ConsPlusNormal"/>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области (при отсутствии регистрации по месту жительства (пребывания);</w:t>
      </w:r>
    </w:p>
    <w:p w14:paraId="3E1519F5"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копия паспорта гражданина Российской Федерации на подопечного, достигшего возраста 14 лет;</w:t>
      </w:r>
    </w:p>
    <w:p w14:paraId="4A9198F4"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справка с места работы опекуна (попечителя, приемного родителя), супруга опекуна (попечителя, приемного родителя) о том, что проезд подопечного использования отпуска</w:t>
      </w:r>
    </w:p>
    <w:p w14:paraId="4EA5B762" w14:textId="77777777" w:rsidR="00EB2BEB" w:rsidRPr="00BC4BF1" w:rsidRDefault="00EB2BEB" w:rsidP="00BC4BF1">
      <w:pPr>
        <w:pStyle w:val="ConsPlusNormal"/>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(отдыха) и обратно не был оплачен соответствующим работодателем (в случае наличия трудовых отношений);</w:t>
      </w:r>
    </w:p>
    <w:p w14:paraId="46791646"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справка транспортной организации о примерной стоимости проезда к месту использования отпуска (отдыха);</w:t>
      </w:r>
    </w:p>
    <w:p w14:paraId="2E5855F2"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согласие на обработку персональных данных, содержащихся в заявлении и прилагаемых к нему документах, в порядке, установленном Федеральным законом от 27.07.2006 № 152-ФЗ "О персональных данных".</w:t>
      </w:r>
    </w:p>
    <w:p w14:paraId="0DE5E894"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2.6.1.2. К заявлению для компенсации расходов на оплату стоимости проезда и провоза багажа к месту проведения отдыха и обратно для неработающих опекунов (попечителей, приемных родителей) прилагаются следующие документы:</w:t>
      </w:r>
    </w:p>
    <w:p w14:paraId="48182A11"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решение суда об установлении фактического проживания на территории Сахалинской области (при отсутствии регистрации по месту жительства (пребывания);</w:t>
      </w:r>
    </w:p>
    <w:p w14:paraId="62129FC5"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копия трудовой книжки неработающего опекуна(-ов) либо письменное объяснение о причине отсутствия трудовой книжки с указанием периода, с которого он не работает и не занимается индивидуальной трудовой деятельностью;</w:t>
      </w:r>
    </w:p>
    <w:p w14:paraId="7F884159"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справка с места работы супруга неработающего опекуна (мужа, жены) о том, что проезд неработающего опекуна к месту использования отпуска (отдыха) и обратно не был оплачен соответствующим работодателем;</w:t>
      </w:r>
    </w:p>
    <w:p w14:paraId="293FEC0B"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справка органа, осуществляющего выплату пенсии опекуну (попечителю, приемному родителю) об отсутствии факта оплаты проезда к месту использования отпуска (отдыха) и обратно;</w:t>
      </w:r>
    </w:p>
    <w:p w14:paraId="144F2D74"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справка транспортной организации о примерной стоимости проезда к месту использования отпуска (отдыха);</w:t>
      </w:r>
    </w:p>
    <w:p w14:paraId="3C8F6B3F"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согласие на обработку персональных данных, содержащихся в заявлении и прилагаемых к нему документах, в порядке, установленном Федеральным законом от 27.07.2006 № 152-ФЗ "О персональных данных".</w:t>
      </w:r>
    </w:p>
    <w:p w14:paraId="65121AE3"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2.6.1.3. В течение десяти дней со дня возвращения из отпуска (отдыха) опекун (попечитель, приемный родитель) обязан предоставить в Отдел опеки следующие документы:</w:t>
      </w:r>
    </w:p>
    <w:p w14:paraId="029E6FDA"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проездные билеты, в том числе документы (билеты), подтверждающие расходы по оплате стоимости проезда автомобильным транспортом общего пользования (кроме такси), а также электропоездом "Аэроэкспресс" (экономического класса), к (от) железнодорожной станции, пристани, аэропорту(-а) и автовокзалу(-а); в случае приобретения электронного авиабилета: маршрут/квитанцию электронного документа (авиабилета) на бумажном носителе, посадочный талон, который подтверждает перелет работника по указанному в электронном авиабилете маршруту; в случае приобретения электронного железнодорожного билета: электронный проездной документ, электронный контрольный купон;</w:t>
      </w:r>
    </w:p>
    <w:p w14:paraId="1335BB91"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квитанции по оплате услуг по бронированию, оформлению и продаже проездных документов, провоза багажа, стоимости постельных принадлежностей при следовании на железнодорожном и водном транспорте, страхового сбора и других обязательных платежей, установленных перевозчиком;</w:t>
      </w:r>
    </w:p>
    <w:p w14:paraId="0F695417"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справки транспортной организации о стоимости проезда в случаях, установленных пунктом 13 Порядка. Расходы на получение указанных справок компенсации не подлежат (за исключением справки о примерной стоимости проезда к месту использования отпуска (отдыха));</w:t>
      </w:r>
    </w:p>
    <w:p w14:paraId="56CBB97D"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чек контрольно-кассовой техники или другой документ, подтверждающий произведенную оплату перевозки, оформленный на утвержденном бланке строгой отчетности (при оплате наличными денежными средствами);</w:t>
      </w:r>
    </w:p>
    <w:p w14:paraId="6097E705"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слип, чек электронного терминала при проведении операции с использованием банковской карты, держателем которой является опекун (попечитель, приемный родитель) (при оплате банковской картой);</w:t>
      </w:r>
    </w:p>
    <w:p w14:paraId="3E869943"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подтверждение проведенной операции по оплате электронного билета кредитным учреждением, в котором опекуну (попечителю, приемному родителю) открыт банковский счет, предусматривающий совершение операций с использованием банковской карты (при оплате банковской картой через веб-сайты).</w:t>
      </w:r>
    </w:p>
    <w:p w14:paraId="4CB26F23"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Копии документов, не заверенные в установленном порядке, представляются с предъявлением оригиналов.</w:t>
      </w:r>
    </w:p>
    <w:p w14:paraId="745E7CB6"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Ответственность за достоверность и полноту представляемых документов, являющихся основанием для принятия решения о предоставлении компенсации, возлагается на опекуна, обратившегося с заявлением.</w:t>
      </w:r>
    </w:p>
    <w:p w14:paraId="67E33AA4"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В случае представления заявителем нотариально заверенных копий представление оригиналов документов не требуется.</w:t>
      </w:r>
    </w:p>
    <w:p w14:paraId="134D8E68"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Заявление и прилагаемые к нему копии документов, поданные заявителем, возврату не подлежат.</w:t>
      </w:r>
    </w:p>
    <w:p w14:paraId="215CE3AE"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2.6.2. С заявлением о предоставлении государственной услуги заявитель по собственной инициативе предоставляет следующие документы, необходимые для оказания государственной услуги:</w:t>
      </w:r>
    </w:p>
    <w:p w14:paraId="03975106"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Для компенсации расходов на оплату стоимости подопечных к месту использования отпуска опекуна и обратно:</w:t>
      </w:r>
    </w:p>
    <w:p w14:paraId="5F0BF93E"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1) документ, подтверждающий регистрацию по месту жительства (пребывания);</w:t>
      </w:r>
    </w:p>
    <w:p w14:paraId="6965A3DA"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2) копия свидетельства о рождении подопечного;</w:t>
      </w:r>
    </w:p>
    <w:p w14:paraId="7B4BC459"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xml:space="preserve">3) документ органа опеки и попечительства об установлении над ребенком опеки (попечительства), договор о приемной семье; </w:t>
      </w:r>
    </w:p>
    <w:p w14:paraId="24B88897"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4) трудовая книжка опекуна (попечителя, приемного родителя), супруга опекуна (попечителя, приемного родителя);</w:t>
      </w:r>
    </w:p>
    <w:p w14:paraId="565CBEE1"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5) свидетельство о заключении брака - для опекунов, состоящих в браке;</w:t>
      </w:r>
    </w:p>
    <w:p w14:paraId="3F139627"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6) пенсионное удостоверение в случае, если подопечный является пенсионером.</w:t>
      </w:r>
    </w:p>
    <w:p w14:paraId="6D743CE4"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Для компенсации расходов на оплату стоимости проезда и провоза багажа к месту проведения отдыха и обратно для неработающих опекунов (попечителей, приемных родителей):</w:t>
      </w:r>
    </w:p>
    <w:p w14:paraId="1F50F828"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1) документ, подтверждающий регистрацию по месту жительства (пребывания);</w:t>
      </w:r>
    </w:p>
    <w:p w14:paraId="004CDDCB"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2) документ органа опеки и попечительства об установлении над ребенком опеки (попечительства), договор о приемной семье;</w:t>
      </w:r>
    </w:p>
    <w:p w14:paraId="1FE55E42"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3) пенсионное удостоверение в случае, если неработающий опекун является пенсионером.</w:t>
      </w:r>
    </w:p>
    <w:p w14:paraId="3D5DD595"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2.6.3. Заявление и документы, предусмотренные настоящим разделом административного регламента, подаются заявителем на бумажном носителе:</w:t>
      </w:r>
    </w:p>
    <w:p w14:paraId="53D7818E"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лично в администрацию, отдел опеки или МФЦ, с которым администрацией заключено соглашение о взаимодействии;</w:t>
      </w:r>
    </w:p>
    <w:p w14:paraId="0D9208EB"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 посредством почтового отправления в адрес Отдела по адресу: 694620, Сахалинская область, г. Холмск, ул. Советская, д. 66, кабинет № 3, с описью вложения и уведомлением о вручении.</w:t>
      </w:r>
    </w:p>
    <w:p w14:paraId="366CDB2A"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2.6.4. 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14:paraId="0920B227"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2.6.5. Запрещается требовать от заявителя:</w:t>
      </w:r>
    </w:p>
    <w:p w14:paraId="465F381E"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1. Органы, предоставляющие государственные услуги, не вправе требовать от заявителя:</w:t>
      </w:r>
    </w:p>
    <w:p w14:paraId="4DF8A858"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услуг;</w:t>
      </w:r>
    </w:p>
    <w:p w14:paraId="575F22D1"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2) представления документов и информации, в том числе подтверждающих внесение заявителем платы за предоставление государственных услуг, которые находятся в распоряжении органов, предоставляющих государственные услуги, иных государственных органов, администрации либо подведомственных государственным органам или администрации организаций, участвующих в предоставлении предусмотренных частью 1 статьи 1 ФЗ N 210-ФЗ государственных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исключением документов, включенных в определенный частью 6 статьи 7 ФЗ N 210-ФЗ перечень документов. Заявитель вправе представить указанные документы и информацию в органы, предоставляющие государственные услуги, по собственной инициативе;</w:t>
      </w:r>
    </w:p>
    <w:p w14:paraId="77C78683"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3) осуществления действий, в том числе согласований, необходимых для получения государственных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№210-ФЗ «Об организации предоставления государственных и муниципальных услуг»;</w:t>
      </w:r>
    </w:p>
    <w:p w14:paraId="3C804095"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14:paraId="1F3A6AAC"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14:paraId="1F1B1A75"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14:paraId="6DD2C967"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14:paraId="4A855886"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государственную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предоставляющего государственную услугу, или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государственной услуги, либо руководителя организации, предусмотренной частью 1.1 статьи 16 настоящего Федерального закона, уведомляется заявитель, а также приносятся извинения за доставленные неудобства;</w:t>
      </w:r>
    </w:p>
    <w:p w14:paraId="78A1D9ED"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743263B6"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r w:rsidRPr="00BC4BF1">
        <w:rPr>
          <w:rFonts w:ascii="Arial" w:eastAsia="Times New Roman" w:hAnsi="Arial" w:cs="Arial"/>
          <w:kern w:val="1"/>
          <w:sz w:val="24"/>
          <w:szCs w:val="24"/>
          <w:lang w:bidi="hi-IN"/>
        </w:rPr>
        <w:t>2.6.4. Копии документов, не заверенные в установленном порядке, представляются с предъявлением оригиналов.</w:t>
      </w:r>
    </w:p>
    <w:p w14:paraId="4C283ED1" w14:textId="77777777" w:rsidR="00EB2BEB" w:rsidRPr="00BC4BF1" w:rsidRDefault="00EB2BEB" w:rsidP="00BC4BF1">
      <w:pPr>
        <w:pStyle w:val="ConsPlusNormal"/>
        <w:ind w:firstLine="540"/>
        <w:jc w:val="both"/>
        <w:rPr>
          <w:rFonts w:ascii="Arial" w:eastAsia="Times New Roman" w:hAnsi="Arial" w:cs="Arial"/>
          <w:kern w:val="1"/>
          <w:sz w:val="24"/>
          <w:szCs w:val="24"/>
          <w:lang w:bidi="hi-IN"/>
        </w:rPr>
      </w:pPr>
    </w:p>
    <w:p w14:paraId="3EFEC1F3"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2.7. Исчерпывающий перечень</w:t>
      </w:r>
    </w:p>
    <w:p w14:paraId="4E6361F1"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оснований для отказа в приеме документов,</w:t>
      </w:r>
    </w:p>
    <w:p w14:paraId="55B12C26"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необходимых для предоставления государственной услуги</w:t>
      </w:r>
    </w:p>
    <w:p w14:paraId="08F7803B"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p>
    <w:p w14:paraId="19FF036B" w14:textId="77777777" w:rsidR="00EB2BEB" w:rsidRPr="00BC4BF1" w:rsidRDefault="00EB2BEB" w:rsidP="00BC4BF1">
      <w:pPr>
        <w:pStyle w:val="af7"/>
        <w:spacing w:after="0" w:line="240" w:lineRule="auto"/>
        <w:ind w:firstLine="708"/>
        <w:jc w:val="both"/>
        <w:rPr>
          <w:rFonts w:ascii="Arial" w:eastAsia="Times New Roman" w:hAnsi="Arial" w:cs="Arial"/>
          <w:lang w:eastAsia="ru-RU"/>
        </w:rPr>
      </w:pPr>
      <w:r w:rsidRPr="00BC4BF1">
        <w:rPr>
          <w:rFonts w:ascii="Arial" w:eastAsia="Times New Roman" w:hAnsi="Arial" w:cs="Arial"/>
          <w:lang w:eastAsia="ru-RU"/>
        </w:rPr>
        <w:t xml:space="preserve">Основанием для отказа в приеме документов, необходимых для предоставления </w:t>
      </w:r>
      <w:r w:rsidRPr="00BC4BF1">
        <w:rPr>
          <w:rFonts w:ascii="Arial" w:eastAsia="Times New Roman" w:hAnsi="Arial" w:cs="Arial"/>
          <w:kern w:val="1"/>
          <w:lang w:eastAsia="ru-RU" w:bidi="hi-IN"/>
        </w:rPr>
        <w:t>государственной</w:t>
      </w:r>
      <w:r w:rsidRPr="00BC4BF1">
        <w:rPr>
          <w:rFonts w:ascii="Arial" w:eastAsia="Times New Roman" w:hAnsi="Arial" w:cs="Arial"/>
          <w:lang w:eastAsia="ru-RU"/>
        </w:rPr>
        <w:t xml:space="preserve"> услуги, являются:</w:t>
      </w:r>
    </w:p>
    <w:p w14:paraId="6732EB3F" w14:textId="77777777" w:rsidR="00EB2BEB" w:rsidRPr="00BC4BF1" w:rsidRDefault="00EB2BEB" w:rsidP="00BC4BF1">
      <w:pPr>
        <w:pStyle w:val="af7"/>
        <w:spacing w:after="0" w:line="240" w:lineRule="auto"/>
        <w:ind w:firstLine="708"/>
        <w:jc w:val="both"/>
        <w:rPr>
          <w:rFonts w:ascii="Arial" w:hAnsi="Arial" w:cs="Arial"/>
        </w:rPr>
      </w:pPr>
      <w:r w:rsidRPr="00BC4BF1">
        <w:rPr>
          <w:rFonts w:ascii="Arial" w:hAnsi="Arial" w:cs="Arial"/>
        </w:rPr>
        <w:t>1) отсутствие документов, подтверждающих личность заявителя, или отказ предъявить такие документы должностному лицу уполномоченного органа, ответственному за прием и регистрацию заявления и соответствующих документов;</w:t>
      </w:r>
    </w:p>
    <w:p w14:paraId="2777C5C0" w14:textId="77777777" w:rsidR="00EB2BEB" w:rsidRPr="00BC4BF1" w:rsidRDefault="00EB2BEB" w:rsidP="00BC4BF1">
      <w:pPr>
        <w:pStyle w:val="af7"/>
        <w:spacing w:after="0" w:line="240" w:lineRule="auto"/>
        <w:ind w:firstLine="708"/>
        <w:jc w:val="both"/>
        <w:rPr>
          <w:rFonts w:ascii="Arial" w:eastAsia="Times New Roman" w:hAnsi="Arial" w:cs="Arial"/>
          <w:lang w:eastAsia="ru-RU"/>
        </w:rPr>
      </w:pPr>
      <w:r w:rsidRPr="00BC4BF1">
        <w:rPr>
          <w:rFonts w:ascii="Arial" w:hAnsi="Arial" w:cs="Arial"/>
        </w:rPr>
        <w:t xml:space="preserve">2) представление документов, предусмотренных </w:t>
      </w:r>
      <w:hyperlink w:anchor="P38" w:tooltip="2. Единовременная денежная выплата предоставляется опекунам (попечителям), в том числе приемным родителям, воспитывающим двоих и более детей-сирот и детей, оставшихся без попечения родителей (за исключением несовершеннолетних граждан, переданных под опеку (поп">
        <w:r w:rsidRPr="00BC4BF1">
          <w:rPr>
            <w:rFonts w:ascii="Arial" w:eastAsiaTheme="minorEastAsia" w:hAnsi="Arial" w:cs="Arial"/>
            <w:lang w:eastAsia="ru-RU"/>
          </w:rPr>
          <w:t>пунктами 2.6</w:t>
        </w:r>
      </w:hyperlink>
      <w:r w:rsidRPr="00BC4BF1">
        <w:rPr>
          <w:rFonts w:ascii="Arial" w:eastAsiaTheme="minorEastAsia" w:hAnsi="Arial" w:cs="Arial"/>
          <w:lang w:eastAsia="ru-RU"/>
        </w:rPr>
        <w:t>.1 и 2.6.2 подраздела 2.6 раздела 2 настоящего административного регламента</w:t>
      </w:r>
      <w:r w:rsidRPr="00BC4BF1">
        <w:rPr>
          <w:rFonts w:ascii="Arial" w:hAnsi="Arial" w:cs="Arial"/>
        </w:rPr>
        <w:t>, в неполном или искаженном виде.</w:t>
      </w:r>
    </w:p>
    <w:p w14:paraId="38EA25E0" w14:textId="77777777" w:rsidR="00EB2BEB" w:rsidRPr="00BC4BF1" w:rsidRDefault="00EB2BEB" w:rsidP="00BC4BF1">
      <w:pPr>
        <w:pStyle w:val="af7"/>
        <w:spacing w:after="0" w:line="240" w:lineRule="auto"/>
        <w:ind w:firstLine="708"/>
        <w:jc w:val="both"/>
        <w:rPr>
          <w:rFonts w:ascii="Arial" w:eastAsia="Times New Roman" w:hAnsi="Arial" w:cs="Arial"/>
          <w:lang w:eastAsia="ru-RU"/>
        </w:rPr>
      </w:pPr>
      <w:r w:rsidRPr="00BC4BF1">
        <w:rPr>
          <w:rFonts w:ascii="Arial" w:eastAsia="Times New Roman" w:hAnsi="Arial" w:cs="Arial"/>
          <w:lang w:eastAsia="ru-RU"/>
        </w:rPr>
        <w:t xml:space="preserve">После устранения оснований для отказа в приеме документов, необходимых для предоставления </w:t>
      </w:r>
      <w:bookmarkStart w:id="8" w:name="_Hlk157501616"/>
      <w:r w:rsidRPr="00BC4BF1">
        <w:rPr>
          <w:rFonts w:ascii="Arial" w:eastAsia="Times New Roman" w:hAnsi="Arial" w:cs="Arial"/>
          <w:lang w:eastAsia="ru-RU"/>
        </w:rPr>
        <w:t>государственной</w:t>
      </w:r>
      <w:bookmarkEnd w:id="8"/>
      <w:r w:rsidRPr="00BC4BF1">
        <w:rPr>
          <w:rFonts w:ascii="Arial" w:eastAsia="Times New Roman" w:hAnsi="Arial" w:cs="Arial"/>
          <w:lang w:eastAsia="ru-RU"/>
        </w:rPr>
        <w:t xml:space="preserve"> услуги, заявитель вправе повторно обратиться за получением государственной услуги.</w:t>
      </w:r>
    </w:p>
    <w:p w14:paraId="09BBD506"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2.8. Исчерпывающий перечень оснований</w:t>
      </w:r>
    </w:p>
    <w:p w14:paraId="05E80812"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для приостановления предоставления государственной услуги</w:t>
      </w:r>
    </w:p>
    <w:p w14:paraId="318A598E"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или отказа в предоставлении государственной услуги</w:t>
      </w:r>
    </w:p>
    <w:p w14:paraId="239A6D36"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p>
    <w:p w14:paraId="765C752C"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2.8.1. Основания для приостановления предоставления государственной услуги отсутствуют.</w:t>
      </w:r>
    </w:p>
    <w:p w14:paraId="540820E7"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p>
    <w:p w14:paraId="56E32AF0"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2.8.2. Основания для отказа в предоставлении государственной услуги отсутствуют.</w:t>
      </w:r>
      <w:bookmarkStart w:id="9" w:name="Par211"/>
      <w:bookmarkEnd w:id="9"/>
    </w:p>
    <w:p w14:paraId="63F31E0A"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p>
    <w:p w14:paraId="00D45235" w14:textId="77777777" w:rsidR="00EB2BEB" w:rsidRPr="00BC4BF1" w:rsidRDefault="00EB2BEB" w:rsidP="00BC4BF1">
      <w:pPr>
        <w:jc w:val="both"/>
        <w:rPr>
          <w:rFonts w:ascii="Arial" w:hAnsi="Arial" w:cs="Arial"/>
          <w:sz w:val="24"/>
          <w:szCs w:val="24"/>
        </w:rPr>
      </w:pPr>
      <w:r w:rsidRPr="00BC4BF1">
        <w:rPr>
          <w:rFonts w:ascii="Arial" w:hAnsi="Arial" w:cs="Arial"/>
          <w:sz w:val="24"/>
          <w:szCs w:val="24"/>
        </w:rPr>
        <w:t xml:space="preserve"> 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6C62764C"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p>
    <w:p w14:paraId="1861208C"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2.9. Размер платы, взимаемой с заявителя</w:t>
      </w:r>
    </w:p>
    <w:p w14:paraId="612A5F44"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при предоставлении государственной услуги</w:t>
      </w:r>
    </w:p>
    <w:p w14:paraId="3195ADB0"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p>
    <w:p w14:paraId="563507B0"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Предоставление государственной услуги осуществляется бесплатно.</w:t>
      </w:r>
    </w:p>
    <w:p w14:paraId="4B74C11B"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p>
    <w:p w14:paraId="5920FE4D"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2.10. Максимальный срок ожидания в очереди при подаче</w:t>
      </w:r>
    </w:p>
    <w:p w14:paraId="61C8B37A"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запроса о предоставлении государственной услуги</w:t>
      </w:r>
    </w:p>
    <w:p w14:paraId="6B9A318D"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и при получении результата предоставления</w:t>
      </w:r>
    </w:p>
    <w:p w14:paraId="156BCD16"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государственной услуги</w:t>
      </w:r>
    </w:p>
    <w:p w14:paraId="63A776F8"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p>
    <w:p w14:paraId="2A8BE7DB"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Максимальный срок ожидания в очереди при подаче запроса о предоставлении государственной услуги и при получении результата услуги в отделе опеке и попечительства администрации муниципального образования «Холмский городской округ» не должен превышать 15 минут.</w:t>
      </w:r>
    </w:p>
    <w:p w14:paraId="544A7547"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2.11. Срок регистрации запроса заявителя</w:t>
      </w:r>
    </w:p>
    <w:p w14:paraId="478211E3"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о предоставлении государственной услуги</w:t>
      </w:r>
    </w:p>
    <w:p w14:paraId="63F51D49"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p>
    <w:p w14:paraId="4D7161F8"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Регистрация запроса заявителя о предоставлении государственной услуги осуществляется в день поступления запроса в отдел опеки и попечительства администрации муниципального образования «Холмский городской округ» или многофункциональном центре.</w:t>
      </w:r>
    </w:p>
    <w:p w14:paraId="11C848E1" w14:textId="77777777" w:rsidR="00EB2BEB" w:rsidRPr="00BC4BF1" w:rsidRDefault="00EB2BEB" w:rsidP="00BC4BF1">
      <w:pPr>
        <w:widowControl w:val="0"/>
        <w:suppressAutoHyphens/>
        <w:autoSpaceDN w:val="0"/>
        <w:adjustRightInd w:val="0"/>
        <w:jc w:val="both"/>
        <w:rPr>
          <w:rFonts w:ascii="Arial" w:hAnsi="Arial" w:cs="Arial"/>
          <w:kern w:val="1"/>
          <w:sz w:val="24"/>
          <w:szCs w:val="24"/>
          <w:lang w:bidi="hi-IN"/>
        </w:rPr>
      </w:pPr>
    </w:p>
    <w:p w14:paraId="4BA094CA"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2.12. Требования к помещениям, в которых</w:t>
      </w:r>
    </w:p>
    <w:p w14:paraId="6A78D3EF"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предоставляются государственной услуги</w:t>
      </w:r>
    </w:p>
    <w:p w14:paraId="38676DC3"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p>
    <w:p w14:paraId="72EAA7EE"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2F394A5A"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Помещения, в которых предоставляется государственная услуга, должны быть оборудованы автоматической пожарной сигнализацией, средствами пожаротушения и системой оповещения о возникновении чрезвычайной ситуации.</w:t>
      </w:r>
    </w:p>
    <w:p w14:paraId="43E61FF5"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В здании, где организуется прием заявителей, предусматриваются места общественного пользования (туалеты).</w:t>
      </w:r>
    </w:p>
    <w:p w14:paraId="6E64DBDC"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2.12.2. Места ожидания и места для приема запросов заявителей о предоставлении государственной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2E53694E"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2.12.3. Места для информирования заявителей оборудуются информационными стендами, на которых размещается визуальная и текстовая информация.</w:t>
      </w:r>
    </w:p>
    <w:p w14:paraId="50FB9BD8"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2.12.4. Помещения, предназначенные для предоставления государственной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5F968462"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2.12.5. В целях обеспечения доступности государственной услуги для инвалидов должны быть обеспечены:</w:t>
      </w:r>
    </w:p>
    <w:p w14:paraId="2C61986B"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3720FB2B"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0750603D"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сопровождение инвалидов, имеющих стойкие расстройства функции зрения и самостоятельного передвижения;</w:t>
      </w:r>
    </w:p>
    <w:p w14:paraId="3188BFCE"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66330BCA"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F5828F0"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допуск сурдопереводчика и тифлосурдопереводчика;</w:t>
      </w:r>
    </w:p>
    <w:p w14:paraId="04274FE4"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733082FD"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оказание инвалидам помощи в преодолении барьеров, мешающих получению ими услуг наравне с другими лицами.</w:t>
      </w:r>
    </w:p>
    <w:p w14:paraId="271E27B6"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p>
    <w:p w14:paraId="4AE63813"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2.13. Показатели доступности и качества</w:t>
      </w:r>
    </w:p>
    <w:p w14:paraId="7D020B43"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государственной услуг</w:t>
      </w:r>
    </w:p>
    <w:p w14:paraId="52770BCA"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p>
    <w:p w14:paraId="3C0C275D"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2.13.1. Показатели доступности и качества государственной услуг:</w:t>
      </w:r>
    </w:p>
    <w:p w14:paraId="394EF29A"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1) доступность информации о порядке предоставления государственной услуги;</w:t>
      </w:r>
    </w:p>
    <w:p w14:paraId="24BDD34A"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2) возможность получения информации о ходе предоставления государственной услуги, в том числе с использованием информационно-телекоммуникационных технологий;</w:t>
      </w:r>
    </w:p>
    <w:p w14:paraId="215F9374"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3) возможность получения государственной услуги в многофункциональном центре;</w:t>
      </w:r>
    </w:p>
    <w:p w14:paraId="6AA88D40"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4) количество взаимодействий заявителя с должностными лицами при предоставлении муниципальной услуги - не более 2;</w:t>
      </w:r>
    </w:p>
    <w:p w14:paraId="5F3FAE5C"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5) продолжительность взаимодействия заявителя с должностными лицами при подаче запроса - не более 20 минут, при получении результата - не более 15 минут;</w:t>
      </w:r>
    </w:p>
    <w:p w14:paraId="2910DEA8"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6) соблюдение сроков предоставления государственной услуги;</w:t>
      </w:r>
    </w:p>
    <w:p w14:paraId="073AA7B4"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7) достоверность предоставляемой заявителям информации о порядке предоставления государственной услуги, о ходе предоставления государственной услуги;</w:t>
      </w:r>
    </w:p>
    <w:p w14:paraId="7040619B"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8) отсутствие обоснованных жалоб со стороны заявителей на решения и (или) действия (бездействие) администрации муниципального образования «Холмский городской округ», муниципальных служащих администрации муниципального образования «Холмский городской округ» при предоставлении государственной услуги;</w:t>
      </w:r>
    </w:p>
    <w:p w14:paraId="70ED6081"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2.13.2. Показатели доступности и качества государственной услуг при предоставлении в электронном виде:</w:t>
      </w:r>
    </w:p>
    <w:p w14:paraId="5D9C35F7"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1) Предоставление государственной услуги по средствам официальных сайтов ОМСУ в сети Интернет, а также ЕПГУ не осуществляется.</w:t>
      </w:r>
    </w:p>
    <w:p w14:paraId="4CCF1D5F"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2) Направление в электронной форме жалобы на решения и действия (бездействие) ОМСУ, предоставляющего муниципальную услугу, должностного лица ОМСУ в ходе предоставления услуги.</w:t>
      </w:r>
    </w:p>
    <w:p w14:paraId="528CB941" w14:textId="77777777" w:rsidR="00EB2BEB" w:rsidRPr="00BC4BF1" w:rsidRDefault="00EB2BEB" w:rsidP="00BC4BF1">
      <w:pPr>
        <w:widowControl w:val="0"/>
        <w:suppressAutoHyphens/>
        <w:autoSpaceDN w:val="0"/>
        <w:adjustRightInd w:val="0"/>
        <w:jc w:val="both"/>
        <w:rPr>
          <w:rFonts w:ascii="Arial" w:hAnsi="Arial" w:cs="Arial"/>
          <w:kern w:val="1"/>
          <w:sz w:val="24"/>
          <w:szCs w:val="24"/>
          <w:lang w:bidi="hi-IN"/>
        </w:rPr>
      </w:pPr>
    </w:p>
    <w:p w14:paraId="7BABE134"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bookmarkStart w:id="10" w:name="Par281"/>
      <w:bookmarkEnd w:id="10"/>
      <w:r w:rsidRPr="00BC4BF1">
        <w:rPr>
          <w:rFonts w:ascii="Arial" w:hAnsi="Arial" w:cs="Arial"/>
          <w:kern w:val="1"/>
          <w:sz w:val="24"/>
          <w:szCs w:val="24"/>
          <w:lang w:bidi="hi-IN"/>
        </w:rPr>
        <w:t>2.14. Иные требования, в том числе учитывающие возможность</w:t>
      </w:r>
    </w:p>
    <w:p w14:paraId="0BEB8BFE"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и особенности предоставления государственной услуги в многофункциональных центрах и особенности предоставления государственной услуги</w:t>
      </w:r>
    </w:p>
    <w:p w14:paraId="66664BBD"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в электронной форме</w:t>
      </w:r>
    </w:p>
    <w:p w14:paraId="7D7481E6"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p>
    <w:p w14:paraId="79A85880"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2.14.1. Предоставление государственной услуги в многофункциональных центрах осуществляется в соответствии с соглашением о взаимодействии, заключенным между администрацией муниципального образования «Холмский городской округ» и многофункциональным центром, с момента вступления в силу указанного соглашения.</w:t>
      </w:r>
    </w:p>
    <w:p w14:paraId="4A5821C2"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2.14.2. Предоставление государственной услуги в электронном виде осуществляется в части получения информации о порядке и сроках предоставления государственной услуги, а также досудебного (внесудебного) обжалования решений и действий (бездействия) ОМСУ и их должностных лиц с использованием РПГУ, ЕПГУ.</w:t>
      </w:r>
    </w:p>
    <w:p w14:paraId="3213E1AD"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p>
    <w:p w14:paraId="3FC5674A"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Раздел 3. СОСТАВ, ПОСЛЕДОВАТЕЛЬНОСТЬ И СРОКИ ВЫПОЛНЕНИЯ</w:t>
      </w:r>
    </w:p>
    <w:p w14:paraId="131859A0"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АДМИНИСТРАТИВНЫХ ПРОЦЕДУР, ТРЕБОВАНИЯ К ПОРЯДКУ</w:t>
      </w:r>
    </w:p>
    <w:p w14:paraId="28331D80"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ИХ ВЫПОЛНЕНИЯ, В ТОМ ЧИСЛЕ ОСОБЕННОСТИ ВЫПОЛНЕНИЯ</w:t>
      </w:r>
    </w:p>
    <w:p w14:paraId="4BFF9130"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АДМИНИСТРАТИВНЫХ ПРОЦЕДУР В ЭЛЕКТРОННОЙ ФОРМЕ,</w:t>
      </w:r>
    </w:p>
    <w:p w14:paraId="2671C88A"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А ТАКЖЕ ОСОБЕННОСТИ ВЫПОЛНЕНИЯ АДМИНИСТРАТИВНЫХ ПРОЦЕДУР</w:t>
      </w:r>
    </w:p>
    <w:p w14:paraId="76271166"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В МНОГОФУНКЦИОНАЛЬНЫХ ЦЕНТРАХ</w:t>
      </w:r>
    </w:p>
    <w:p w14:paraId="53D369E5"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p>
    <w:p w14:paraId="70924922"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3.1. Исчерпывающий перечень административных процедур</w:t>
      </w:r>
    </w:p>
    <w:p w14:paraId="370CA07A"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p>
    <w:p w14:paraId="7A753D5C"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3.1.1. Предоставление государственной услуги включает в себя следующий перечень административных процедур:</w:t>
      </w:r>
    </w:p>
    <w:p w14:paraId="7EBFF8D7"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xml:space="preserve">1) </w:t>
      </w:r>
      <w:bookmarkStart w:id="11" w:name="_Hlk125988025"/>
      <w:r w:rsidRPr="00BC4BF1">
        <w:rPr>
          <w:rFonts w:ascii="Arial" w:hAnsi="Arial" w:cs="Arial"/>
          <w:kern w:val="1"/>
          <w:sz w:val="24"/>
          <w:szCs w:val="24"/>
          <w:lang w:bidi="hi-IN"/>
        </w:rPr>
        <w:t>прием заявления и представленных заявителем документов, регистрация запроса о предоставлении государственной услуги</w:t>
      </w:r>
      <w:bookmarkEnd w:id="11"/>
      <w:r w:rsidRPr="00BC4BF1">
        <w:rPr>
          <w:rFonts w:ascii="Arial" w:hAnsi="Arial" w:cs="Arial"/>
          <w:kern w:val="1"/>
          <w:sz w:val="24"/>
          <w:szCs w:val="24"/>
          <w:lang w:bidi="hi-IN"/>
        </w:rPr>
        <w:t xml:space="preserve"> (приложение № 1, 2);</w:t>
      </w:r>
    </w:p>
    <w:p w14:paraId="25BA4B37"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2) формирование и направление межведомственных запросов о предоставлении документов и (или) информации, необходимых для предоставления государственной услуги.</w:t>
      </w:r>
    </w:p>
    <w:p w14:paraId="76E4413D" w14:textId="77777777" w:rsidR="00EB2BEB" w:rsidRPr="00BC4BF1" w:rsidRDefault="00EB2BEB" w:rsidP="00BC4BF1">
      <w:pPr>
        <w:ind w:firstLine="540"/>
        <w:jc w:val="both"/>
        <w:rPr>
          <w:rFonts w:ascii="Arial" w:hAnsi="Arial" w:cs="Arial"/>
          <w:sz w:val="24"/>
          <w:szCs w:val="24"/>
        </w:rPr>
      </w:pPr>
      <w:r w:rsidRPr="00BC4BF1">
        <w:rPr>
          <w:rFonts w:ascii="Arial" w:hAnsi="Arial" w:cs="Arial"/>
          <w:sz w:val="24"/>
          <w:szCs w:val="24"/>
        </w:rPr>
        <w:t>3) рассмотрение заявления и документов и подготовка проекта решения;</w:t>
      </w:r>
    </w:p>
    <w:p w14:paraId="2DA7AD35"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4) принятие решения о предоставлении</w:t>
      </w:r>
      <w:r w:rsidRPr="00BC4BF1">
        <w:rPr>
          <w:rFonts w:ascii="Arial" w:eastAsia="Times New Roman" w:hAnsi="Arial" w:cs="Arial"/>
          <w:sz w:val="24"/>
          <w:szCs w:val="24"/>
        </w:rPr>
        <w:t xml:space="preserve"> либо об отказе в</w:t>
      </w:r>
      <w:r w:rsidRPr="00BC4BF1">
        <w:rPr>
          <w:rFonts w:ascii="Arial" w:hAnsi="Arial" w:cs="Arial"/>
          <w:sz w:val="24"/>
          <w:szCs w:val="24"/>
        </w:rPr>
        <w:t xml:space="preserve"> предоставлении государственной услуги;</w:t>
      </w:r>
    </w:p>
    <w:p w14:paraId="14ACA166"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xml:space="preserve">5) </w:t>
      </w:r>
      <w:r w:rsidRPr="00BC4BF1">
        <w:rPr>
          <w:rFonts w:ascii="Arial" w:hAnsi="Arial" w:cs="Arial"/>
          <w:sz w:val="24"/>
          <w:szCs w:val="24"/>
        </w:rPr>
        <w:t xml:space="preserve">вручение (направление) заявителю уведомления предоставления </w:t>
      </w:r>
      <w:r w:rsidRPr="00BC4BF1">
        <w:rPr>
          <w:rFonts w:ascii="Arial" w:hAnsi="Arial" w:cs="Arial"/>
          <w:kern w:val="1"/>
          <w:sz w:val="24"/>
          <w:szCs w:val="24"/>
          <w:lang w:bidi="hi-IN"/>
        </w:rPr>
        <w:t>государственной</w:t>
      </w:r>
      <w:r w:rsidRPr="00BC4BF1">
        <w:rPr>
          <w:rFonts w:ascii="Arial" w:hAnsi="Arial" w:cs="Arial"/>
          <w:sz w:val="24"/>
          <w:szCs w:val="24"/>
        </w:rPr>
        <w:t xml:space="preserve"> услуги либо об отказе в предоставлении государственной услуги (приложение № 3, 4)</w:t>
      </w:r>
      <w:r w:rsidRPr="00BC4BF1">
        <w:rPr>
          <w:rFonts w:ascii="Arial" w:hAnsi="Arial" w:cs="Arial"/>
          <w:kern w:val="1"/>
          <w:sz w:val="24"/>
          <w:szCs w:val="24"/>
          <w:lang w:bidi="hi-IN"/>
        </w:rPr>
        <w:t>.</w:t>
      </w:r>
    </w:p>
    <w:p w14:paraId="3DB8830C" w14:textId="77777777" w:rsidR="00EB2BEB" w:rsidRPr="00BC4BF1" w:rsidRDefault="00EB2BEB" w:rsidP="00BC4BF1">
      <w:pPr>
        <w:widowControl w:val="0"/>
        <w:suppressAutoHyphens/>
        <w:autoSpaceDN w:val="0"/>
        <w:adjustRightInd w:val="0"/>
        <w:ind w:firstLine="540"/>
        <w:jc w:val="both"/>
        <w:rPr>
          <w:rFonts w:ascii="Arial" w:hAnsi="Arial" w:cs="Arial"/>
          <w:kern w:val="1"/>
          <w:sz w:val="24"/>
          <w:szCs w:val="24"/>
          <w:lang w:bidi="hi-IN"/>
        </w:rPr>
      </w:pPr>
    </w:p>
    <w:p w14:paraId="6A8837A7" w14:textId="77777777" w:rsidR="00EB2BEB" w:rsidRPr="00BC4BF1" w:rsidRDefault="00EB2BEB" w:rsidP="00BC4BF1">
      <w:pPr>
        <w:widowControl w:val="0"/>
        <w:suppressAutoHyphens/>
        <w:autoSpaceDE w:val="0"/>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 xml:space="preserve">3.2. Прием заявления и представленных заявителем документов, </w:t>
      </w:r>
    </w:p>
    <w:p w14:paraId="06CBE8C6" w14:textId="77777777" w:rsidR="00EB2BEB" w:rsidRPr="00BC4BF1" w:rsidRDefault="00EB2BEB" w:rsidP="00BC4BF1">
      <w:pPr>
        <w:widowControl w:val="0"/>
        <w:suppressAutoHyphens/>
        <w:autoSpaceDE w:val="0"/>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регистрация запроса о предоставлении государственной услуги</w:t>
      </w:r>
    </w:p>
    <w:p w14:paraId="57ADA502" w14:textId="77777777" w:rsidR="00EB2BEB" w:rsidRPr="00BC4BF1" w:rsidRDefault="00EB2BEB" w:rsidP="00BC4BF1">
      <w:pPr>
        <w:widowControl w:val="0"/>
        <w:suppressAutoHyphens/>
        <w:autoSpaceDE w:val="0"/>
        <w:autoSpaceDN w:val="0"/>
        <w:adjustRightInd w:val="0"/>
        <w:jc w:val="center"/>
        <w:rPr>
          <w:rFonts w:ascii="Arial" w:hAnsi="Arial" w:cs="Arial"/>
          <w:kern w:val="1"/>
          <w:sz w:val="24"/>
          <w:szCs w:val="24"/>
          <w:lang w:bidi="hi-IN"/>
        </w:rPr>
      </w:pPr>
    </w:p>
    <w:p w14:paraId="3BA01698"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xml:space="preserve">3.2.1. Основанием для начала административной процедуры является поступление заявления и документов, установленных </w:t>
      </w:r>
      <w:hyperlink w:anchor="Par234" w:history="1">
        <w:r w:rsidRPr="00BC4BF1">
          <w:rPr>
            <w:rFonts w:ascii="Arial" w:hAnsi="Arial" w:cs="Arial"/>
            <w:kern w:val="1"/>
            <w:sz w:val="24"/>
            <w:szCs w:val="24"/>
            <w:lang w:bidi="hi-IN"/>
          </w:rPr>
          <w:t>пунктами 2.6.1, 2.6.2 подраздела 2.6 раздела 2</w:t>
        </w:r>
      </w:hyperlink>
      <w:r w:rsidRPr="00BC4BF1">
        <w:rPr>
          <w:rFonts w:ascii="Arial" w:hAnsi="Arial" w:cs="Arial"/>
          <w:kern w:val="1"/>
          <w:sz w:val="24"/>
          <w:szCs w:val="24"/>
          <w:lang w:bidi="hi-IN"/>
        </w:rPr>
        <w:t xml:space="preserve"> настоящего административного регламента.</w:t>
      </w:r>
    </w:p>
    <w:p w14:paraId="078F8908"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3.2.2. Должностным лицом, ответственным за выполнение административной процедуры, является специалист отдела опеки и попечительства администрации муниципального образования «Холмский городской округ», ответственный за прием документов.</w:t>
      </w:r>
    </w:p>
    <w:p w14:paraId="2888BA25"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Специалист отдела опеки и попечительства администрации муниципального образования «Холмский городской округ», ответственный за прием документов, осуществляет следующие административные действия:</w:t>
      </w:r>
    </w:p>
    <w:p w14:paraId="2059E6CC"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1) при личном обращении заявителя проверяет наличие документа, удостоверяющего личность заявителя;</w:t>
      </w:r>
    </w:p>
    <w:p w14:paraId="33F7F348"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xml:space="preserve">2) при наличии основания для отказа в приеме документов, необходимых для предоставления государственной услуги, установленного </w:t>
      </w:r>
      <w:hyperlink w:anchor="Par272" w:history="1">
        <w:r w:rsidRPr="00BC4BF1">
          <w:rPr>
            <w:rFonts w:ascii="Arial" w:hAnsi="Arial" w:cs="Arial"/>
            <w:kern w:val="1"/>
            <w:sz w:val="24"/>
            <w:szCs w:val="24"/>
            <w:lang w:bidi="hi-IN"/>
          </w:rPr>
          <w:t>подразделом 2.7</w:t>
        </w:r>
      </w:hyperlink>
      <w:r w:rsidRPr="00BC4BF1">
        <w:rPr>
          <w:rFonts w:ascii="Arial" w:hAnsi="Arial" w:cs="Arial"/>
          <w:kern w:val="1"/>
          <w:sz w:val="24"/>
          <w:szCs w:val="24"/>
          <w:lang w:bidi="hi-IN"/>
        </w:rPr>
        <w:t xml:space="preserve"> настоящего административного регламента, отказывает заявителю в устной форме в приеме с разъяснением причин;</w:t>
      </w:r>
    </w:p>
    <w:p w14:paraId="4A3CDC75"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xml:space="preserve">3) при отсутствии основания для отказа в приеме документов, необходимых для предоставления государственной услуги, установленного </w:t>
      </w:r>
      <w:hyperlink w:anchor="Par272" w:history="1">
        <w:r w:rsidRPr="00BC4BF1">
          <w:rPr>
            <w:rFonts w:ascii="Arial" w:hAnsi="Arial" w:cs="Arial"/>
            <w:kern w:val="1"/>
            <w:sz w:val="24"/>
            <w:szCs w:val="24"/>
            <w:lang w:bidi="hi-IN"/>
          </w:rPr>
          <w:t>подразделом 2.7</w:t>
        </w:r>
      </w:hyperlink>
      <w:r w:rsidRPr="00BC4BF1">
        <w:rPr>
          <w:rFonts w:ascii="Arial" w:hAnsi="Arial" w:cs="Arial"/>
          <w:kern w:val="1"/>
          <w:sz w:val="24"/>
          <w:szCs w:val="24"/>
          <w:lang w:bidi="hi-IN"/>
        </w:rPr>
        <w:t xml:space="preserve"> настоящего административного регламента, осуществляет проверку представленного заявления и документов, сверяет копии представленных документов с их оригиналами (при наличии), регистрирует запрос.</w:t>
      </w:r>
    </w:p>
    <w:p w14:paraId="1BE26366"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3.2.3. Прием заявления о предоставлении государственной услуги осуществляется в день его поступления в отдел опеки и попечительства администрации муниципального образования «Холмский городской округ».</w:t>
      </w:r>
    </w:p>
    <w:p w14:paraId="570C134D"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3.2.4. Критерием принятия решения в рамках настоящей административной процедуры является наличие либо отсутствие основания для отказа в приеме.</w:t>
      </w:r>
    </w:p>
    <w:p w14:paraId="054D433F"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3.2.5. Результатом выполнения административной процедуры является прием и регистрация заявления и прилагаемых документов.</w:t>
      </w:r>
    </w:p>
    <w:p w14:paraId="00198C4D"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3.2.6. Способом фиксации результата выполнения административной процедуры является регистрация заявления в журнале входящей корреспонденции и/или в электронной системе документооборота.</w:t>
      </w:r>
    </w:p>
    <w:p w14:paraId="6F28133A"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p>
    <w:p w14:paraId="6F768D2F" w14:textId="77777777" w:rsidR="00EB2BEB" w:rsidRPr="00BC4BF1" w:rsidRDefault="00EB2BEB" w:rsidP="00BC4BF1">
      <w:pPr>
        <w:widowControl w:val="0"/>
        <w:suppressAutoHyphens/>
        <w:autoSpaceDN w:val="0"/>
        <w:adjustRightInd w:val="0"/>
        <w:ind w:firstLine="540"/>
        <w:jc w:val="center"/>
        <w:rPr>
          <w:rFonts w:ascii="Arial" w:hAnsi="Arial" w:cs="Arial"/>
          <w:kern w:val="1"/>
          <w:sz w:val="24"/>
          <w:szCs w:val="24"/>
          <w:lang w:bidi="hi-IN"/>
        </w:rPr>
      </w:pPr>
      <w:r w:rsidRPr="00BC4BF1">
        <w:rPr>
          <w:rFonts w:ascii="Arial" w:hAnsi="Arial" w:cs="Arial"/>
          <w:kern w:val="1"/>
          <w:sz w:val="24"/>
          <w:szCs w:val="24"/>
          <w:lang w:bidi="hi-IN"/>
        </w:rPr>
        <w:t>3.3.</w:t>
      </w:r>
      <w:r w:rsidRPr="00BC4BF1">
        <w:rPr>
          <w:rFonts w:ascii="Arial" w:hAnsi="Arial" w:cs="Arial"/>
          <w:kern w:val="1"/>
          <w:sz w:val="24"/>
          <w:szCs w:val="24"/>
          <w:lang w:bidi="hi-IN"/>
        </w:rPr>
        <w:tab/>
        <w:t>Формирование и направление межведомственных запросов о предоставлении документов и (или) информации, необходимых для предоставления государственной услуги.</w:t>
      </w:r>
    </w:p>
    <w:p w14:paraId="321327F4" w14:textId="77777777" w:rsidR="00EB2BEB" w:rsidRPr="00BC4BF1" w:rsidRDefault="00EB2BEB" w:rsidP="00BC4BF1">
      <w:pPr>
        <w:ind w:firstLine="540"/>
        <w:jc w:val="both"/>
        <w:rPr>
          <w:rFonts w:ascii="Arial" w:hAnsi="Arial" w:cs="Arial"/>
          <w:sz w:val="24"/>
          <w:szCs w:val="24"/>
        </w:rPr>
      </w:pPr>
      <w:r w:rsidRPr="00BC4BF1">
        <w:rPr>
          <w:rFonts w:ascii="Arial" w:hAnsi="Arial" w:cs="Arial"/>
          <w:sz w:val="24"/>
          <w:szCs w:val="24"/>
        </w:rPr>
        <w:t>3.3.1. Основанием для начала административной процедуры является поступление заявления о предоставлении государственной услуги и документов.</w:t>
      </w:r>
    </w:p>
    <w:p w14:paraId="23F09A6D" w14:textId="77777777" w:rsidR="00EB2BEB" w:rsidRPr="00BC4BF1" w:rsidRDefault="00EB2BEB" w:rsidP="00BC4BF1">
      <w:pPr>
        <w:ind w:firstLine="540"/>
        <w:jc w:val="both"/>
        <w:rPr>
          <w:rFonts w:ascii="Arial" w:hAnsi="Arial" w:cs="Arial"/>
          <w:sz w:val="24"/>
          <w:szCs w:val="24"/>
        </w:rPr>
      </w:pPr>
      <w:r w:rsidRPr="00BC4BF1">
        <w:rPr>
          <w:rFonts w:ascii="Arial" w:hAnsi="Arial" w:cs="Arial"/>
          <w:sz w:val="24"/>
          <w:szCs w:val="24"/>
        </w:rPr>
        <w:t xml:space="preserve">3.3.2. Должностным лицом, ответственным за выполнение административной процедуры, является </w:t>
      </w:r>
      <w:r w:rsidRPr="00BC4BF1">
        <w:rPr>
          <w:rFonts w:ascii="Arial" w:hAnsi="Arial" w:cs="Arial"/>
          <w:kern w:val="1"/>
          <w:sz w:val="24"/>
          <w:szCs w:val="24"/>
          <w:lang w:bidi="hi-IN"/>
        </w:rPr>
        <w:t>специалист отдела опеки и попечительства администрации муниципального образования «Холмский городской округ»</w:t>
      </w:r>
      <w:r w:rsidRPr="00BC4BF1">
        <w:rPr>
          <w:rFonts w:ascii="Arial" w:hAnsi="Arial" w:cs="Arial"/>
          <w:sz w:val="24"/>
          <w:szCs w:val="24"/>
        </w:rPr>
        <w:t>, ответственный за направление межведомственных запросов (далее - специалист, ответственный за направление межведомственных запросов).</w:t>
      </w:r>
    </w:p>
    <w:p w14:paraId="606118D1" w14:textId="77777777" w:rsidR="00EB2BEB" w:rsidRPr="00BC4BF1" w:rsidRDefault="00EB2BEB" w:rsidP="00BC4BF1">
      <w:pPr>
        <w:ind w:firstLine="540"/>
        <w:jc w:val="both"/>
        <w:rPr>
          <w:rFonts w:ascii="Arial" w:hAnsi="Arial" w:cs="Arial"/>
          <w:sz w:val="24"/>
          <w:szCs w:val="24"/>
        </w:rPr>
      </w:pPr>
      <w:r w:rsidRPr="00BC4BF1">
        <w:rPr>
          <w:rFonts w:ascii="Arial" w:hAnsi="Arial" w:cs="Arial"/>
          <w:sz w:val="24"/>
          <w:szCs w:val="24"/>
        </w:rPr>
        <w:t>3.3.3. Специалист, ответственный за направление межведомственных запросов, формирует и направляет межведомственные запросы в целях получения:</w:t>
      </w:r>
    </w:p>
    <w:p w14:paraId="0802063C" w14:textId="77777777" w:rsidR="00EB2BEB" w:rsidRPr="00BC4BF1" w:rsidRDefault="00EB2BEB" w:rsidP="00BC4BF1">
      <w:pPr>
        <w:ind w:firstLine="540"/>
        <w:jc w:val="both"/>
        <w:rPr>
          <w:rFonts w:ascii="Arial" w:hAnsi="Arial" w:cs="Arial"/>
          <w:sz w:val="24"/>
          <w:szCs w:val="24"/>
        </w:rPr>
      </w:pPr>
      <w:r w:rsidRPr="00BC4BF1">
        <w:rPr>
          <w:rFonts w:ascii="Arial" w:hAnsi="Arial" w:cs="Arial"/>
          <w:sz w:val="24"/>
          <w:szCs w:val="24"/>
        </w:rPr>
        <w:t>- регистрации по месту жительства (пребывания) - в Министерство внутренних дел Российской Федерации;</w:t>
      </w:r>
    </w:p>
    <w:p w14:paraId="50B5EC62" w14:textId="77777777" w:rsidR="00EB2BEB" w:rsidRPr="00BC4BF1" w:rsidRDefault="00EB2BEB" w:rsidP="00BC4BF1">
      <w:pPr>
        <w:ind w:firstLine="540"/>
        <w:jc w:val="both"/>
        <w:rPr>
          <w:rFonts w:ascii="Arial" w:hAnsi="Arial" w:cs="Arial"/>
          <w:sz w:val="24"/>
          <w:szCs w:val="24"/>
        </w:rPr>
      </w:pPr>
      <w:r w:rsidRPr="00BC4BF1">
        <w:rPr>
          <w:rFonts w:ascii="Arial" w:hAnsi="Arial" w:cs="Arial"/>
          <w:sz w:val="24"/>
          <w:szCs w:val="24"/>
        </w:rPr>
        <w:t>- сведений о рождении подопечного - в Федеральную налоговую службу;</w:t>
      </w:r>
    </w:p>
    <w:p w14:paraId="6E3A5B78" w14:textId="77777777" w:rsidR="00EB2BEB" w:rsidRPr="00BC4BF1" w:rsidRDefault="00EB2BEB" w:rsidP="00BC4BF1">
      <w:pPr>
        <w:ind w:firstLine="540"/>
        <w:jc w:val="both"/>
        <w:rPr>
          <w:rFonts w:ascii="Arial" w:hAnsi="Arial" w:cs="Arial"/>
          <w:sz w:val="24"/>
          <w:szCs w:val="24"/>
        </w:rPr>
      </w:pPr>
      <w:r w:rsidRPr="00BC4BF1">
        <w:rPr>
          <w:rFonts w:ascii="Arial" w:hAnsi="Arial" w:cs="Arial"/>
          <w:sz w:val="24"/>
          <w:szCs w:val="24"/>
        </w:rPr>
        <w:t>- сведений о заключении брака (для опекунов (попечителей, приемных родителей), состоящих в браке) - в Федеральную налоговую службу;</w:t>
      </w:r>
    </w:p>
    <w:p w14:paraId="4FD3EBB3" w14:textId="77777777" w:rsidR="00EB2BEB" w:rsidRPr="00BC4BF1" w:rsidRDefault="00EB2BEB" w:rsidP="00BC4BF1">
      <w:pPr>
        <w:ind w:firstLine="540"/>
        <w:jc w:val="both"/>
        <w:rPr>
          <w:rFonts w:ascii="Arial" w:hAnsi="Arial" w:cs="Arial"/>
          <w:sz w:val="24"/>
          <w:szCs w:val="24"/>
        </w:rPr>
      </w:pPr>
      <w:r w:rsidRPr="00BC4BF1">
        <w:rPr>
          <w:rFonts w:ascii="Arial" w:hAnsi="Arial" w:cs="Arial"/>
          <w:sz w:val="24"/>
          <w:szCs w:val="24"/>
        </w:rPr>
        <w:t>- пенсионное удостоверение – в Социальный фонд России;</w:t>
      </w:r>
    </w:p>
    <w:p w14:paraId="10061B74" w14:textId="77777777" w:rsidR="00EB2BEB" w:rsidRPr="00BC4BF1" w:rsidRDefault="00EB2BEB" w:rsidP="00BC4BF1">
      <w:pPr>
        <w:ind w:firstLine="540"/>
        <w:jc w:val="both"/>
        <w:rPr>
          <w:rFonts w:ascii="Arial" w:hAnsi="Arial" w:cs="Arial"/>
          <w:sz w:val="24"/>
          <w:szCs w:val="24"/>
        </w:rPr>
      </w:pPr>
      <w:r w:rsidRPr="00BC4BF1">
        <w:rPr>
          <w:rFonts w:ascii="Arial" w:hAnsi="Arial" w:cs="Arial"/>
          <w:sz w:val="24"/>
          <w:szCs w:val="24"/>
        </w:rPr>
        <w:t>- документа об установлении над ребенком опеки (попечительства), договора о приемной семье – в Отдел опеки и попечительства администрации муниципального образования «Холмский городской округ».</w:t>
      </w:r>
    </w:p>
    <w:p w14:paraId="5557FA6B" w14:textId="77777777" w:rsidR="00EB2BEB" w:rsidRPr="00BC4BF1" w:rsidRDefault="00EB2BEB" w:rsidP="00BC4BF1">
      <w:pPr>
        <w:ind w:firstLine="540"/>
        <w:jc w:val="both"/>
        <w:rPr>
          <w:rFonts w:ascii="Arial" w:hAnsi="Arial" w:cs="Arial"/>
          <w:sz w:val="24"/>
          <w:szCs w:val="24"/>
        </w:rPr>
      </w:pPr>
      <w:r w:rsidRPr="00BC4BF1">
        <w:rPr>
          <w:rFonts w:ascii="Arial" w:hAnsi="Arial" w:cs="Arial"/>
          <w:sz w:val="24"/>
          <w:szCs w:val="24"/>
        </w:rPr>
        <w:t xml:space="preserve">3.3.4. Межведомственный запрос оформляется в соответствии с требованиями </w:t>
      </w:r>
      <w:hyperlink r:id="rId10" w:history="1">
        <w:r w:rsidRPr="00BC4BF1">
          <w:rPr>
            <w:rFonts w:ascii="Arial" w:hAnsi="Arial" w:cs="Arial"/>
            <w:sz w:val="24"/>
            <w:szCs w:val="24"/>
            <w:u w:val="single"/>
          </w:rPr>
          <w:t>ФЗ</w:t>
        </w:r>
      </w:hyperlink>
      <w:r w:rsidRPr="00BC4BF1">
        <w:rPr>
          <w:rFonts w:ascii="Arial" w:hAnsi="Arial" w:cs="Arial"/>
          <w:sz w:val="24"/>
          <w:szCs w:val="24"/>
        </w:rPr>
        <w:t xml:space="preserve"> № 210-ФЗ.</w:t>
      </w:r>
    </w:p>
    <w:p w14:paraId="2B2ECD70" w14:textId="77777777" w:rsidR="00EB2BEB" w:rsidRPr="00BC4BF1" w:rsidRDefault="00EB2BEB" w:rsidP="00BC4BF1">
      <w:pPr>
        <w:ind w:firstLine="540"/>
        <w:jc w:val="both"/>
        <w:rPr>
          <w:rFonts w:ascii="Arial" w:hAnsi="Arial" w:cs="Arial"/>
          <w:sz w:val="24"/>
          <w:szCs w:val="24"/>
        </w:rPr>
      </w:pPr>
      <w:r w:rsidRPr="00BC4BF1">
        <w:rPr>
          <w:rFonts w:ascii="Arial" w:hAnsi="Arial" w:cs="Arial"/>
          <w:sz w:val="24"/>
          <w:szCs w:val="24"/>
        </w:rPr>
        <w:t>Направление межведомственного запроса и направление ответа на межведомственный запрос допускаются только в целях, связанных с предоставлением государственной услуги.</w:t>
      </w:r>
    </w:p>
    <w:p w14:paraId="3D8C111D" w14:textId="77777777" w:rsidR="00EB2BEB" w:rsidRPr="00BC4BF1" w:rsidRDefault="00EB2BEB" w:rsidP="00BC4BF1">
      <w:pPr>
        <w:ind w:firstLine="540"/>
        <w:jc w:val="both"/>
        <w:rPr>
          <w:rFonts w:ascii="Arial" w:hAnsi="Arial" w:cs="Arial"/>
          <w:sz w:val="24"/>
          <w:szCs w:val="24"/>
        </w:rPr>
      </w:pPr>
      <w:r w:rsidRPr="00BC4BF1">
        <w:rPr>
          <w:rFonts w:ascii="Arial" w:hAnsi="Arial" w:cs="Arial"/>
          <w:sz w:val="24"/>
          <w:szCs w:val="24"/>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41794DB1" w14:textId="77777777" w:rsidR="00EB2BEB" w:rsidRPr="00BC4BF1" w:rsidRDefault="00EB2BEB" w:rsidP="00BC4BF1">
      <w:pPr>
        <w:ind w:firstLine="540"/>
        <w:jc w:val="both"/>
        <w:rPr>
          <w:rFonts w:ascii="Arial" w:hAnsi="Arial" w:cs="Arial"/>
          <w:sz w:val="24"/>
          <w:szCs w:val="24"/>
        </w:rPr>
      </w:pPr>
      <w:r w:rsidRPr="00BC4BF1">
        <w:rPr>
          <w:rFonts w:ascii="Arial" w:hAnsi="Arial" w:cs="Arial"/>
          <w:sz w:val="24"/>
          <w:szCs w:val="24"/>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65A65611" w14:textId="77777777" w:rsidR="00EB2BEB" w:rsidRPr="00BC4BF1" w:rsidRDefault="00EB2BEB" w:rsidP="00BC4BF1">
      <w:pPr>
        <w:ind w:firstLine="540"/>
        <w:jc w:val="both"/>
        <w:rPr>
          <w:rFonts w:ascii="Arial" w:hAnsi="Arial" w:cs="Arial"/>
          <w:sz w:val="24"/>
          <w:szCs w:val="24"/>
        </w:rPr>
      </w:pPr>
      <w:r w:rsidRPr="00BC4BF1">
        <w:rPr>
          <w:rFonts w:ascii="Arial" w:hAnsi="Arial" w:cs="Arial"/>
          <w:sz w:val="24"/>
          <w:szCs w:val="24"/>
        </w:rPr>
        <w:t>Формирование и направление межведомственных запросов осуществляется в день, приема заявления о предоставлении государственной услуги и прилагаемых к нему документов.</w:t>
      </w:r>
    </w:p>
    <w:p w14:paraId="3940B10E" w14:textId="77777777" w:rsidR="00EB2BEB" w:rsidRPr="00BC4BF1" w:rsidRDefault="00EB2BEB" w:rsidP="00BC4BF1">
      <w:pPr>
        <w:ind w:firstLine="540"/>
        <w:jc w:val="both"/>
        <w:rPr>
          <w:rFonts w:ascii="Arial" w:hAnsi="Arial" w:cs="Arial"/>
          <w:sz w:val="24"/>
          <w:szCs w:val="24"/>
        </w:rPr>
      </w:pPr>
      <w:r w:rsidRPr="00BC4BF1">
        <w:rPr>
          <w:rFonts w:ascii="Arial" w:hAnsi="Arial" w:cs="Arial"/>
          <w:sz w:val="24"/>
          <w:szCs w:val="24"/>
        </w:rPr>
        <w:t>3.3.5. Критерием принятия решения в рамках настоящей административной процедуры является непредставление заявителем (представителем заявителя) документов (сведений), необходимых для предоставления государственной услуги, которые заявитель (представитель заявителя) вправе представить самостоятельно.</w:t>
      </w:r>
    </w:p>
    <w:p w14:paraId="01D528A0" w14:textId="77777777" w:rsidR="00EB2BEB" w:rsidRPr="00BC4BF1" w:rsidRDefault="00EB2BEB" w:rsidP="00BC4BF1">
      <w:pPr>
        <w:ind w:firstLine="540"/>
        <w:jc w:val="both"/>
        <w:rPr>
          <w:rFonts w:ascii="Arial" w:hAnsi="Arial" w:cs="Arial"/>
          <w:sz w:val="24"/>
          <w:szCs w:val="24"/>
        </w:rPr>
      </w:pPr>
      <w:r w:rsidRPr="00BC4BF1">
        <w:rPr>
          <w:rFonts w:ascii="Arial" w:hAnsi="Arial" w:cs="Arial"/>
          <w:sz w:val="24"/>
          <w:szCs w:val="24"/>
        </w:rPr>
        <w:t>3.3.6. Результатом выполнения административной процедуры является получение ответа на межведомственный запрос или уведомления об отсутствии запрашиваемой информации.</w:t>
      </w:r>
    </w:p>
    <w:p w14:paraId="698440FD" w14:textId="77777777" w:rsidR="00EB2BEB" w:rsidRPr="00BC4BF1" w:rsidRDefault="00EB2BEB" w:rsidP="00BC4BF1">
      <w:pPr>
        <w:ind w:firstLine="540"/>
        <w:jc w:val="both"/>
        <w:rPr>
          <w:rFonts w:ascii="Arial" w:hAnsi="Arial" w:cs="Arial"/>
          <w:sz w:val="24"/>
          <w:szCs w:val="24"/>
        </w:rPr>
      </w:pPr>
      <w:r w:rsidRPr="00BC4BF1">
        <w:rPr>
          <w:rFonts w:ascii="Arial" w:hAnsi="Arial" w:cs="Arial"/>
          <w:sz w:val="24"/>
          <w:szCs w:val="24"/>
        </w:rPr>
        <w:t>3.3.7. Способом фиксации результата выполнения административной процедуры является регистрация запросов.</w:t>
      </w:r>
    </w:p>
    <w:p w14:paraId="11BE12F7" w14:textId="77777777" w:rsidR="00EB2BEB" w:rsidRPr="00BC4BF1" w:rsidRDefault="00EB2BEB" w:rsidP="00BC4BF1">
      <w:pPr>
        <w:ind w:firstLine="540"/>
        <w:jc w:val="both"/>
        <w:rPr>
          <w:rFonts w:ascii="Arial" w:hAnsi="Arial" w:cs="Arial"/>
          <w:sz w:val="24"/>
          <w:szCs w:val="24"/>
        </w:rPr>
      </w:pPr>
    </w:p>
    <w:p w14:paraId="43EA4B2C" w14:textId="77777777" w:rsidR="00EB2BEB" w:rsidRPr="00BC4BF1" w:rsidRDefault="00EB2BEB" w:rsidP="00BC4BF1">
      <w:pPr>
        <w:ind w:firstLine="540"/>
        <w:jc w:val="center"/>
        <w:rPr>
          <w:rFonts w:ascii="Arial" w:hAnsi="Arial" w:cs="Arial"/>
          <w:sz w:val="24"/>
          <w:szCs w:val="24"/>
        </w:rPr>
      </w:pPr>
      <w:r w:rsidRPr="00BC4BF1">
        <w:rPr>
          <w:rFonts w:ascii="Arial" w:hAnsi="Arial" w:cs="Arial"/>
          <w:sz w:val="24"/>
          <w:szCs w:val="24"/>
        </w:rPr>
        <w:t>3.4 Рассмотрение заявления и документов и подготовка проекта решения</w:t>
      </w:r>
    </w:p>
    <w:p w14:paraId="0E52AEBB" w14:textId="77777777" w:rsidR="00EB2BEB" w:rsidRPr="00BC4BF1" w:rsidRDefault="00EB2BEB" w:rsidP="00BC4BF1">
      <w:pPr>
        <w:widowControl w:val="0"/>
        <w:suppressAutoHyphens/>
        <w:autoSpaceDN w:val="0"/>
        <w:adjustRightInd w:val="0"/>
        <w:jc w:val="both"/>
        <w:rPr>
          <w:rFonts w:ascii="Arial" w:hAnsi="Arial" w:cs="Arial"/>
          <w:kern w:val="2"/>
          <w:sz w:val="24"/>
          <w:szCs w:val="24"/>
          <w:lang w:bidi="hi-IN"/>
        </w:rPr>
      </w:pPr>
      <w:r w:rsidRPr="00BC4BF1">
        <w:rPr>
          <w:rFonts w:ascii="Arial" w:hAnsi="Arial" w:cs="Arial"/>
          <w:kern w:val="1"/>
          <w:sz w:val="24"/>
          <w:szCs w:val="24"/>
          <w:lang w:bidi="hi-IN"/>
        </w:rPr>
        <w:t xml:space="preserve"> </w:t>
      </w:r>
      <w:r w:rsidRPr="00BC4BF1">
        <w:rPr>
          <w:rFonts w:ascii="Arial" w:hAnsi="Arial" w:cs="Arial"/>
          <w:kern w:val="2"/>
          <w:sz w:val="24"/>
          <w:szCs w:val="24"/>
          <w:lang w:bidi="hi-IN"/>
        </w:rPr>
        <w:t>3.4.1. Основанием для начала административной процедуры является поступление заявления и необходимых документов, поступление ответов на запросы об информации, влияющей на право заявителя (в случае подачи межведомственных запросов).</w:t>
      </w:r>
    </w:p>
    <w:p w14:paraId="1505E3F3" w14:textId="77777777" w:rsidR="00EB2BEB" w:rsidRPr="00BC4BF1" w:rsidRDefault="00EB2BEB" w:rsidP="00BC4BF1">
      <w:pPr>
        <w:widowControl w:val="0"/>
        <w:suppressAutoHyphens/>
        <w:autoSpaceDN w:val="0"/>
        <w:adjustRightInd w:val="0"/>
        <w:jc w:val="both"/>
        <w:rPr>
          <w:rFonts w:ascii="Arial" w:hAnsi="Arial" w:cs="Arial"/>
          <w:kern w:val="2"/>
          <w:sz w:val="24"/>
          <w:szCs w:val="24"/>
          <w:lang w:bidi="hi-IN"/>
        </w:rPr>
      </w:pPr>
      <w:r w:rsidRPr="00BC4BF1">
        <w:rPr>
          <w:rFonts w:ascii="Arial" w:hAnsi="Arial" w:cs="Arial"/>
          <w:kern w:val="2"/>
          <w:sz w:val="24"/>
          <w:szCs w:val="24"/>
          <w:lang w:bidi="hi-IN"/>
        </w:rPr>
        <w:t xml:space="preserve"> 3.4.2. Должностным лицом, ответственным за рассмотрение заявления и документов и подготовку проекта решения является сотрудник отдела опеки и попечительства администрации муниципального образования «Холмский городской округ»,</w:t>
      </w:r>
      <w:r w:rsidRPr="00BC4BF1">
        <w:rPr>
          <w:rFonts w:ascii="Arial" w:hAnsi="Arial" w:cs="Arial"/>
          <w:sz w:val="24"/>
          <w:szCs w:val="24"/>
        </w:rPr>
        <w:t xml:space="preserve">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проверку</w:t>
      </w:r>
      <w:r w:rsidRPr="00BC4BF1">
        <w:rPr>
          <w:rFonts w:ascii="Arial" w:hAnsi="Arial" w:cs="Arial"/>
          <w:kern w:val="2"/>
          <w:sz w:val="24"/>
          <w:szCs w:val="24"/>
          <w:lang w:bidi="hi-IN"/>
        </w:rPr>
        <w:t>.</w:t>
      </w:r>
    </w:p>
    <w:p w14:paraId="1E06949B" w14:textId="77777777" w:rsidR="00EB2BEB" w:rsidRPr="00BC4BF1" w:rsidRDefault="00EB2BEB" w:rsidP="00BC4BF1">
      <w:pPr>
        <w:widowControl w:val="0"/>
        <w:suppressAutoHyphens/>
        <w:autoSpaceDN w:val="0"/>
        <w:adjustRightInd w:val="0"/>
        <w:jc w:val="both"/>
        <w:rPr>
          <w:rFonts w:ascii="Arial" w:hAnsi="Arial" w:cs="Arial"/>
          <w:kern w:val="2"/>
          <w:sz w:val="24"/>
          <w:szCs w:val="24"/>
          <w:lang w:bidi="hi-IN"/>
        </w:rPr>
      </w:pPr>
      <w:r w:rsidRPr="00BC4BF1">
        <w:rPr>
          <w:rFonts w:ascii="Arial" w:hAnsi="Arial" w:cs="Arial"/>
          <w:kern w:val="2"/>
          <w:sz w:val="24"/>
          <w:szCs w:val="24"/>
          <w:lang w:bidi="hi-IN"/>
        </w:rPr>
        <w:t xml:space="preserve"> 3.4.3. Специалист, ответственный за проверку, исследует сведения, представленные заявителем на предмет наличия (отсутствия) обстоятельств, влияющих на результат предоставления</w:t>
      </w:r>
      <w:r w:rsidRPr="00BC4BF1">
        <w:rPr>
          <w:rFonts w:ascii="Arial" w:hAnsi="Arial" w:cs="Arial"/>
          <w:sz w:val="24"/>
          <w:szCs w:val="24"/>
        </w:rPr>
        <w:t xml:space="preserve"> </w:t>
      </w:r>
      <w:r w:rsidRPr="00BC4BF1">
        <w:rPr>
          <w:rFonts w:ascii="Arial" w:hAnsi="Arial" w:cs="Arial"/>
          <w:kern w:val="2"/>
          <w:sz w:val="24"/>
          <w:szCs w:val="24"/>
          <w:lang w:bidi="hi-IN"/>
        </w:rPr>
        <w:t>государственной услуги.</w:t>
      </w:r>
    </w:p>
    <w:p w14:paraId="7D7FC20A" w14:textId="77777777" w:rsidR="00EB2BEB" w:rsidRPr="00BC4BF1" w:rsidRDefault="00EB2BEB" w:rsidP="00BC4BF1">
      <w:pPr>
        <w:widowControl w:val="0"/>
        <w:suppressAutoHyphens/>
        <w:autoSpaceDN w:val="0"/>
        <w:adjustRightInd w:val="0"/>
        <w:jc w:val="both"/>
        <w:rPr>
          <w:rFonts w:ascii="Arial" w:hAnsi="Arial" w:cs="Arial"/>
          <w:kern w:val="2"/>
          <w:sz w:val="24"/>
          <w:szCs w:val="24"/>
          <w:lang w:bidi="hi-IN"/>
        </w:rPr>
      </w:pPr>
      <w:r w:rsidRPr="00BC4BF1">
        <w:rPr>
          <w:rFonts w:ascii="Arial" w:hAnsi="Arial" w:cs="Arial"/>
          <w:kern w:val="2"/>
          <w:sz w:val="24"/>
          <w:szCs w:val="24"/>
          <w:lang w:bidi="hi-IN"/>
        </w:rPr>
        <w:t xml:space="preserve"> 3.4.4. По результатам проверки документов специалист, ответственный за проверку, готовит один из следующих проектов решения:</w:t>
      </w:r>
    </w:p>
    <w:p w14:paraId="294401A1" w14:textId="77777777" w:rsidR="00EB2BEB" w:rsidRPr="00BC4BF1" w:rsidRDefault="00EB2BEB" w:rsidP="00BC4BF1">
      <w:pPr>
        <w:pStyle w:val="ConsPlusNormal"/>
        <w:numPr>
          <w:ilvl w:val="0"/>
          <w:numId w:val="11"/>
        </w:numPr>
        <w:ind w:left="0" w:firstLine="709"/>
        <w:jc w:val="both"/>
        <w:rPr>
          <w:rFonts w:ascii="Arial" w:hAnsi="Arial" w:cs="Arial"/>
          <w:sz w:val="24"/>
          <w:szCs w:val="24"/>
        </w:rPr>
      </w:pPr>
      <w:r w:rsidRPr="00BC4BF1">
        <w:rPr>
          <w:rFonts w:ascii="Arial" w:hAnsi="Arial" w:cs="Arial"/>
          <w:sz w:val="24"/>
          <w:szCs w:val="24"/>
        </w:rPr>
        <w:t>оформляет проект решения о назначении компенсации в течение 1 дня</w:t>
      </w:r>
      <w:r w:rsidRPr="00BC4BF1">
        <w:rPr>
          <w:rFonts w:ascii="Arial" w:eastAsia="Times New Roman" w:hAnsi="Arial" w:cs="Arial"/>
          <w:kern w:val="2"/>
          <w:sz w:val="24"/>
          <w:szCs w:val="24"/>
          <w:lang w:bidi="hi-IN"/>
        </w:rPr>
        <w:t xml:space="preserve"> с момента поступления заявления и необходимых документов, </w:t>
      </w:r>
      <w:r w:rsidRPr="00BC4BF1">
        <w:rPr>
          <w:rFonts w:ascii="Arial" w:hAnsi="Arial" w:cs="Arial"/>
          <w:sz w:val="24"/>
          <w:szCs w:val="24"/>
        </w:rPr>
        <w:t>в виде распоряжения администрации муниципального образования «Холмский городской округ» (далее-распоряжение);</w:t>
      </w:r>
    </w:p>
    <w:p w14:paraId="30FF4B0A" w14:textId="77777777" w:rsidR="00EB2BEB" w:rsidRPr="00BC4BF1" w:rsidRDefault="00EB2BEB" w:rsidP="00BC4BF1">
      <w:pPr>
        <w:pStyle w:val="ConsPlusNormal"/>
        <w:numPr>
          <w:ilvl w:val="0"/>
          <w:numId w:val="11"/>
        </w:numPr>
        <w:ind w:left="0" w:firstLine="709"/>
        <w:jc w:val="both"/>
        <w:rPr>
          <w:rFonts w:ascii="Arial" w:hAnsi="Arial" w:cs="Arial"/>
          <w:sz w:val="24"/>
          <w:szCs w:val="24"/>
        </w:rPr>
      </w:pPr>
      <w:r w:rsidRPr="00BC4BF1">
        <w:rPr>
          <w:rFonts w:ascii="Arial" w:hAnsi="Arial" w:cs="Arial"/>
          <w:sz w:val="24"/>
          <w:szCs w:val="24"/>
        </w:rPr>
        <w:t>в течение 1 дня с момента поступления заявления и необходимых документов, готовит проект решения об отказе в компенсации в двух экземплярах (один – для вручения заявителю, второй – для дела заявителя, которое будет храниться в органе опеки и попечительства) в виде уведомления об отказе в</w:t>
      </w:r>
      <w:r w:rsidRPr="00BC4BF1">
        <w:rPr>
          <w:rFonts w:ascii="Arial" w:eastAsia="Times New Roman" w:hAnsi="Arial" w:cs="Arial"/>
          <w:kern w:val="2"/>
          <w:sz w:val="24"/>
          <w:szCs w:val="24"/>
          <w:lang w:bidi="hi-IN"/>
        </w:rPr>
        <w:t xml:space="preserve"> </w:t>
      </w:r>
      <w:r w:rsidRPr="00BC4BF1">
        <w:rPr>
          <w:rFonts w:ascii="Arial" w:hAnsi="Arial" w:cs="Arial"/>
          <w:sz w:val="24"/>
          <w:szCs w:val="24"/>
        </w:rPr>
        <w:t>компенсации с мотивированным обоснованием причин отказа и со ссылкой на положения нормативных правовых актов и иных документов, являющихся основанием такого отказа для принятия решения.</w:t>
      </w:r>
    </w:p>
    <w:p w14:paraId="4CEE9865" w14:textId="77777777" w:rsidR="00EB2BEB" w:rsidRPr="00BC4BF1" w:rsidRDefault="00EB2BEB" w:rsidP="00BC4BF1">
      <w:pPr>
        <w:pStyle w:val="ConsPlusNormal"/>
        <w:ind w:firstLine="540"/>
        <w:jc w:val="both"/>
        <w:rPr>
          <w:rFonts w:ascii="Arial" w:hAnsi="Arial" w:cs="Arial"/>
          <w:sz w:val="24"/>
          <w:szCs w:val="24"/>
        </w:rPr>
      </w:pPr>
      <w:r w:rsidRPr="00BC4BF1">
        <w:rPr>
          <w:rFonts w:ascii="Arial" w:eastAsia="Times New Roman" w:hAnsi="Arial" w:cs="Arial"/>
          <w:kern w:val="2"/>
          <w:sz w:val="24"/>
          <w:szCs w:val="24"/>
          <w:lang w:bidi="hi-IN"/>
        </w:rPr>
        <w:t xml:space="preserve">3.4.5. </w:t>
      </w:r>
      <w:r w:rsidRPr="00BC4BF1">
        <w:rPr>
          <w:rFonts w:ascii="Arial" w:hAnsi="Arial" w:cs="Arial"/>
          <w:sz w:val="24"/>
          <w:szCs w:val="24"/>
        </w:rPr>
        <w:t xml:space="preserve">Критерием принятия решения в рамках настоящей административной процедуры является наличие или отсутствие оснований для принятия отказа в предоставлении </w:t>
      </w:r>
      <w:r w:rsidRPr="00BC4BF1">
        <w:rPr>
          <w:rFonts w:ascii="Arial" w:eastAsia="Times New Roman" w:hAnsi="Arial" w:cs="Arial"/>
          <w:kern w:val="1"/>
          <w:sz w:val="24"/>
          <w:szCs w:val="24"/>
          <w:lang w:bidi="hi-IN"/>
        </w:rPr>
        <w:t>государственной</w:t>
      </w:r>
      <w:r w:rsidRPr="00BC4BF1">
        <w:rPr>
          <w:rFonts w:ascii="Arial" w:hAnsi="Arial" w:cs="Arial"/>
          <w:sz w:val="24"/>
          <w:szCs w:val="24"/>
        </w:rPr>
        <w:t xml:space="preserve"> услуги. </w:t>
      </w:r>
    </w:p>
    <w:p w14:paraId="78594BC1" w14:textId="77777777" w:rsidR="00EB2BEB" w:rsidRPr="00BC4BF1" w:rsidRDefault="00EB2BEB" w:rsidP="00BC4BF1">
      <w:pPr>
        <w:widowControl w:val="0"/>
        <w:suppressAutoHyphens/>
        <w:autoSpaceDN w:val="0"/>
        <w:adjustRightInd w:val="0"/>
        <w:ind w:firstLine="567"/>
        <w:jc w:val="both"/>
        <w:rPr>
          <w:rFonts w:ascii="Arial" w:hAnsi="Arial" w:cs="Arial"/>
          <w:kern w:val="2"/>
          <w:sz w:val="24"/>
          <w:szCs w:val="24"/>
          <w:lang w:bidi="hi-IN"/>
        </w:rPr>
      </w:pPr>
      <w:r w:rsidRPr="00BC4BF1">
        <w:rPr>
          <w:rFonts w:ascii="Arial" w:hAnsi="Arial" w:cs="Arial"/>
          <w:kern w:val="2"/>
          <w:sz w:val="24"/>
          <w:szCs w:val="24"/>
          <w:lang w:bidi="hi-IN"/>
        </w:rPr>
        <w:t>3.4.6. Результатом выполнения административной процедуры является подготовленный проект решения.</w:t>
      </w:r>
    </w:p>
    <w:p w14:paraId="14BC2EFD" w14:textId="77777777" w:rsidR="00EB2BEB" w:rsidRPr="00BC4BF1" w:rsidRDefault="00EB2BEB" w:rsidP="00BC4BF1">
      <w:pPr>
        <w:widowControl w:val="0"/>
        <w:suppressAutoHyphens/>
        <w:autoSpaceDN w:val="0"/>
        <w:adjustRightInd w:val="0"/>
        <w:ind w:firstLine="567"/>
        <w:jc w:val="both"/>
        <w:rPr>
          <w:rFonts w:ascii="Arial" w:hAnsi="Arial" w:cs="Arial"/>
          <w:kern w:val="2"/>
          <w:sz w:val="24"/>
          <w:szCs w:val="24"/>
          <w:lang w:bidi="hi-IN"/>
        </w:rPr>
      </w:pPr>
      <w:r w:rsidRPr="00BC4BF1">
        <w:rPr>
          <w:rFonts w:ascii="Arial" w:hAnsi="Arial" w:cs="Arial"/>
          <w:kern w:val="2"/>
          <w:sz w:val="24"/>
          <w:szCs w:val="24"/>
          <w:lang w:bidi="hi-IN"/>
        </w:rPr>
        <w:t>3.4.7. Способом фиксации результата выполнения административной процедуры является направление проекта решения на рассмотрение.</w:t>
      </w:r>
    </w:p>
    <w:p w14:paraId="12636DC4" w14:textId="77777777" w:rsidR="00EB2BEB" w:rsidRPr="00BC4BF1" w:rsidRDefault="00EB2BEB" w:rsidP="00BC4BF1">
      <w:pPr>
        <w:widowControl w:val="0"/>
        <w:suppressAutoHyphens/>
        <w:autoSpaceDN w:val="0"/>
        <w:adjustRightInd w:val="0"/>
        <w:ind w:firstLine="567"/>
        <w:jc w:val="both"/>
        <w:rPr>
          <w:rFonts w:ascii="Arial" w:hAnsi="Arial" w:cs="Arial"/>
          <w:kern w:val="2"/>
          <w:sz w:val="24"/>
          <w:szCs w:val="24"/>
          <w:lang w:bidi="hi-IN"/>
        </w:rPr>
      </w:pPr>
    </w:p>
    <w:p w14:paraId="0B76A11E" w14:textId="77777777" w:rsidR="00EB2BEB" w:rsidRPr="00BC4BF1" w:rsidRDefault="00EB2BEB" w:rsidP="00BC4BF1">
      <w:pPr>
        <w:widowControl w:val="0"/>
        <w:suppressAutoHyphens/>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3.5.</w:t>
      </w:r>
      <w:r w:rsidRPr="00BC4BF1">
        <w:rPr>
          <w:rFonts w:ascii="Arial" w:hAnsi="Arial" w:cs="Arial"/>
          <w:kern w:val="1"/>
          <w:sz w:val="24"/>
          <w:szCs w:val="24"/>
          <w:lang w:bidi="hi-IN"/>
        </w:rPr>
        <w:tab/>
        <w:t>Принятие решения о результате предоставления государственной услуги</w:t>
      </w:r>
    </w:p>
    <w:p w14:paraId="610FB61E" w14:textId="77777777" w:rsidR="00EB2BEB" w:rsidRPr="00BC4BF1" w:rsidRDefault="00EB2BEB" w:rsidP="00BC4BF1">
      <w:pPr>
        <w:widowControl w:val="0"/>
        <w:suppressAutoHyphens/>
        <w:autoSpaceDN w:val="0"/>
        <w:adjustRightInd w:val="0"/>
        <w:jc w:val="both"/>
        <w:rPr>
          <w:rFonts w:ascii="Arial" w:hAnsi="Arial" w:cs="Arial"/>
          <w:kern w:val="1"/>
          <w:sz w:val="24"/>
          <w:szCs w:val="24"/>
          <w:lang w:bidi="hi-IN"/>
        </w:rPr>
      </w:pPr>
      <w:r w:rsidRPr="00BC4BF1">
        <w:rPr>
          <w:rFonts w:ascii="Arial" w:hAnsi="Arial" w:cs="Arial"/>
          <w:kern w:val="1"/>
          <w:sz w:val="24"/>
          <w:szCs w:val="24"/>
          <w:lang w:bidi="hi-IN"/>
        </w:rPr>
        <w:t xml:space="preserve"> 3.5.1. Основанием для начала административной процедуры является поступление проекта решения о результате предоставления государственной услуги должностному лицу, ответственному за принятие решения.</w:t>
      </w:r>
    </w:p>
    <w:p w14:paraId="32CA7BE9" w14:textId="77777777" w:rsidR="00EB2BEB" w:rsidRPr="00BC4BF1" w:rsidRDefault="00EB2BEB" w:rsidP="00BC4BF1">
      <w:pPr>
        <w:widowControl w:val="0"/>
        <w:suppressAutoHyphens/>
        <w:autoSpaceDN w:val="0"/>
        <w:adjustRightInd w:val="0"/>
        <w:jc w:val="both"/>
        <w:rPr>
          <w:rFonts w:ascii="Arial" w:hAnsi="Arial" w:cs="Arial"/>
          <w:kern w:val="1"/>
          <w:sz w:val="24"/>
          <w:szCs w:val="24"/>
          <w:lang w:bidi="hi-IN"/>
        </w:rPr>
      </w:pPr>
      <w:r w:rsidRPr="00BC4BF1">
        <w:rPr>
          <w:rFonts w:ascii="Arial" w:hAnsi="Arial" w:cs="Arial"/>
          <w:kern w:val="1"/>
          <w:sz w:val="24"/>
          <w:szCs w:val="24"/>
          <w:lang w:bidi="hi-IN"/>
        </w:rPr>
        <w:t xml:space="preserve"> 3.5.2. Должностным лицом, ответственным за принятие решения, является мэр муниципального образования «Холмский городской округ» (далее - должностное лицо).</w:t>
      </w:r>
    </w:p>
    <w:p w14:paraId="1D005969" w14:textId="77777777" w:rsidR="00EB2BEB" w:rsidRPr="00BC4BF1" w:rsidRDefault="00EB2BEB" w:rsidP="00BC4BF1">
      <w:pPr>
        <w:widowControl w:val="0"/>
        <w:suppressAutoHyphens/>
        <w:autoSpaceDN w:val="0"/>
        <w:adjustRightInd w:val="0"/>
        <w:jc w:val="both"/>
        <w:rPr>
          <w:rFonts w:ascii="Arial" w:hAnsi="Arial" w:cs="Arial"/>
          <w:kern w:val="1"/>
          <w:sz w:val="24"/>
          <w:szCs w:val="24"/>
          <w:lang w:bidi="hi-IN"/>
        </w:rPr>
      </w:pPr>
      <w:r w:rsidRPr="00BC4BF1">
        <w:rPr>
          <w:rFonts w:ascii="Arial" w:hAnsi="Arial" w:cs="Arial"/>
          <w:kern w:val="1"/>
          <w:sz w:val="24"/>
          <w:szCs w:val="24"/>
          <w:lang w:bidi="hi-IN"/>
        </w:rPr>
        <w:t xml:space="preserve"> 3.5.3. Должностное лицо выполняет следующие административные действия:</w:t>
      </w:r>
    </w:p>
    <w:p w14:paraId="3172DABA" w14:textId="77777777" w:rsidR="00EB2BEB" w:rsidRPr="00BC4BF1" w:rsidRDefault="00EB2BEB" w:rsidP="00BC4BF1">
      <w:pPr>
        <w:widowControl w:val="0"/>
        <w:suppressAutoHyphens/>
        <w:autoSpaceDN w:val="0"/>
        <w:adjustRightInd w:val="0"/>
        <w:jc w:val="both"/>
        <w:rPr>
          <w:rFonts w:ascii="Arial" w:hAnsi="Arial" w:cs="Arial"/>
          <w:kern w:val="1"/>
          <w:sz w:val="24"/>
          <w:szCs w:val="24"/>
          <w:lang w:bidi="hi-IN"/>
        </w:rPr>
      </w:pPr>
      <w:r w:rsidRPr="00BC4BF1">
        <w:rPr>
          <w:rFonts w:ascii="Arial" w:hAnsi="Arial" w:cs="Arial"/>
          <w:kern w:val="1"/>
          <w:sz w:val="24"/>
          <w:szCs w:val="24"/>
          <w:lang w:bidi="hi-IN"/>
        </w:rPr>
        <w:t xml:space="preserve"> 3.5.4. Проверяет данные, указанные в представленном проекте;</w:t>
      </w:r>
    </w:p>
    <w:p w14:paraId="1E3DD349" w14:textId="77777777" w:rsidR="00EB2BEB" w:rsidRPr="00BC4BF1" w:rsidRDefault="00EB2BEB" w:rsidP="00BC4BF1">
      <w:pPr>
        <w:widowControl w:val="0"/>
        <w:suppressAutoHyphens/>
        <w:autoSpaceDN w:val="0"/>
        <w:adjustRightInd w:val="0"/>
        <w:jc w:val="both"/>
        <w:rPr>
          <w:rFonts w:ascii="Arial" w:hAnsi="Arial" w:cs="Arial"/>
          <w:kern w:val="1"/>
          <w:sz w:val="24"/>
          <w:szCs w:val="24"/>
          <w:lang w:bidi="hi-IN"/>
        </w:rPr>
      </w:pPr>
      <w:r w:rsidRPr="00BC4BF1">
        <w:rPr>
          <w:rFonts w:ascii="Arial" w:hAnsi="Arial" w:cs="Arial"/>
          <w:kern w:val="1"/>
          <w:sz w:val="24"/>
          <w:szCs w:val="24"/>
          <w:lang w:bidi="hi-IN"/>
        </w:rPr>
        <w:t xml:space="preserve"> 3.5.5.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государственной услуги;</w:t>
      </w:r>
    </w:p>
    <w:p w14:paraId="44DF5676" w14:textId="77777777" w:rsidR="00EB2BEB" w:rsidRPr="00BC4BF1" w:rsidRDefault="00EB2BEB" w:rsidP="00BC4BF1">
      <w:pPr>
        <w:widowControl w:val="0"/>
        <w:suppressAutoHyphens/>
        <w:autoSpaceDN w:val="0"/>
        <w:adjustRightInd w:val="0"/>
        <w:jc w:val="both"/>
        <w:rPr>
          <w:rFonts w:ascii="Arial" w:hAnsi="Arial" w:cs="Arial"/>
          <w:kern w:val="1"/>
          <w:sz w:val="24"/>
          <w:szCs w:val="24"/>
          <w:lang w:bidi="hi-IN"/>
        </w:rPr>
      </w:pPr>
      <w:r w:rsidRPr="00BC4BF1">
        <w:rPr>
          <w:rFonts w:ascii="Arial" w:hAnsi="Arial" w:cs="Arial"/>
          <w:kern w:val="1"/>
          <w:sz w:val="24"/>
          <w:szCs w:val="24"/>
          <w:lang w:bidi="hi-IN"/>
        </w:rPr>
        <w:t xml:space="preserve"> 3.5.6. При наличии замечаний возвращает документы специалисту, ответственному за проверку, для повторного осуществления административных действий, указанных в пунктах 3.4.3 - 3.4.4 подраздела 3.4 раздела 3 Регламента.</w:t>
      </w:r>
    </w:p>
    <w:p w14:paraId="4704B686" w14:textId="77777777" w:rsidR="00EB2BEB" w:rsidRPr="00BC4BF1" w:rsidRDefault="00EB2BEB" w:rsidP="00BC4BF1">
      <w:pPr>
        <w:widowControl w:val="0"/>
        <w:suppressAutoHyphens/>
        <w:autoSpaceDN w:val="0"/>
        <w:adjustRightInd w:val="0"/>
        <w:jc w:val="both"/>
        <w:rPr>
          <w:rFonts w:ascii="Arial" w:hAnsi="Arial" w:cs="Arial"/>
          <w:kern w:val="1"/>
          <w:sz w:val="24"/>
          <w:szCs w:val="24"/>
          <w:lang w:bidi="hi-IN"/>
        </w:rPr>
      </w:pPr>
      <w:r w:rsidRPr="00BC4BF1">
        <w:rPr>
          <w:rFonts w:ascii="Arial" w:hAnsi="Arial" w:cs="Arial"/>
          <w:kern w:val="1"/>
          <w:sz w:val="24"/>
          <w:szCs w:val="24"/>
          <w:lang w:bidi="hi-IN"/>
        </w:rPr>
        <w:t xml:space="preserve"> 3.5.7. Критерием принятия решения в рамках настоящей административной процедуры является наличие или отсутствие замечаний к проекту решения. </w:t>
      </w:r>
    </w:p>
    <w:p w14:paraId="1ADAFB5D" w14:textId="77777777" w:rsidR="00EB2BEB" w:rsidRPr="00BC4BF1" w:rsidRDefault="00EB2BEB" w:rsidP="00BC4BF1">
      <w:pPr>
        <w:widowControl w:val="0"/>
        <w:suppressAutoHyphens/>
        <w:autoSpaceDN w:val="0"/>
        <w:adjustRightInd w:val="0"/>
        <w:jc w:val="both"/>
        <w:rPr>
          <w:rFonts w:ascii="Arial" w:hAnsi="Arial" w:cs="Arial"/>
          <w:kern w:val="1"/>
          <w:sz w:val="24"/>
          <w:szCs w:val="24"/>
          <w:lang w:bidi="hi-IN"/>
        </w:rPr>
      </w:pPr>
      <w:r w:rsidRPr="00BC4BF1">
        <w:rPr>
          <w:rFonts w:ascii="Arial" w:hAnsi="Arial" w:cs="Arial"/>
          <w:kern w:val="1"/>
          <w:sz w:val="24"/>
          <w:szCs w:val="24"/>
          <w:lang w:bidi="hi-IN"/>
        </w:rPr>
        <w:t xml:space="preserve"> 3.5.8. Срок принятия решения в течение 3 рабочих дней.</w:t>
      </w:r>
    </w:p>
    <w:p w14:paraId="5DE9D99A" w14:textId="77777777" w:rsidR="00EB2BEB" w:rsidRPr="00BC4BF1" w:rsidRDefault="00EB2BEB" w:rsidP="00BC4BF1">
      <w:pPr>
        <w:widowControl w:val="0"/>
        <w:suppressAutoHyphens/>
        <w:autoSpaceDN w:val="0"/>
        <w:adjustRightInd w:val="0"/>
        <w:jc w:val="both"/>
        <w:rPr>
          <w:rFonts w:ascii="Arial" w:hAnsi="Arial" w:cs="Arial"/>
          <w:kern w:val="1"/>
          <w:sz w:val="24"/>
          <w:szCs w:val="24"/>
          <w:lang w:bidi="hi-IN"/>
        </w:rPr>
      </w:pPr>
      <w:r w:rsidRPr="00BC4BF1">
        <w:rPr>
          <w:rFonts w:ascii="Arial" w:hAnsi="Arial" w:cs="Arial"/>
          <w:kern w:val="1"/>
          <w:sz w:val="24"/>
          <w:szCs w:val="24"/>
          <w:lang w:bidi="hi-IN"/>
        </w:rPr>
        <w:t xml:space="preserve"> 3.5.9. Результатом выполнения административной процедуры является принятие решения путем подписания проекта решения.</w:t>
      </w:r>
    </w:p>
    <w:p w14:paraId="6F4DD956" w14:textId="77777777" w:rsidR="00EB2BEB" w:rsidRPr="00BC4BF1" w:rsidRDefault="00EB2BEB" w:rsidP="00BC4BF1">
      <w:pPr>
        <w:widowControl w:val="0"/>
        <w:suppressAutoHyphens/>
        <w:autoSpaceDN w:val="0"/>
        <w:adjustRightInd w:val="0"/>
        <w:jc w:val="both"/>
        <w:rPr>
          <w:rFonts w:ascii="Arial" w:hAnsi="Arial" w:cs="Arial"/>
          <w:kern w:val="1"/>
          <w:sz w:val="24"/>
          <w:szCs w:val="24"/>
          <w:lang w:bidi="hi-IN"/>
        </w:rPr>
      </w:pPr>
      <w:r w:rsidRPr="00BC4BF1">
        <w:rPr>
          <w:rFonts w:ascii="Arial" w:hAnsi="Arial" w:cs="Arial"/>
          <w:kern w:val="1"/>
          <w:sz w:val="24"/>
          <w:szCs w:val="24"/>
          <w:lang w:bidi="hi-IN"/>
        </w:rPr>
        <w:t xml:space="preserve"> 3.5.10. Способом фиксации результата выполнения административной процедуры является подписанное решение.</w:t>
      </w:r>
    </w:p>
    <w:p w14:paraId="1897A3C4" w14:textId="77777777" w:rsidR="00EB2BEB" w:rsidRPr="00BC4BF1" w:rsidRDefault="00EB2BEB" w:rsidP="00BC4BF1">
      <w:pPr>
        <w:widowControl w:val="0"/>
        <w:suppressAutoHyphens/>
        <w:autoSpaceDE w:val="0"/>
        <w:autoSpaceDN w:val="0"/>
        <w:adjustRightInd w:val="0"/>
        <w:jc w:val="both"/>
        <w:rPr>
          <w:rFonts w:ascii="Arial" w:hAnsi="Arial" w:cs="Arial"/>
          <w:kern w:val="1"/>
          <w:sz w:val="24"/>
          <w:szCs w:val="24"/>
          <w:lang w:bidi="hi-IN"/>
        </w:rPr>
      </w:pPr>
    </w:p>
    <w:p w14:paraId="0C7262DC" w14:textId="77777777" w:rsidR="00EB2BEB" w:rsidRPr="00BC4BF1" w:rsidRDefault="00EB2BEB" w:rsidP="00BC4BF1">
      <w:pPr>
        <w:pStyle w:val="af7"/>
        <w:spacing w:after="0" w:line="240" w:lineRule="auto"/>
        <w:ind w:firstLine="540"/>
        <w:jc w:val="center"/>
        <w:rPr>
          <w:rFonts w:ascii="Arial" w:eastAsia="Times New Roman" w:hAnsi="Arial" w:cs="Arial"/>
          <w:lang w:eastAsia="ru-RU"/>
        </w:rPr>
      </w:pPr>
      <w:r w:rsidRPr="00BC4BF1">
        <w:rPr>
          <w:rFonts w:ascii="Arial" w:eastAsia="Times New Roman" w:hAnsi="Arial" w:cs="Arial"/>
          <w:lang w:eastAsia="ru-RU"/>
        </w:rPr>
        <w:t xml:space="preserve">3.6. Вручение (направление) заявителю результата предоставления </w:t>
      </w:r>
      <w:r w:rsidRPr="00BC4BF1">
        <w:rPr>
          <w:rFonts w:ascii="Arial" w:eastAsia="Times New Roman" w:hAnsi="Arial" w:cs="Arial"/>
          <w:kern w:val="1"/>
          <w:lang w:eastAsia="ru-RU" w:bidi="hi-IN"/>
        </w:rPr>
        <w:t>государственной</w:t>
      </w:r>
      <w:r w:rsidRPr="00BC4BF1">
        <w:rPr>
          <w:rFonts w:ascii="Arial" w:eastAsia="Times New Roman" w:hAnsi="Arial" w:cs="Arial"/>
          <w:lang w:eastAsia="ru-RU"/>
        </w:rPr>
        <w:t xml:space="preserve"> услуги либо об отказе в предоставлении государственной услуги</w:t>
      </w:r>
    </w:p>
    <w:p w14:paraId="1B473E6F" w14:textId="77777777" w:rsidR="00EB2BEB" w:rsidRPr="00BC4BF1" w:rsidRDefault="00EB2BEB" w:rsidP="00BC4BF1">
      <w:pPr>
        <w:pStyle w:val="af7"/>
        <w:spacing w:after="0" w:line="240" w:lineRule="auto"/>
        <w:ind w:firstLine="540"/>
        <w:jc w:val="both"/>
        <w:rPr>
          <w:rFonts w:ascii="Arial" w:eastAsia="Times New Roman" w:hAnsi="Arial" w:cs="Arial"/>
          <w:lang w:eastAsia="ru-RU"/>
        </w:rPr>
      </w:pPr>
      <w:r w:rsidRPr="00BC4BF1">
        <w:rPr>
          <w:rFonts w:ascii="Arial" w:eastAsia="Times New Roman" w:hAnsi="Arial" w:cs="Arial"/>
          <w:lang w:eastAsia="ru-RU"/>
        </w:rPr>
        <w:t>3.6.1.</w:t>
      </w:r>
      <w:r w:rsidRPr="00BC4BF1">
        <w:rPr>
          <w:rFonts w:ascii="Arial" w:eastAsia="Times New Roman" w:hAnsi="Arial" w:cs="Arial"/>
          <w:lang w:eastAsia="ru-RU"/>
        </w:rPr>
        <w:tab/>
        <w:t>Основанием для начала административной процедуры является принятие решения о результате предоставления государственной услуги.</w:t>
      </w:r>
    </w:p>
    <w:p w14:paraId="1732D7C2" w14:textId="77777777" w:rsidR="00EB2BEB" w:rsidRPr="00BC4BF1" w:rsidRDefault="00EB2BEB" w:rsidP="00BC4BF1">
      <w:pPr>
        <w:pStyle w:val="af7"/>
        <w:spacing w:after="0" w:line="240" w:lineRule="auto"/>
        <w:ind w:firstLine="540"/>
        <w:jc w:val="both"/>
        <w:rPr>
          <w:rFonts w:ascii="Arial" w:eastAsia="Times New Roman" w:hAnsi="Arial" w:cs="Arial"/>
          <w:lang w:eastAsia="ru-RU"/>
        </w:rPr>
      </w:pPr>
      <w:r w:rsidRPr="00BC4BF1">
        <w:rPr>
          <w:rFonts w:ascii="Arial" w:eastAsia="Times New Roman" w:hAnsi="Arial" w:cs="Arial"/>
          <w:lang w:eastAsia="ru-RU"/>
        </w:rPr>
        <w:t>3.6.2.</w:t>
      </w:r>
      <w:r w:rsidRPr="00BC4BF1">
        <w:rPr>
          <w:rFonts w:ascii="Arial" w:eastAsia="Times New Roman" w:hAnsi="Arial" w:cs="Arial"/>
          <w:lang w:eastAsia="ru-RU"/>
        </w:rPr>
        <w:tab/>
        <w:t xml:space="preserve">Должностным лицом, ответственным за вручение (направление) заявителю результата предоставления </w:t>
      </w:r>
      <w:r w:rsidRPr="00BC4BF1">
        <w:rPr>
          <w:rFonts w:ascii="Arial" w:eastAsia="Times New Roman" w:hAnsi="Arial" w:cs="Arial"/>
          <w:kern w:val="1"/>
          <w:lang w:eastAsia="ru-RU" w:bidi="hi-IN"/>
        </w:rPr>
        <w:t>государственной</w:t>
      </w:r>
      <w:r w:rsidRPr="00BC4BF1">
        <w:rPr>
          <w:rFonts w:ascii="Arial" w:eastAsia="Times New Roman" w:hAnsi="Arial" w:cs="Arial"/>
          <w:lang w:eastAsia="ru-RU"/>
        </w:rPr>
        <w:t xml:space="preserve"> услуги, является специалист отдела опеки и попечительства администрации муниципального образования «Холмский городской округ», в должностные обязанности которого входит направление заявителю информации о принятом решении (далее - специалист, ответственный за направление результата).</w:t>
      </w:r>
    </w:p>
    <w:p w14:paraId="148BE022"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 xml:space="preserve">Специалист, </w:t>
      </w:r>
      <w:bookmarkStart w:id="12" w:name="_Hlk125990335"/>
      <w:r w:rsidRPr="00BC4BF1">
        <w:rPr>
          <w:rFonts w:ascii="Arial" w:hAnsi="Arial" w:cs="Arial"/>
          <w:sz w:val="24"/>
          <w:szCs w:val="24"/>
        </w:rPr>
        <w:t>ответственный за направление результата</w:t>
      </w:r>
      <w:bookmarkEnd w:id="12"/>
      <w:r w:rsidRPr="00BC4BF1">
        <w:rPr>
          <w:rFonts w:ascii="Arial" w:hAnsi="Arial" w:cs="Arial"/>
          <w:sz w:val="24"/>
          <w:szCs w:val="24"/>
        </w:rPr>
        <w:t>, выполняет следующие административные действия:</w:t>
      </w:r>
    </w:p>
    <w:p w14:paraId="552223BC"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1) при поступлении заявления и документов на предоставление государственной услуги в ОМСУ при личном обращении заявителя, либо почтовым отправлением и выборе способа получения результата в форме документа на бумажном носителе:</w:t>
      </w:r>
    </w:p>
    <w:p w14:paraId="19C1C3A8"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 в ОМСУ - уведомляет заявителя по телефону о возможности получения решения с последующей выдачей результата предоставления государственной услуги на бумажном носителе;</w:t>
      </w:r>
    </w:p>
    <w:p w14:paraId="397BCE23"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 почтовым отправлением - направляет результат предоставления государственной услуги на адрес, указанный в заявлении.</w:t>
      </w:r>
    </w:p>
    <w:p w14:paraId="5D9FE0D7" w14:textId="77777777" w:rsidR="00EB2BEB" w:rsidRPr="00BC4BF1" w:rsidRDefault="00EB2BEB" w:rsidP="00BC4BF1">
      <w:pPr>
        <w:pStyle w:val="ConsPlusNormal"/>
        <w:ind w:firstLine="567"/>
        <w:jc w:val="both"/>
        <w:rPr>
          <w:rFonts w:ascii="Arial" w:hAnsi="Arial" w:cs="Arial"/>
          <w:sz w:val="24"/>
          <w:szCs w:val="24"/>
        </w:rPr>
      </w:pPr>
      <w:r w:rsidRPr="00BC4BF1">
        <w:rPr>
          <w:rFonts w:ascii="Arial" w:hAnsi="Arial" w:cs="Arial"/>
          <w:sz w:val="24"/>
          <w:szCs w:val="24"/>
        </w:rPr>
        <w:t>2) при поступлении заявления и документов через МФЦ – осуществляет в соответствии со способом, определенным соглашением о взаимодействии с МФЦ, передачу результата предоставления государственной услуги в МФЦ.</w:t>
      </w:r>
    </w:p>
    <w:p w14:paraId="598186EC" w14:textId="77777777" w:rsidR="00EB2BEB" w:rsidRPr="00BC4BF1" w:rsidRDefault="00EB2BEB" w:rsidP="00BC4BF1">
      <w:pPr>
        <w:pStyle w:val="af2"/>
        <w:widowControl w:val="0"/>
        <w:suppressAutoHyphens/>
        <w:autoSpaceDN w:val="0"/>
        <w:adjustRightInd w:val="0"/>
        <w:spacing w:after="0" w:line="240" w:lineRule="auto"/>
        <w:ind w:left="360"/>
        <w:jc w:val="both"/>
        <w:rPr>
          <w:rFonts w:ascii="Arial" w:hAnsi="Arial" w:cs="Arial"/>
          <w:sz w:val="24"/>
          <w:szCs w:val="24"/>
        </w:rPr>
      </w:pPr>
      <w:r w:rsidRPr="00BC4BF1">
        <w:rPr>
          <w:rFonts w:ascii="Arial" w:hAnsi="Arial" w:cs="Arial"/>
          <w:sz w:val="24"/>
          <w:szCs w:val="24"/>
        </w:rPr>
        <w:t xml:space="preserve"> Срок выдачи (направления) результата </w:t>
      </w:r>
      <w:r w:rsidRPr="00BC4BF1">
        <w:rPr>
          <w:rFonts w:ascii="Arial" w:eastAsia="Times New Roman" w:hAnsi="Arial" w:cs="Arial"/>
          <w:kern w:val="1"/>
          <w:sz w:val="24"/>
          <w:szCs w:val="24"/>
          <w:lang w:eastAsia="ru-RU" w:bidi="hi-IN"/>
        </w:rPr>
        <w:t>государственной</w:t>
      </w:r>
      <w:r w:rsidRPr="00BC4BF1">
        <w:rPr>
          <w:rFonts w:ascii="Arial" w:hAnsi="Arial" w:cs="Arial"/>
          <w:sz w:val="24"/>
          <w:szCs w:val="24"/>
        </w:rPr>
        <w:t xml:space="preserve"> услуги - в течение 5 рабочих дней со дня принятия соответствующего решения.</w:t>
      </w:r>
    </w:p>
    <w:p w14:paraId="5921FE60" w14:textId="77777777" w:rsidR="00EB2BEB" w:rsidRPr="00BC4BF1" w:rsidRDefault="00EB2BEB" w:rsidP="00BC4BF1">
      <w:pPr>
        <w:pStyle w:val="ConsPlusNormal"/>
        <w:ind w:firstLine="567"/>
        <w:jc w:val="both"/>
        <w:rPr>
          <w:rFonts w:ascii="Arial" w:hAnsi="Arial" w:cs="Arial"/>
          <w:sz w:val="24"/>
          <w:szCs w:val="24"/>
        </w:rPr>
      </w:pPr>
      <w:r w:rsidRPr="00BC4BF1">
        <w:rPr>
          <w:rFonts w:ascii="Arial" w:hAnsi="Arial" w:cs="Arial"/>
          <w:sz w:val="24"/>
          <w:szCs w:val="24"/>
        </w:rPr>
        <w:t xml:space="preserve">3.6.3. Критерием принятия решения в рамках настоящей административной процедуры является выбранный заявителем способ получения результата услуги. </w:t>
      </w:r>
    </w:p>
    <w:p w14:paraId="08287F45" w14:textId="77777777" w:rsidR="00EB2BEB" w:rsidRPr="00BC4BF1" w:rsidRDefault="00EB2BEB" w:rsidP="00BC4BF1">
      <w:pPr>
        <w:pStyle w:val="ConsPlusNormal"/>
        <w:ind w:firstLine="567"/>
        <w:jc w:val="both"/>
        <w:rPr>
          <w:rFonts w:ascii="Arial" w:hAnsi="Arial" w:cs="Arial"/>
          <w:sz w:val="24"/>
          <w:szCs w:val="24"/>
        </w:rPr>
      </w:pPr>
      <w:r w:rsidRPr="00BC4BF1">
        <w:rPr>
          <w:rFonts w:ascii="Arial" w:hAnsi="Arial" w:cs="Arial"/>
          <w:sz w:val="24"/>
          <w:szCs w:val="24"/>
        </w:rPr>
        <w:t xml:space="preserve">3.6.4. Результатом выполнения административной процедуры является направление заявителю документа, являющегося результатом предоставления </w:t>
      </w:r>
      <w:r w:rsidRPr="00BC4BF1">
        <w:rPr>
          <w:rFonts w:ascii="Arial" w:eastAsia="Times New Roman" w:hAnsi="Arial" w:cs="Arial"/>
          <w:kern w:val="1"/>
          <w:sz w:val="24"/>
          <w:szCs w:val="24"/>
          <w:lang w:bidi="hi-IN"/>
        </w:rPr>
        <w:t>государственной</w:t>
      </w:r>
      <w:r w:rsidRPr="00BC4BF1">
        <w:rPr>
          <w:rFonts w:ascii="Arial" w:hAnsi="Arial" w:cs="Arial"/>
          <w:sz w:val="24"/>
          <w:szCs w:val="24"/>
        </w:rPr>
        <w:t xml:space="preserve"> услуги.</w:t>
      </w:r>
    </w:p>
    <w:p w14:paraId="14A73E1B" w14:textId="77777777" w:rsidR="00EB2BEB" w:rsidRPr="00BC4BF1" w:rsidRDefault="00EB2BEB" w:rsidP="00BC4BF1">
      <w:pPr>
        <w:pStyle w:val="ConsPlusNormal"/>
        <w:ind w:firstLine="567"/>
        <w:jc w:val="both"/>
        <w:rPr>
          <w:rFonts w:ascii="Arial" w:hAnsi="Arial" w:cs="Arial"/>
          <w:sz w:val="24"/>
          <w:szCs w:val="24"/>
        </w:rPr>
      </w:pPr>
      <w:r w:rsidRPr="00BC4BF1">
        <w:rPr>
          <w:rFonts w:ascii="Arial" w:hAnsi="Arial" w:cs="Arial"/>
          <w:sz w:val="24"/>
          <w:szCs w:val="24"/>
        </w:rPr>
        <w:t xml:space="preserve">3.6.5. Способом фиксации результата выполнения административной процедуры является отметка о вручении (направлении) документа, являющегося результатом предоставления </w:t>
      </w:r>
      <w:r w:rsidRPr="00BC4BF1">
        <w:rPr>
          <w:rFonts w:ascii="Arial" w:eastAsia="Times New Roman" w:hAnsi="Arial" w:cs="Arial"/>
          <w:kern w:val="1"/>
          <w:sz w:val="24"/>
          <w:szCs w:val="24"/>
          <w:lang w:bidi="hi-IN"/>
        </w:rPr>
        <w:t>государственной</w:t>
      </w:r>
      <w:r w:rsidRPr="00BC4BF1">
        <w:rPr>
          <w:rFonts w:ascii="Arial" w:hAnsi="Arial" w:cs="Arial"/>
          <w:sz w:val="24"/>
          <w:szCs w:val="24"/>
        </w:rPr>
        <w:t xml:space="preserve"> услуги.</w:t>
      </w:r>
    </w:p>
    <w:p w14:paraId="6F064296" w14:textId="77777777" w:rsidR="00EB2BEB" w:rsidRPr="00BC4BF1" w:rsidRDefault="00EB2BEB" w:rsidP="00BC4BF1">
      <w:pPr>
        <w:pStyle w:val="ConsPlusNormal"/>
        <w:jc w:val="center"/>
        <w:rPr>
          <w:rFonts w:ascii="Arial" w:hAnsi="Arial" w:cs="Arial"/>
          <w:sz w:val="24"/>
          <w:szCs w:val="24"/>
        </w:rPr>
      </w:pPr>
    </w:p>
    <w:p w14:paraId="5E3557D8" w14:textId="77777777" w:rsidR="00EB2BEB" w:rsidRPr="00BC4BF1" w:rsidRDefault="00EB2BEB" w:rsidP="00BC4BF1">
      <w:pPr>
        <w:pStyle w:val="ConsPlusNormal"/>
        <w:jc w:val="center"/>
        <w:outlineLvl w:val="2"/>
        <w:rPr>
          <w:rFonts w:ascii="Arial" w:hAnsi="Arial" w:cs="Arial"/>
          <w:sz w:val="24"/>
          <w:szCs w:val="24"/>
        </w:rPr>
      </w:pPr>
      <w:r w:rsidRPr="00BC4BF1">
        <w:rPr>
          <w:rFonts w:ascii="Arial" w:hAnsi="Arial" w:cs="Arial"/>
          <w:sz w:val="24"/>
          <w:szCs w:val="24"/>
        </w:rPr>
        <w:t>3.7. Порядок осуществления административных процедур</w:t>
      </w:r>
    </w:p>
    <w:p w14:paraId="3F77F447" w14:textId="77777777" w:rsidR="00EB2BEB" w:rsidRPr="00BC4BF1" w:rsidRDefault="00EB2BEB" w:rsidP="00BC4BF1">
      <w:pPr>
        <w:pStyle w:val="ConsPlusNormal"/>
        <w:jc w:val="center"/>
        <w:rPr>
          <w:rFonts w:ascii="Arial" w:hAnsi="Arial" w:cs="Arial"/>
          <w:sz w:val="24"/>
          <w:szCs w:val="24"/>
        </w:rPr>
      </w:pPr>
      <w:r w:rsidRPr="00BC4BF1">
        <w:rPr>
          <w:rFonts w:ascii="Arial" w:hAnsi="Arial" w:cs="Arial"/>
          <w:sz w:val="24"/>
          <w:szCs w:val="24"/>
        </w:rPr>
        <w:t>в электронной форме, в том числе с использованием</w:t>
      </w:r>
    </w:p>
    <w:p w14:paraId="77E31677" w14:textId="77777777" w:rsidR="00EB2BEB" w:rsidRPr="00BC4BF1" w:rsidRDefault="00EB2BEB" w:rsidP="00BC4BF1">
      <w:pPr>
        <w:pStyle w:val="ConsPlusNormal"/>
        <w:jc w:val="center"/>
        <w:rPr>
          <w:rFonts w:ascii="Arial" w:hAnsi="Arial" w:cs="Arial"/>
          <w:sz w:val="24"/>
          <w:szCs w:val="24"/>
        </w:rPr>
      </w:pPr>
      <w:r w:rsidRPr="00BC4BF1">
        <w:rPr>
          <w:rFonts w:ascii="Arial" w:hAnsi="Arial" w:cs="Arial"/>
          <w:sz w:val="24"/>
          <w:szCs w:val="24"/>
        </w:rPr>
        <w:t>ЕПГУ и РПГУ</w:t>
      </w:r>
    </w:p>
    <w:p w14:paraId="5DE1C8CB" w14:textId="77777777" w:rsidR="00EB2BEB" w:rsidRPr="00BC4BF1" w:rsidRDefault="00EB2BEB" w:rsidP="00BC4BF1">
      <w:pPr>
        <w:pStyle w:val="ConsPlusNormal"/>
        <w:jc w:val="center"/>
        <w:rPr>
          <w:rFonts w:ascii="Arial" w:hAnsi="Arial" w:cs="Arial"/>
          <w:sz w:val="24"/>
          <w:szCs w:val="24"/>
        </w:rPr>
      </w:pPr>
    </w:p>
    <w:p w14:paraId="39E0ED70" w14:textId="77777777" w:rsidR="00EB2BEB" w:rsidRPr="00BC4BF1" w:rsidRDefault="00EB2BEB" w:rsidP="00BC4BF1">
      <w:pPr>
        <w:autoSpaceDE w:val="0"/>
        <w:autoSpaceDN w:val="0"/>
        <w:adjustRightInd w:val="0"/>
        <w:ind w:firstLine="540"/>
        <w:jc w:val="both"/>
        <w:rPr>
          <w:rFonts w:ascii="Arial" w:hAnsi="Arial" w:cs="Arial"/>
          <w:sz w:val="24"/>
          <w:szCs w:val="24"/>
        </w:rPr>
      </w:pPr>
      <w:r w:rsidRPr="00BC4BF1">
        <w:rPr>
          <w:rFonts w:ascii="Arial" w:hAnsi="Arial" w:cs="Arial"/>
          <w:sz w:val="24"/>
          <w:szCs w:val="24"/>
        </w:rPr>
        <w:t>3.7.1. Запись на прием для подачи заявления о предоставлении государственной услуги с использованием РПГУ, ЕПГУ, официальных сайтов ОМСУ в сети Интернет не осуществляется.</w:t>
      </w:r>
    </w:p>
    <w:p w14:paraId="0501A56D" w14:textId="77777777" w:rsidR="00EB2BEB" w:rsidRPr="00BC4BF1" w:rsidRDefault="00EB2BEB" w:rsidP="00BC4BF1">
      <w:pPr>
        <w:autoSpaceDE w:val="0"/>
        <w:autoSpaceDN w:val="0"/>
        <w:adjustRightInd w:val="0"/>
        <w:ind w:firstLine="540"/>
        <w:jc w:val="both"/>
        <w:rPr>
          <w:rFonts w:ascii="Arial" w:hAnsi="Arial" w:cs="Arial"/>
          <w:sz w:val="24"/>
          <w:szCs w:val="24"/>
        </w:rPr>
      </w:pPr>
      <w:r w:rsidRPr="00BC4BF1">
        <w:rPr>
          <w:rFonts w:ascii="Arial" w:hAnsi="Arial" w:cs="Arial"/>
          <w:sz w:val="24"/>
          <w:szCs w:val="24"/>
        </w:rPr>
        <w:t>3.7.2. Формирование заявления о предоставлении государственной услуги на РПГУ, ЕПГУ, официальных сайтах ОМСУ в сети Интернет не осуществляется.</w:t>
      </w:r>
    </w:p>
    <w:p w14:paraId="2B3401DE" w14:textId="77777777" w:rsidR="00EB2BEB" w:rsidRPr="00BC4BF1" w:rsidRDefault="00EB2BEB" w:rsidP="00BC4BF1">
      <w:pPr>
        <w:autoSpaceDE w:val="0"/>
        <w:autoSpaceDN w:val="0"/>
        <w:adjustRightInd w:val="0"/>
        <w:ind w:firstLine="540"/>
        <w:jc w:val="both"/>
        <w:rPr>
          <w:rFonts w:ascii="Arial" w:hAnsi="Arial" w:cs="Arial"/>
          <w:sz w:val="24"/>
          <w:szCs w:val="24"/>
        </w:rPr>
      </w:pPr>
      <w:r w:rsidRPr="00BC4BF1">
        <w:rPr>
          <w:rFonts w:ascii="Arial" w:hAnsi="Arial" w:cs="Arial"/>
          <w:sz w:val="24"/>
          <w:szCs w:val="24"/>
        </w:rPr>
        <w:t>3.7.3. Прием и регистрация заявления и прилагаемого к нему комплекта документов, необходимых для предоставления государственной услуги, с использованием РПГУ, ЕПГУ, официальных сайтов ОМСУ в сети Интернет не осуществляется.</w:t>
      </w:r>
    </w:p>
    <w:p w14:paraId="05386F21" w14:textId="77777777" w:rsidR="00EB2BEB" w:rsidRPr="00BC4BF1" w:rsidRDefault="00EB2BEB" w:rsidP="00BC4BF1">
      <w:pPr>
        <w:autoSpaceDE w:val="0"/>
        <w:autoSpaceDN w:val="0"/>
        <w:adjustRightInd w:val="0"/>
        <w:ind w:firstLine="540"/>
        <w:jc w:val="both"/>
        <w:rPr>
          <w:rFonts w:ascii="Arial" w:hAnsi="Arial" w:cs="Arial"/>
          <w:sz w:val="24"/>
          <w:szCs w:val="24"/>
        </w:rPr>
      </w:pPr>
      <w:r w:rsidRPr="00BC4BF1">
        <w:rPr>
          <w:rFonts w:ascii="Arial" w:hAnsi="Arial" w:cs="Arial"/>
          <w:sz w:val="24"/>
          <w:szCs w:val="24"/>
        </w:rPr>
        <w:t>3.7.4. Предоставление результата государственной услуги с использованием РПГУ, ЕПГУ, официальных сайтов ОМСУ в сети Интернет не осуществляется.</w:t>
      </w:r>
    </w:p>
    <w:p w14:paraId="610BF16B" w14:textId="77777777" w:rsidR="00EB2BEB" w:rsidRPr="00BC4BF1" w:rsidRDefault="00EB2BEB" w:rsidP="00BC4BF1">
      <w:pPr>
        <w:autoSpaceDE w:val="0"/>
        <w:autoSpaceDN w:val="0"/>
        <w:adjustRightInd w:val="0"/>
        <w:ind w:firstLine="540"/>
        <w:jc w:val="both"/>
        <w:rPr>
          <w:rFonts w:ascii="Arial" w:hAnsi="Arial" w:cs="Arial"/>
          <w:sz w:val="24"/>
          <w:szCs w:val="24"/>
        </w:rPr>
      </w:pPr>
      <w:r w:rsidRPr="00BC4BF1">
        <w:rPr>
          <w:rFonts w:ascii="Arial" w:hAnsi="Arial" w:cs="Arial"/>
          <w:sz w:val="24"/>
          <w:szCs w:val="24"/>
        </w:rPr>
        <w:t>3.7.5. Заявителям обеспечивается возможность получения информации о ходе предоставления государственной услуги, в том числе с использованием РПГУ, ЕПГУ, официальных сайтов ОМСУ в сети Интернет.</w:t>
      </w:r>
    </w:p>
    <w:p w14:paraId="22398B10"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 xml:space="preserve">3.7.6. В электронном виде жалоба на нарушение порядка предоставления государственной услуги и досудебного (внесудебного) обжалования решений и действий (бездействия) ОМСУ в процессе получения </w:t>
      </w:r>
      <w:r w:rsidRPr="00BC4BF1">
        <w:rPr>
          <w:rFonts w:ascii="Arial" w:eastAsia="Times New Roman" w:hAnsi="Arial" w:cs="Arial"/>
          <w:kern w:val="1"/>
          <w:sz w:val="24"/>
          <w:szCs w:val="24"/>
          <w:lang w:bidi="hi-IN"/>
        </w:rPr>
        <w:t>государственной</w:t>
      </w:r>
      <w:r w:rsidRPr="00BC4BF1">
        <w:rPr>
          <w:rFonts w:ascii="Arial" w:hAnsi="Arial" w:cs="Arial"/>
          <w:sz w:val="24"/>
          <w:szCs w:val="24"/>
        </w:rPr>
        <w:t xml:space="preserve"> услуги может быть подана заявителем посредством официального сайта </w:t>
      </w:r>
      <w:r w:rsidRPr="00BC4BF1">
        <w:rPr>
          <w:rFonts w:ascii="Arial" w:hAnsi="Arial" w:cs="Arial"/>
          <w:sz w:val="24"/>
          <w:szCs w:val="24"/>
          <w:shd w:val="clear" w:color="auto" w:fill="FFFFFF" w:themeFill="background1"/>
        </w:rPr>
        <w:t>ОМСУ, МФЦ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14989B97" w14:textId="77777777" w:rsidR="00EB2BEB" w:rsidRPr="00BC4BF1" w:rsidRDefault="00EB2BEB" w:rsidP="00BC4BF1">
      <w:pPr>
        <w:pStyle w:val="ConsPlusNormal"/>
        <w:jc w:val="center"/>
        <w:rPr>
          <w:rFonts w:ascii="Arial" w:hAnsi="Arial" w:cs="Arial"/>
          <w:sz w:val="24"/>
          <w:szCs w:val="24"/>
        </w:rPr>
      </w:pPr>
    </w:p>
    <w:p w14:paraId="3D959ADD" w14:textId="77777777" w:rsidR="00EB2BEB" w:rsidRPr="00BC4BF1" w:rsidRDefault="00EB2BEB" w:rsidP="00BC4BF1">
      <w:pPr>
        <w:pStyle w:val="ConsPlusNormal"/>
        <w:jc w:val="center"/>
        <w:outlineLvl w:val="2"/>
        <w:rPr>
          <w:rFonts w:ascii="Arial" w:hAnsi="Arial" w:cs="Arial"/>
          <w:sz w:val="24"/>
          <w:szCs w:val="24"/>
        </w:rPr>
      </w:pPr>
      <w:r w:rsidRPr="00BC4BF1">
        <w:rPr>
          <w:rFonts w:ascii="Arial" w:hAnsi="Arial" w:cs="Arial"/>
          <w:sz w:val="24"/>
          <w:szCs w:val="24"/>
        </w:rPr>
        <w:t>3.8. Особенности предоставления</w:t>
      </w:r>
      <w:r w:rsidRPr="00BC4BF1">
        <w:rPr>
          <w:rFonts w:ascii="Arial" w:eastAsia="Times New Roman" w:hAnsi="Arial" w:cs="Arial"/>
          <w:kern w:val="1"/>
          <w:sz w:val="24"/>
          <w:szCs w:val="24"/>
          <w:lang w:bidi="hi-IN"/>
        </w:rPr>
        <w:t xml:space="preserve"> государственной</w:t>
      </w:r>
      <w:r w:rsidRPr="00BC4BF1">
        <w:rPr>
          <w:rFonts w:ascii="Arial" w:hAnsi="Arial" w:cs="Arial"/>
          <w:sz w:val="24"/>
          <w:szCs w:val="24"/>
        </w:rPr>
        <w:t xml:space="preserve"> услуги в МФЦ</w:t>
      </w:r>
    </w:p>
    <w:p w14:paraId="2F62F42A"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 xml:space="preserve">3.8.1. Предоставление </w:t>
      </w:r>
      <w:r w:rsidRPr="00BC4BF1">
        <w:rPr>
          <w:rFonts w:ascii="Arial" w:eastAsia="Times New Roman" w:hAnsi="Arial" w:cs="Arial"/>
          <w:kern w:val="1"/>
          <w:sz w:val="24"/>
          <w:szCs w:val="24"/>
          <w:lang w:bidi="hi-IN"/>
        </w:rPr>
        <w:t>государственной</w:t>
      </w:r>
      <w:r w:rsidRPr="00BC4BF1">
        <w:rPr>
          <w:rFonts w:ascii="Arial" w:hAnsi="Arial" w:cs="Arial"/>
          <w:sz w:val="24"/>
          <w:szCs w:val="24"/>
        </w:rPr>
        <w:t xml:space="preserve"> услуги в МФЦ осуществляется при наличии соглашения о взаимодействии, заключенного между ОМСУ и МФЦ.</w:t>
      </w:r>
    </w:p>
    <w:p w14:paraId="023DCDF9"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3.8.2. Состав административных процедур (действий), выполняемых МФЦ:</w:t>
      </w:r>
    </w:p>
    <w:p w14:paraId="18136D5A"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 xml:space="preserve">3.8.2.1. Прием заявления о предоставлении </w:t>
      </w:r>
      <w:r w:rsidRPr="00BC4BF1">
        <w:rPr>
          <w:rFonts w:ascii="Arial" w:eastAsia="Times New Roman" w:hAnsi="Arial" w:cs="Arial"/>
          <w:kern w:val="1"/>
          <w:sz w:val="24"/>
          <w:szCs w:val="24"/>
          <w:lang w:bidi="hi-IN"/>
        </w:rPr>
        <w:t>государственной</w:t>
      </w:r>
      <w:r w:rsidRPr="00BC4BF1">
        <w:rPr>
          <w:rFonts w:ascii="Arial" w:hAnsi="Arial" w:cs="Arial"/>
          <w:sz w:val="24"/>
          <w:szCs w:val="24"/>
        </w:rPr>
        <w:t xml:space="preserve"> услуги.</w:t>
      </w:r>
    </w:p>
    <w:p w14:paraId="3C56C966"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Основанием для начала административной процедуры является личное обращение заявителя либо его представителя в МФЦ.</w:t>
      </w:r>
    </w:p>
    <w:p w14:paraId="68792545"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 xml:space="preserve">Работник МФЦ: </w:t>
      </w:r>
    </w:p>
    <w:p w14:paraId="0A97B265"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1) при приеме запросов о предоставлении государственных услуг либо комплексных запросов и выдаче документов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14:paraId="78A37680"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 xml:space="preserve">2) при наличии основания для отказа в приеме документов, необходимых для предоставления государственной услуги, установленного подразделом 2.7 раздела 2 настоящего административного регламента, отказывает в приеме с разъяснением причин; </w:t>
      </w:r>
    </w:p>
    <w:p w14:paraId="3205F3FA"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3) при отсутствии основания для отказа в приеме документов, необходимых для предоставления государственной услуги, установленного подразделом 2.7 раздела 2 настоящего административного регламента, осуществляет прием заявления;</w:t>
      </w:r>
    </w:p>
    <w:p w14:paraId="296D91D1"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4) при отсутствии электронного документооборота с ОМСУ при необходимости осуществляет снятие копии с оригиналов документов и их заверение либо проверяет соответствие представленных заявителем копий документов (за исключением нотариально заверенных) их оригиналам;</w:t>
      </w:r>
    </w:p>
    <w:p w14:paraId="6B7FCA27"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5) при наличии электронного документооборота с ОМСУ осуществляет подготовку электронного образа заявления и документов (при наличии), оригиналы возвращает заявителю;</w:t>
      </w:r>
    </w:p>
    <w:p w14:paraId="207B2219"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6) выдает заявителю или его представителю расписку в получении заявления с указанием даты получения (далее – расписка).</w:t>
      </w:r>
    </w:p>
    <w:p w14:paraId="2ED7CA29"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 xml:space="preserve">Прием заявления о предоставлении </w:t>
      </w:r>
      <w:r w:rsidRPr="00BC4BF1">
        <w:rPr>
          <w:rFonts w:ascii="Arial" w:eastAsia="Times New Roman" w:hAnsi="Arial" w:cs="Arial"/>
          <w:kern w:val="1"/>
          <w:sz w:val="24"/>
          <w:szCs w:val="24"/>
          <w:lang w:bidi="hi-IN"/>
        </w:rPr>
        <w:t>государственной</w:t>
      </w:r>
      <w:r w:rsidRPr="00BC4BF1">
        <w:rPr>
          <w:rFonts w:ascii="Arial" w:hAnsi="Arial" w:cs="Arial"/>
          <w:sz w:val="24"/>
          <w:szCs w:val="24"/>
        </w:rPr>
        <w:t xml:space="preserve"> услуги в МФЦ осуществляется в день обращения заявителя (представителя заявителя).</w:t>
      </w:r>
    </w:p>
    <w:p w14:paraId="27735FC3"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 xml:space="preserve">3.8.2.2. Выдача результата государственной услуги. </w:t>
      </w:r>
    </w:p>
    <w:p w14:paraId="102D7FA7"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 xml:space="preserve">Основанием для начала административной процедуры является поступление в МФЦ из ОМСУ документа, являющегося результатом </w:t>
      </w:r>
      <w:r w:rsidRPr="00BC4BF1">
        <w:rPr>
          <w:rFonts w:ascii="Arial" w:eastAsia="Times New Roman" w:hAnsi="Arial" w:cs="Arial"/>
          <w:kern w:val="1"/>
          <w:sz w:val="24"/>
          <w:szCs w:val="24"/>
          <w:lang w:bidi="hi-IN"/>
        </w:rPr>
        <w:t>государственной</w:t>
      </w:r>
      <w:r w:rsidRPr="00BC4BF1">
        <w:rPr>
          <w:rFonts w:ascii="Arial" w:hAnsi="Arial" w:cs="Arial"/>
          <w:sz w:val="24"/>
          <w:szCs w:val="24"/>
        </w:rPr>
        <w:t xml:space="preserve"> услуги.</w:t>
      </w:r>
    </w:p>
    <w:p w14:paraId="3C86EBE8"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Работник МФЦ:</w:t>
      </w:r>
    </w:p>
    <w:p w14:paraId="1F14ECA3"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 xml:space="preserve">1) в случае поступления в соответствии с соглашением о взаимодействии документа, являющегося результатом </w:t>
      </w:r>
      <w:r w:rsidRPr="00BC4BF1">
        <w:rPr>
          <w:rFonts w:ascii="Arial" w:eastAsia="Times New Roman" w:hAnsi="Arial" w:cs="Arial"/>
          <w:kern w:val="1"/>
          <w:sz w:val="24"/>
          <w:szCs w:val="24"/>
          <w:lang w:bidi="hi-IN"/>
        </w:rPr>
        <w:t>государственной</w:t>
      </w:r>
      <w:r w:rsidRPr="00BC4BF1">
        <w:rPr>
          <w:rFonts w:ascii="Arial" w:hAnsi="Arial" w:cs="Arial"/>
          <w:sz w:val="24"/>
          <w:szCs w:val="24"/>
        </w:rPr>
        <w:t xml:space="preserve"> услуги в электронном формате, подписанного электронной подписью должностного лица ОМСУ, осуществляет подготовку и заверение документов на бумажном носителе, подтверждающих содержание электронных документов;</w:t>
      </w:r>
    </w:p>
    <w:p w14:paraId="00C6FC64"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 xml:space="preserve">2) информирует заявителя о поступлении документа, являющегося результатом </w:t>
      </w:r>
      <w:r w:rsidRPr="00BC4BF1">
        <w:rPr>
          <w:rFonts w:ascii="Arial" w:eastAsia="Times New Roman" w:hAnsi="Arial" w:cs="Arial"/>
          <w:kern w:val="1"/>
          <w:sz w:val="24"/>
          <w:szCs w:val="24"/>
          <w:lang w:bidi="hi-IN"/>
        </w:rPr>
        <w:t>государственной</w:t>
      </w:r>
      <w:r w:rsidRPr="00BC4BF1">
        <w:rPr>
          <w:rFonts w:ascii="Arial" w:hAnsi="Arial" w:cs="Arial"/>
          <w:sz w:val="24"/>
          <w:szCs w:val="24"/>
        </w:rPr>
        <w:t xml:space="preserve"> услуги, способом, указанным заявителем при подаче запроса на предоставление государственной услуги;</w:t>
      </w:r>
    </w:p>
    <w:p w14:paraId="6CCD2D44"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 xml:space="preserve">3) при обращении в МФЦ заявителя (представителя заявителя) с документом, удостоверяющим личность (полномочия), и распиской осуществляет выдачу документа, являющегося результатом </w:t>
      </w:r>
      <w:r w:rsidRPr="00BC4BF1">
        <w:rPr>
          <w:rFonts w:ascii="Arial" w:eastAsia="Times New Roman" w:hAnsi="Arial" w:cs="Arial"/>
          <w:kern w:val="1"/>
          <w:sz w:val="24"/>
          <w:szCs w:val="24"/>
          <w:lang w:bidi="hi-IN"/>
        </w:rPr>
        <w:t>государственной</w:t>
      </w:r>
      <w:r w:rsidRPr="00BC4BF1">
        <w:rPr>
          <w:rFonts w:ascii="Arial" w:hAnsi="Arial" w:cs="Arial"/>
          <w:sz w:val="24"/>
          <w:szCs w:val="24"/>
        </w:rPr>
        <w:t xml:space="preserve"> услуги.</w:t>
      </w:r>
    </w:p>
    <w:p w14:paraId="164E789A"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 xml:space="preserve">Информирование заявителя о поступлении документа, являющегося результатом </w:t>
      </w:r>
      <w:r w:rsidRPr="00BC4BF1">
        <w:rPr>
          <w:rFonts w:ascii="Arial" w:eastAsia="Times New Roman" w:hAnsi="Arial" w:cs="Arial"/>
          <w:kern w:val="1"/>
          <w:sz w:val="24"/>
          <w:szCs w:val="24"/>
          <w:lang w:bidi="hi-IN"/>
        </w:rPr>
        <w:t>государственной</w:t>
      </w:r>
      <w:r w:rsidRPr="00BC4BF1">
        <w:rPr>
          <w:rFonts w:ascii="Arial" w:hAnsi="Arial" w:cs="Arial"/>
          <w:sz w:val="24"/>
          <w:szCs w:val="24"/>
        </w:rPr>
        <w:t xml:space="preserve"> услуги, осуществляется не позднее 1 рабочего дня, следующего за днем его поступления в МФЦ.</w:t>
      </w:r>
    </w:p>
    <w:p w14:paraId="5B75645D" w14:textId="77777777" w:rsidR="00EB2BEB" w:rsidRPr="00BC4BF1" w:rsidRDefault="00EB2BEB" w:rsidP="00BC4BF1">
      <w:pPr>
        <w:pStyle w:val="ConsPlusNormal"/>
        <w:ind w:firstLine="540"/>
        <w:jc w:val="center"/>
        <w:rPr>
          <w:rFonts w:ascii="Arial" w:hAnsi="Arial" w:cs="Arial"/>
          <w:sz w:val="24"/>
          <w:szCs w:val="24"/>
        </w:rPr>
      </w:pPr>
      <w:r w:rsidRPr="00BC4BF1">
        <w:rPr>
          <w:rFonts w:ascii="Arial" w:hAnsi="Arial" w:cs="Arial"/>
          <w:sz w:val="24"/>
          <w:szCs w:val="24"/>
        </w:rPr>
        <w:t xml:space="preserve">3.9. Порядок исправления допущенных опечаток и ошибок в выданных в результате предоставления </w:t>
      </w:r>
      <w:r w:rsidRPr="00BC4BF1">
        <w:rPr>
          <w:rFonts w:ascii="Arial" w:eastAsia="Times New Roman" w:hAnsi="Arial" w:cs="Arial"/>
          <w:kern w:val="1"/>
          <w:sz w:val="24"/>
          <w:szCs w:val="24"/>
          <w:lang w:bidi="hi-IN"/>
        </w:rPr>
        <w:t>государственной</w:t>
      </w:r>
      <w:r w:rsidRPr="00BC4BF1">
        <w:rPr>
          <w:rFonts w:ascii="Arial" w:hAnsi="Arial" w:cs="Arial"/>
          <w:sz w:val="24"/>
          <w:szCs w:val="24"/>
        </w:rPr>
        <w:t xml:space="preserve"> услуги документах</w:t>
      </w:r>
    </w:p>
    <w:p w14:paraId="41983B5F"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 xml:space="preserve">В случае выявления заявителем опечаток и (или) ошибок в выданном в результате предоставления </w:t>
      </w:r>
      <w:r w:rsidRPr="00BC4BF1">
        <w:rPr>
          <w:rFonts w:ascii="Arial" w:eastAsia="Times New Roman" w:hAnsi="Arial" w:cs="Arial"/>
          <w:kern w:val="1"/>
          <w:sz w:val="24"/>
          <w:szCs w:val="24"/>
          <w:lang w:bidi="hi-IN"/>
        </w:rPr>
        <w:t>государственной</w:t>
      </w:r>
      <w:r w:rsidRPr="00BC4BF1">
        <w:rPr>
          <w:rFonts w:ascii="Arial" w:hAnsi="Arial" w:cs="Arial"/>
          <w:sz w:val="24"/>
          <w:szCs w:val="24"/>
        </w:rPr>
        <w:t xml:space="preserve"> услуги документе, заявитель представляет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082A8175"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 xml:space="preserve">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w:t>
      </w:r>
      <w:r w:rsidRPr="00BC4BF1">
        <w:rPr>
          <w:rFonts w:ascii="Arial" w:eastAsia="Times New Roman" w:hAnsi="Arial" w:cs="Arial"/>
          <w:kern w:val="1"/>
          <w:sz w:val="24"/>
          <w:szCs w:val="24"/>
          <w:lang w:bidi="hi-IN"/>
        </w:rPr>
        <w:t>государственной</w:t>
      </w:r>
      <w:r w:rsidRPr="00BC4BF1">
        <w:rPr>
          <w:rFonts w:ascii="Arial" w:hAnsi="Arial" w:cs="Arial"/>
          <w:sz w:val="24"/>
          <w:szCs w:val="24"/>
        </w:rPr>
        <w:t xml:space="preserve">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14:paraId="61B52617" w14:textId="77777777" w:rsidR="00EB2BEB" w:rsidRPr="00BC4BF1" w:rsidRDefault="00EB2BEB" w:rsidP="00BC4BF1">
      <w:pPr>
        <w:pStyle w:val="ConsPlusNormal"/>
        <w:ind w:firstLine="540"/>
        <w:jc w:val="center"/>
        <w:rPr>
          <w:rFonts w:ascii="Arial" w:hAnsi="Arial" w:cs="Arial"/>
          <w:sz w:val="24"/>
          <w:szCs w:val="24"/>
        </w:rPr>
      </w:pPr>
      <w:r w:rsidRPr="00BC4BF1">
        <w:rPr>
          <w:rFonts w:ascii="Arial" w:hAnsi="Arial" w:cs="Arial"/>
          <w:sz w:val="24"/>
          <w:szCs w:val="24"/>
        </w:rPr>
        <w:t>3.10 Варианты предоставления государственной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услуги, за получением которого они обратились</w:t>
      </w:r>
    </w:p>
    <w:p w14:paraId="7D833038" w14:textId="77777777" w:rsidR="00EB2BEB" w:rsidRPr="00BC4BF1" w:rsidRDefault="00EB2BEB" w:rsidP="00BC4BF1">
      <w:pPr>
        <w:pStyle w:val="ConsPlusNormal"/>
        <w:ind w:firstLine="540"/>
        <w:jc w:val="both"/>
        <w:rPr>
          <w:rFonts w:ascii="Arial" w:hAnsi="Arial" w:cs="Arial"/>
          <w:sz w:val="24"/>
          <w:szCs w:val="24"/>
        </w:rPr>
      </w:pPr>
      <w:r w:rsidRPr="00BC4BF1">
        <w:rPr>
          <w:rFonts w:ascii="Arial" w:hAnsi="Arial" w:cs="Arial"/>
          <w:sz w:val="24"/>
          <w:szCs w:val="24"/>
        </w:rPr>
        <w:t xml:space="preserve">Предоставление </w:t>
      </w:r>
      <w:r w:rsidRPr="00BC4BF1">
        <w:rPr>
          <w:rFonts w:ascii="Arial" w:eastAsia="Times New Roman" w:hAnsi="Arial" w:cs="Arial"/>
          <w:kern w:val="1"/>
          <w:sz w:val="24"/>
          <w:szCs w:val="24"/>
          <w:lang w:bidi="hi-IN"/>
        </w:rPr>
        <w:t>государственной</w:t>
      </w:r>
      <w:r w:rsidRPr="00BC4BF1">
        <w:rPr>
          <w:rFonts w:ascii="Arial" w:hAnsi="Arial" w:cs="Arial"/>
          <w:sz w:val="24"/>
          <w:szCs w:val="24"/>
        </w:rPr>
        <w:t xml:space="preserve"> услуги отдельным категориям заявителей, объединенных общими признаками, в том числе в отношении результата </w:t>
      </w:r>
      <w:r w:rsidRPr="00BC4BF1">
        <w:rPr>
          <w:rFonts w:ascii="Arial" w:eastAsia="Times New Roman" w:hAnsi="Arial" w:cs="Arial"/>
          <w:kern w:val="1"/>
          <w:sz w:val="24"/>
          <w:szCs w:val="24"/>
          <w:lang w:bidi="hi-IN"/>
        </w:rPr>
        <w:t>государственной</w:t>
      </w:r>
      <w:r w:rsidRPr="00BC4BF1">
        <w:rPr>
          <w:rFonts w:ascii="Arial" w:hAnsi="Arial" w:cs="Arial"/>
          <w:sz w:val="24"/>
          <w:szCs w:val="24"/>
        </w:rPr>
        <w:t xml:space="preserve"> услуги, за получением которого они обратились, не предусмотрено.</w:t>
      </w:r>
    </w:p>
    <w:p w14:paraId="2CDDDBD1"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p>
    <w:p w14:paraId="5646A3FC" w14:textId="77777777" w:rsidR="00EB2BEB" w:rsidRPr="00BC4BF1" w:rsidRDefault="00EB2BEB" w:rsidP="00BC4BF1">
      <w:pPr>
        <w:pStyle w:val="af7"/>
        <w:spacing w:after="0" w:line="240" w:lineRule="auto"/>
        <w:jc w:val="center"/>
        <w:rPr>
          <w:rFonts w:ascii="Arial" w:eastAsia="Times New Roman" w:hAnsi="Arial" w:cs="Arial"/>
          <w:lang w:eastAsia="ru-RU"/>
        </w:rPr>
      </w:pPr>
      <w:r w:rsidRPr="00BC4BF1">
        <w:rPr>
          <w:rFonts w:ascii="Arial" w:eastAsia="Times New Roman" w:hAnsi="Arial" w:cs="Arial"/>
          <w:lang w:eastAsia="ru-RU"/>
        </w:rPr>
        <w:t>Раздел 4. ФОРМЫ КОНТРОЛЯ</w:t>
      </w:r>
    </w:p>
    <w:p w14:paraId="6F0DEA30" w14:textId="77777777" w:rsidR="00EB2BEB" w:rsidRPr="00BC4BF1" w:rsidRDefault="00EB2BEB" w:rsidP="00BC4BF1">
      <w:pPr>
        <w:pStyle w:val="af7"/>
        <w:spacing w:after="0" w:line="240" w:lineRule="auto"/>
        <w:jc w:val="center"/>
        <w:rPr>
          <w:rFonts w:ascii="Arial" w:eastAsia="Times New Roman" w:hAnsi="Arial" w:cs="Arial"/>
          <w:lang w:eastAsia="ru-RU"/>
        </w:rPr>
      </w:pPr>
      <w:r w:rsidRPr="00BC4BF1">
        <w:rPr>
          <w:rFonts w:ascii="Arial" w:eastAsia="Times New Roman" w:hAnsi="Arial" w:cs="Arial"/>
          <w:lang w:eastAsia="ru-RU"/>
        </w:rPr>
        <w:t>ЗА ИСПОЛНЕНИЕМ АДМИНИСТРАТИВНОГО РЕГЛАМЕНТА</w:t>
      </w:r>
    </w:p>
    <w:p w14:paraId="03DE2602" w14:textId="77777777" w:rsidR="00EB2BEB" w:rsidRPr="00BC4BF1" w:rsidRDefault="00EB2BEB" w:rsidP="00BC4BF1">
      <w:pPr>
        <w:pStyle w:val="af7"/>
        <w:spacing w:after="0" w:line="240" w:lineRule="auto"/>
        <w:jc w:val="center"/>
        <w:rPr>
          <w:rFonts w:ascii="Arial" w:eastAsia="Times New Roman" w:hAnsi="Arial" w:cs="Arial"/>
          <w:lang w:eastAsia="ru-RU"/>
        </w:rPr>
      </w:pPr>
    </w:p>
    <w:p w14:paraId="7C64C3DC" w14:textId="77777777" w:rsidR="00EB2BEB" w:rsidRPr="00BC4BF1" w:rsidRDefault="00EB2BEB" w:rsidP="00BC4BF1">
      <w:pPr>
        <w:jc w:val="center"/>
        <w:rPr>
          <w:rFonts w:ascii="Arial" w:hAnsi="Arial" w:cs="Arial"/>
          <w:sz w:val="24"/>
          <w:szCs w:val="24"/>
        </w:rPr>
      </w:pPr>
      <w:r w:rsidRPr="00BC4BF1">
        <w:rPr>
          <w:rFonts w:ascii="Arial" w:hAnsi="Arial" w:cs="Arial"/>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14:paraId="40BAC469" w14:textId="77777777" w:rsidR="00EB2BEB" w:rsidRPr="00BC4BF1" w:rsidRDefault="00EB2BEB" w:rsidP="00BC4BF1">
      <w:pPr>
        <w:jc w:val="center"/>
        <w:rPr>
          <w:rFonts w:ascii="Arial" w:hAnsi="Arial" w:cs="Arial"/>
          <w:sz w:val="24"/>
          <w:szCs w:val="24"/>
        </w:rPr>
      </w:pPr>
    </w:p>
    <w:p w14:paraId="580DC2CA" w14:textId="77777777" w:rsidR="00EB2BEB" w:rsidRPr="00BC4BF1" w:rsidRDefault="00EB2BEB" w:rsidP="00BC4BF1">
      <w:pPr>
        <w:ind w:firstLine="709"/>
        <w:jc w:val="both"/>
        <w:rPr>
          <w:rFonts w:ascii="Arial" w:hAnsi="Arial" w:cs="Arial"/>
          <w:sz w:val="24"/>
          <w:szCs w:val="24"/>
        </w:rPr>
      </w:pPr>
      <w:r w:rsidRPr="00BC4BF1">
        <w:rPr>
          <w:rFonts w:ascii="Arial" w:hAnsi="Arial" w:cs="Arial"/>
          <w:sz w:val="24"/>
          <w:szCs w:val="24"/>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осуществляется руководителем ОМСУ.</w:t>
      </w:r>
    </w:p>
    <w:p w14:paraId="22F6A6A3" w14:textId="77777777" w:rsidR="00EB2BEB" w:rsidRPr="00BC4BF1" w:rsidRDefault="00EB2BEB" w:rsidP="00BC4BF1">
      <w:pPr>
        <w:ind w:firstLine="709"/>
        <w:jc w:val="both"/>
        <w:rPr>
          <w:rFonts w:ascii="Arial" w:hAnsi="Arial" w:cs="Arial"/>
          <w:sz w:val="24"/>
          <w:szCs w:val="24"/>
        </w:rPr>
      </w:pPr>
      <w:r w:rsidRPr="00BC4BF1">
        <w:rPr>
          <w:rFonts w:ascii="Arial" w:hAnsi="Arial" w:cs="Arial"/>
          <w:sz w:val="24"/>
          <w:szCs w:val="24"/>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6B637A3A" w14:textId="77777777" w:rsidR="00EB2BEB" w:rsidRPr="00BC4BF1" w:rsidRDefault="00EB2BEB" w:rsidP="00BC4BF1">
      <w:pPr>
        <w:ind w:firstLine="709"/>
        <w:jc w:val="both"/>
        <w:rPr>
          <w:rFonts w:ascii="Arial" w:hAnsi="Arial" w:cs="Arial"/>
          <w:sz w:val="24"/>
          <w:szCs w:val="24"/>
        </w:rPr>
      </w:pPr>
      <w:r w:rsidRPr="00BC4BF1">
        <w:rPr>
          <w:rFonts w:ascii="Arial" w:hAnsi="Arial" w:cs="Arial"/>
          <w:sz w:val="24"/>
          <w:szCs w:val="24"/>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руководители структурных подразделений ОМСУ, ответственные за организацию работы по предоставлению государственной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6254FA0E" w14:textId="77777777" w:rsidR="00EB2BEB" w:rsidRPr="00BC4BF1" w:rsidRDefault="00EB2BEB" w:rsidP="00BC4BF1">
      <w:pPr>
        <w:ind w:firstLine="709"/>
        <w:jc w:val="both"/>
        <w:rPr>
          <w:rFonts w:ascii="Arial" w:hAnsi="Arial" w:cs="Arial"/>
          <w:sz w:val="24"/>
          <w:szCs w:val="24"/>
        </w:rPr>
      </w:pPr>
    </w:p>
    <w:p w14:paraId="7109D602" w14:textId="77777777" w:rsidR="00EB2BEB" w:rsidRPr="00BC4BF1" w:rsidRDefault="00EB2BEB" w:rsidP="00BC4BF1">
      <w:pPr>
        <w:jc w:val="center"/>
        <w:rPr>
          <w:rFonts w:ascii="Arial" w:hAnsi="Arial" w:cs="Arial"/>
          <w:sz w:val="24"/>
          <w:szCs w:val="24"/>
        </w:rPr>
      </w:pPr>
      <w:r w:rsidRPr="00BC4BF1">
        <w:rPr>
          <w:rFonts w:ascii="Arial" w:hAnsi="Arial" w:cs="Arial"/>
          <w:sz w:val="24"/>
          <w:szCs w:val="24"/>
        </w:rPr>
        <w:t>4.2. 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14:paraId="2163EC49" w14:textId="77777777" w:rsidR="00EB2BEB" w:rsidRPr="00BC4BF1" w:rsidRDefault="00EB2BEB" w:rsidP="00BC4BF1">
      <w:pPr>
        <w:jc w:val="center"/>
        <w:rPr>
          <w:rFonts w:ascii="Arial" w:hAnsi="Arial" w:cs="Arial"/>
          <w:sz w:val="24"/>
          <w:szCs w:val="24"/>
        </w:rPr>
      </w:pPr>
    </w:p>
    <w:p w14:paraId="116C732E" w14:textId="77777777" w:rsidR="00EB2BEB" w:rsidRPr="00BC4BF1" w:rsidRDefault="00EB2BEB" w:rsidP="00BC4BF1">
      <w:pPr>
        <w:ind w:firstLine="709"/>
        <w:jc w:val="both"/>
        <w:rPr>
          <w:rFonts w:ascii="Arial" w:hAnsi="Arial" w:cs="Arial"/>
          <w:sz w:val="24"/>
          <w:szCs w:val="24"/>
        </w:rPr>
      </w:pPr>
      <w:r w:rsidRPr="00BC4BF1">
        <w:rPr>
          <w:rFonts w:ascii="Arial" w:hAnsi="Arial" w:cs="Arial"/>
          <w:sz w:val="24"/>
          <w:szCs w:val="24"/>
        </w:rPr>
        <w:t xml:space="preserve">Проверки проводятся в целях контроля за полнотой и качеством предоставления </w:t>
      </w:r>
      <w:bookmarkStart w:id="13" w:name="_Hlk157593700"/>
      <w:r w:rsidRPr="00BC4BF1">
        <w:rPr>
          <w:rFonts w:ascii="Arial" w:hAnsi="Arial" w:cs="Arial"/>
          <w:sz w:val="24"/>
          <w:szCs w:val="24"/>
        </w:rPr>
        <w:t>государственной</w:t>
      </w:r>
      <w:bookmarkEnd w:id="13"/>
      <w:r w:rsidRPr="00BC4BF1">
        <w:rPr>
          <w:rFonts w:ascii="Arial" w:hAnsi="Arial" w:cs="Arial"/>
          <w:sz w:val="24"/>
          <w:szCs w:val="24"/>
        </w:rPr>
        <w:t xml:space="preserve">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государственной услуги.</w:t>
      </w:r>
    </w:p>
    <w:p w14:paraId="088B6A34" w14:textId="77777777" w:rsidR="00EB2BEB" w:rsidRPr="00BC4BF1" w:rsidRDefault="00EB2BEB" w:rsidP="00BC4BF1">
      <w:pPr>
        <w:ind w:firstLine="709"/>
        <w:rPr>
          <w:rFonts w:ascii="Arial" w:hAnsi="Arial" w:cs="Arial"/>
          <w:sz w:val="24"/>
          <w:szCs w:val="24"/>
        </w:rPr>
      </w:pPr>
      <w:r w:rsidRPr="00BC4BF1">
        <w:rPr>
          <w:rFonts w:ascii="Arial" w:hAnsi="Arial" w:cs="Arial"/>
          <w:sz w:val="24"/>
          <w:szCs w:val="24"/>
        </w:rPr>
        <w:t>Проверки могут быть плановыми и внеплановыми.</w:t>
      </w:r>
    </w:p>
    <w:p w14:paraId="67761319" w14:textId="77777777" w:rsidR="00EB2BEB" w:rsidRPr="00BC4BF1" w:rsidRDefault="00EB2BEB" w:rsidP="00BC4BF1">
      <w:pPr>
        <w:ind w:firstLine="709"/>
        <w:jc w:val="both"/>
        <w:rPr>
          <w:rFonts w:ascii="Arial" w:hAnsi="Arial" w:cs="Arial"/>
          <w:sz w:val="24"/>
          <w:szCs w:val="24"/>
        </w:rPr>
      </w:pPr>
      <w:r w:rsidRPr="00BC4BF1">
        <w:rPr>
          <w:rFonts w:ascii="Arial" w:hAnsi="Arial" w:cs="Arial"/>
          <w:sz w:val="24"/>
          <w:szCs w:val="24"/>
        </w:rPr>
        <w:t>Периодичность проведения плановых проверок устанавливается руководителем ОМСУ.</w:t>
      </w:r>
    </w:p>
    <w:p w14:paraId="37C7877D" w14:textId="77777777" w:rsidR="00EB2BEB" w:rsidRPr="00BC4BF1" w:rsidRDefault="00EB2BEB" w:rsidP="00BC4BF1">
      <w:pPr>
        <w:ind w:firstLine="709"/>
        <w:jc w:val="both"/>
        <w:rPr>
          <w:rFonts w:ascii="Arial" w:hAnsi="Arial" w:cs="Arial"/>
          <w:sz w:val="24"/>
          <w:szCs w:val="24"/>
        </w:rPr>
      </w:pPr>
      <w:r w:rsidRPr="00BC4BF1">
        <w:rPr>
          <w:rFonts w:ascii="Arial" w:hAnsi="Arial" w:cs="Arial"/>
          <w:sz w:val="24"/>
          <w:szCs w:val="24"/>
        </w:rPr>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государственной услуги по решению руководителем ОМСУ.</w:t>
      </w:r>
    </w:p>
    <w:p w14:paraId="7CA5A557" w14:textId="77777777" w:rsidR="00EB2BEB" w:rsidRPr="00BC4BF1" w:rsidRDefault="00EB2BEB" w:rsidP="00BC4BF1">
      <w:pPr>
        <w:ind w:firstLine="709"/>
        <w:jc w:val="both"/>
        <w:rPr>
          <w:rFonts w:ascii="Arial" w:hAnsi="Arial" w:cs="Arial"/>
          <w:sz w:val="24"/>
          <w:szCs w:val="24"/>
        </w:rPr>
      </w:pPr>
      <w:r w:rsidRPr="00BC4BF1">
        <w:rPr>
          <w:rFonts w:ascii="Arial" w:hAnsi="Arial" w:cs="Arial"/>
          <w:sz w:val="24"/>
          <w:szCs w:val="24"/>
        </w:rPr>
        <w:t>Результаты проверки полноты и качества предоставления государственной услуги оформляются актом, в котором отмечаются выявленные недостатки и предложения по их устранению.</w:t>
      </w:r>
    </w:p>
    <w:p w14:paraId="79C50020" w14:textId="77777777" w:rsidR="00EB2BEB" w:rsidRPr="00BC4BF1" w:rsidRDefault="00EB2BEB" w:rsidP="00BC4BF1">
      <w:pPr>
        <w:jc w:val="center"/>
        <w:rPr>
          <w:rFonts w:ascii="Arial" w:hAnsi="Arial" w:cs="Arial"/>
          <w:sz w:val="24"/>
          <w:szCs w:val="24"/>
        </w:rPr>
      </w:pPr>
    </w:p>
    <w:p w14:paraId="15A2BFD7" w14:textId="77777777" w:rsidR="00EB2BEB" w:rsidRPr="00BC4BF1" w:rsidRDefault="00EB2BEB" w:rsidP="00BC4BF1">
      <w:pPr>
        <w:jc w:val="center"/>
        <w:rPr>
          <w:rFonts w:ascii="Arial" w:hAnsi="Arial" w:cs="Arial"/>
          <w:sz w:val="24"/>
          <w:szCs w:val="24"/>
        </w:rPr>
      </w:pPr>
      <w:r w:rsidRPr="00BC4BF1">
        <w:rPr>
          <w:rFonts w:ascii="Arial" w:hAnsi="Arial" w:cs="Arial"/>
          <w:sz w:val="24"/>
          <w:szCs w:val="24"/>
        </w:rPr>
        <w:t>4.3. Ответственность должностных лиц ОМСУ за решения</w:t>
      </w:r>
    </w:p>
    <w:p w14:paraId="1FA66A75" w14:textId="77777777" w:rsidR="00EB2BEB" w:rsidRPr="00BC4BF1" w:rsidRDefault="00EB2BEB" w:rsidP="00BC4BF1">
      <w:pPr>
        <w:jc w:val="center"/>
        <w:rPr>
          <w:rFonts w:ascii="Arial" w:hAnsi="Arial" w:cs="Arial"/>
          <w:sz w:val="24"/>
          <w:szCs w:val="24"/>
        </w:rPr>
      </w:pPr>
      <w:r w:rsidRPr="00BC4BF1">
        <w:rPr>
          <w:rFonts w:ascii="Arial" w:hAnsi="Arial" w:cs="Arial"/>
          <w:sz w:val="24"/>
          <w:szCs w:val="24"/>
        </w:rPr>
        <w:t>и действия (бездействие), принимаемые (осуществляемые)</w:t>
      </w:r>
    </w:p>
    <w:p w14:paraId="4E4ECBB1" w14:textId="77777777" w:rsidR="00EB2BEB" w:rsidRPr="00BC4BF1" w:rsidRDefault="00EB2BEB" w:rsidP="00BC4BF1">
      <w:pPr>
        <w:jc w:val="center"/>
        <w:rPr>
          <w:rFonts w:ascii="Arial" w:hAnsi="Arial" w:cs="Arial"/>
          <w:sz w:val="24"/>
          <w:szCs w:val="24"/>
        </w:rPr>
      </w:pPr>
      <w:r w:rsidRPr="00BC4BF1">
        <w:rPr>
          <w:rFonts w:ascii="Arial" w:hAnsi="Arial" w:cs="Arial"/>
          <w:sz w:val="24"/>
          <w:szCs w:val="24"/>
        </w:rPr>
        <w:t>в ходе предоставления государственной услуги</w:t>
      </w:r>
    </w:p>
    <w:p w14:paraId="3FE92030" w14:textId="77777777" w:rsidR="00EB2BEB" w:rsidRPr="00BC4BF1" w:rsidRDefault="00EB2BEB" w:rsidP="00BC4BF1">
      <w:pPr>
        <w:jc w:val="center"/>
        <w:rPr>
          <w:rFonts w:ascii="Arial" w:hAnsi="Arial" w:cs="Arial"/>
          <w:sz w:val="24"/>
          <w:szCs w:val="24"/>
        </w:rPr>
      </w:pPr>
    </w:p>
    <w:p w14:paraId="6D84B7F0" w14:textId="77777777" w:rsidR="00EB2BEB" w:rsidRPr="00BC4BF1" w:rsidRDefault="00EB2BEB" w:rsidP="00BC4BF1">
      <w:pPr>
        <w:ind w:firstLine="709"/>
        <w:jc w:val="both"/>
        <w:rPr>
          <w:rFonts w:ascii="Arial" w:hAnsi="Arial" w:cs="Arial"/>
          <w:sz w:val="24"/>
          <w:szCs w:val="24"/>
        </w:rPr>
      </w:pPr>
      <w:r w:rsidRPr="00BC4BF1">
        <w:rPr>
          <w:rFonts w:ascii="Arial" w:hAnsi="Arial" w:cs="Arial"/>
          <w:sz w:val="24"/>
          <w:szCs w:val="24"/>
        </w:rPr>
        <w:t>Должностные лица несут персональную ответственность за решения и действия (бездействие), принимаемые (осуществляемые) в ходе предоставления государственной услуги.</w:t>
      </w:r>
    </w:p>
    <w:p w14:paraId="17915E9D" w14:textId="77777777" w:rsidR="00EB2BEB" w:rsidRPr="00BC4BF1" w:rsidRDefault="00EB2BEB" w:rsidP="00BC4BF1">
      <w:pPr>
        <w:jc w:val="center"/>
        <w:rPr>
          <w:rFonts w:ascii="Arial" w:hAnsi="Arial" w:cs="Arial"/>
          <w:sz w:val="24"/>
          <w:szCs w:val="24"/>
        </w:rPr>
      </w:pPr>
    </w:p>
    <w:p w14:paraId="3EE75A38" w14:textId="77777777" w:rsidR="00EB2BEB" w:rsidRPr="00BC4BF1" w:rsidRDefault="00EB2BEB" w:rsidP="00BC4BF1">
      <w:pPr>
        <w:jc w:val="center"/>
        <w:rPr>
          <w:rFonts w:ascii="Arial" w:hAnsi="Arial" w:cs="Arial"/>
          <w:sz w:val="24"/>
          <w:szCs w:val="24"/>
        </w:rPr>
      </w:pPr>
      <w:r w:rsidRPr="00BC4BF1">
        <w:rPr>
          <w:rFonts w:ascii="Arial" w:hAnsi="Arial" w:cs="Arial"/>
          <w:sz w:val="24"/>
          <w:szCs w:val="24"/>
        </w:rPr>
        <w:t>4.4. Положения, характеризующие требования к формам контроля</w:t>
      </w:r>
    </w:p>
    <w:p w14:paraId="4C7CDE20" w14:textId="77777777" w:rsidR="00EB2BEB" w:rsidRPr="00BC4BF1" w:rsidRDefault="00EB2BEB" w:rsidP="00BC4BF1">
      <w:pPr>
        <w:jc w:val="center"/>
        <w:rPr>
          <w:rFonts w:ascii="Arial" w:hAnsi="Arial" w:cs="Arial"/>
          <w:sz w:val="24"/>
          <w:szCs w:val="24"/>
        </w:rPr>
      </w:pPr>
      <w:r w:rsidRPr="00BC4BF1">
        <w:rPr>
          <w:rFonts w:ascii="Arial" w:hAnsi="Arial" w:cs="Arial"/>
          <w:sz w:val="24"/>
          <w:szCs w:val="24"/>
        </w:rPr>
        <w:t>за предоставлением государственной услуги</w:t>
      </w:r>
    </w:p>
    <w:p w14:paraId="6D624BE9" w14:textId="77777777" w:rsidR="00EB2BEB" w:rsidRPr="00BC4BF1" w:rsidRDefault="00EB2BEB" w:rsidP="00BC4BF1">
      <w:pPr>
        <w:jc w:val="center"/>
        <w:rPr>
          <w:rFonts w:ascii="Arial" w:hAnsi="Arial" w:cs="Arial"/>
          <w:sz w:val="24"/>
          <w:szCs w:val="24"/>
        </w:rPr>
      </w:pPr>
      <w:r w:rsidRPr="00BC4BF1">
        <w:rPr>
          <w:rFonts w:ascii="Arial" w:hAnsi="Arial" w:cs="Arial"/>
          <w:sz w:val="24"/>
          <w:szCs w:val="24"/>
        </w:rPr>
        <w:t>со стороны граждан, их объединений и организаций</w:t>
      </w:r>
    </w:p>
    <w:p w14:paraId="6F072520" w14:textId="77777777" w:rsidR="00EB2BEB" w:rsidRPr="00BC4BF1" w:rsidRDefault="00EB2BEB" w:rsidP="00BC4BF1">
      <w:pPr>
        <w:jc w:val="center"/>
        <w:rPr>
          <w:rFonts w:ascii="Arial" w:hAnsi="Arial" w:cs="Arial"/>
          <w:sz w:val="24"/>
          <w:szCs w:val="24"/>
        </w:rPr>
      </w:pPr>
    </w:p>
    <w:p w14:paraId="002823A8" w14:textId="77777777" w:rsidR="00EB2BEB" w:rsidRPr="00BC4BF1" w:rsidRDefault="00EB2BEB" w:rsidP="00BC4BF1">
      <w:pPr>
        <w:ind w:firstLine="709"/>
        <w:jc w:val="both"/>
        <w:rPr>
          <w:rFonts w:ascii="Arial" w:hAnsi="Arial" w:cs="Arial"/>
          <w:sz w:val="24"/>
          <w:szCs w:val="24"/>
        </w:rPr>
      </w:pPr>
      <w:r w:rsidRPr="00BC4BF1">
        <w:rPr>
          <w:rFonts w:ascii="Arial" w:hAnsi="Arial" w:cs="Arial"/>
          <w:sz w:val="24"/>
          <w:szCs w:val="24"/>
        </w:rPr>
        <w:t>Контроль за предоставлением государственной услуги со стороны граждан, их объединений и организаций осуществляется посредством открытости деятельности ОМСУ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обращений (жалоб) в процессе получения государственной услуги.</w:t>
      </w:r>
    </w:p>
    <w:p w14:paraId="1EEC8E38" w14:textId="77777777" w:rsidR="00EB2BEB" w:rsidRPr="00BC4BF1" w:rsidRDefault="00EB2BEB" w:rsidP="00BC4BF1">
      <w:pPr>
        <w:ind w:firstLine="709"/>
        <w:jc w:val="both"/>
        <w:rPr>
          <w:rFonts w:ascii="Arial" w:hAnsi="Arial" w:cs="Arial"/>
          <w:sz w:val="24"/>
          <w:szCs w:val="24"/>
        </w:rPr>
      </w:pPr>
    </w:p>
    <w:p w14:paraId="7418B7EF" w14:textId="77777777" w:rsidR="00EB2BEB" w:rsidRPr="00BC4BF1" w:rsidRDefault="00EB2BEB" w:rsidP="00BC4BF1">
      <w:pPr>
        <w:widowControl w:val="0"/>
        <w:suppressAutoHyphens/>
        <w:autoSpaceDE w:val="0"/>
        <w:autoSpaceDN w:val="0"/>
        <w:adjustRightInd w:val="0"/>
        <w:ind w:firstLine="540"/>
        <w:jc w:val="center"/>
        <w:rPr>
          <w:rFonts w:ascii="Arial" w:hAnsi="Arial" w:cs="Arial"/>
          <w:kern w:val="1"/>
          <w:sz w:val="24"/>
          <w:szCs w:val="24"/>
          <w:lang w:bidi="hi-IN"/>
        </w:rPr>
      </w:pPr>
      <w:r w:rsidRPr="00BC4BF1">
        <w:rPr>
          <w:rFonts w:ascii="Arial" w:hAnsi="Arial" w:cs="Arial"/>
          <w:kern w:val="1"/>
          <w:sz w:val="24"/>
          <w:szCs w:val="24"/>
          <w:lang w:bidi="hi-IN"/>
        </w:rPr>
        <w:t>5. ДОСУДЕБНЫЙ (ВНЕСУДЕБНЫЙ) ПОРЯДОК ОБЖАЛОВАНИЯ РЕШЕНИЙ И ДЕЙСТВИЙ (БЕЗДЕЙСТВИЯ) ОМСУ, МФЦ, А ТАКЖЕ ИХ ДОЛЖНОСТНЫХ ЛИЦ, МУНИЦИПАЛЬНЫХ СЛУЖАЩИХ, РАБОТНИКОВ</w:t>
      </w:r>
    </w:p>
    <w:p w14:paraId="73553FE3" w14:textId="77777777" w:rsidR="00EB2BEB" w:rsidRPr="00BC4BF1" w:rsidRDefault="00EB2BEB" w:rsidP="00BC4BF1">
      <w:pPr>
        <w:widowControl w:val="0"/>
        <w:suppressAutoHyphens/>
        <w:autoSpaceDE w:val="0"/>
        <w:autoSpaceDN w:val="0"/>
        <w:adjustRightInd w:val="0"/>
        <w:ind w:firstLine="540"/>
        <w:jc w:val="center"/>
        <w:rPr>
          <w:rFonts w:ascii="Arial" w:hAnsi="Arial" w:cs="Arial"/>
          <w:kern w:val="1"/>
          <w:sz w:val="24"/>
          <w:szCs w:val="24"/>
          <w:lang w:bidi="hi-IN"/>
        </w:rPr>
      </w:pPr>
    </w:p>
    <w:p w14:paraId="2880CF3E" w14:textId="77777777" w:rsidR="00EB2BEB" w:rsidRPr="00BC4BF1" w:rsidRDefault="00EB2BEB" w:rsidP="00BC4BF1">
      <w:pPr>
        <w:widowControl w:val="0"/>
        <w:suppressAutoHyphens/>
        <w:autoSpaceDE w:val="0"/>
        <w:autoSpaceDN w:val="0"/>
        <w:adjustRightInd w:val="0"/>
        <w:ind w:firstLine="539"/>
        <w:jc w:val="center"/>
        <w:rPr>
          <w:rFonts w:ascii="Arial" w:hAnsi="Arial" w:cs="Arial"/>
          <w:kern w:val="1"/>
          <w:sz w:val="24"/>
          <w:szCs w:val="24"/>
          <w:lang w:bidi="hi-IN"/>
        </w:rPr>
      </w:pPr>
      <w:r w:rsidRPr="00BC4BF1">
        <w:rPr>
          <w:rFonts w:ascii="Arial" w:hAnsi="Arial" w:cs="Arial"/>
          <w:kern w:val="1"/>
          <w:sz w:val="24"/>
          <w:szCs w:val="24"/>
          <w:lang w:bidi="hi-IN"/>
        </w:rPr>
        <w:t>5.1. Информация для заявителя о его праве подать жалобу на решение и (или) действие (бездействие) ОМСУ, МФЦ, а также их должностных лиц, муниципальных служащих, работников</w:t>
      </w:r>
    </w:p>
    <w:p w14:paraId="709B4707"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1000B8A7" w14:textId="77777777" w:rsidR="00EB2BEB" w:rsidRPr="00BC4BF1" w:rsidRDefault="00EB2BEB" w:rsidP="00BC4BF1">
      <w:pPr>
        <w:widowControl w:val="0"/>
        <w:suppressAutoHyphens/>
        <w:autoSpaceDE w:val="0"/>
        <w:autoSpaceDN w:val="0"/>
        <w:adjustRightInd w:val="0"/>
        <w:jc w:val="both"/>
        <w:rPr>
          <w:rFonts w:ascii="Arial" w:hAnsi="Arial" w:cs="Arial"/>
          <w:kern w:val="1"/>
          <w:sz w:val="24"/>
          <w:szCs w:val="24"/>
          <w:lang w:bidi="hi-IN"/>
        </w:rPr>
      </w:pPr>
    </w:p>
    <w:p w14:paraId="06B8A1BC" w14:textId="77777777" w:rsidR="00EB2BEB" w:rsidRPr="00BC4BF1" w:rsidRDefault="00EB2BEB" w:rsidP="00BC4BF1">
      <w:pPr>
        <w:widowControl w:val="0"/>
        <w:suppressAutoHyphens/>
        <w:autoSpaceDE w:val="0"/>
        <w:autoSpaceDN w:val="0"/>
        <w:adjustRightInd w:val="0"/>
        <w:jc w:val="both"/>
        <w:rPr>
          <w:rFonts w:ascii="Arial" w:hAnsi="Arial" w:cs="Arial"/>
          <w:kern w:val="1"/>
          <w:sz w:val="24"/>
          <w:szCs w:val="24"/>
          <w:lang w:bidi="hi-IN"/>
        </w:rPr>
      </w:pPr>
    </w:p>
    <w:p w14:paraId="74214C36" w14:textId="77777777" w:rsidR="00EB2BEB" w:rsidRPr="00BC4BF1" w:rsidRDefault="00EB2BEB" w:rsidP="00BC4BF1">
      <w:pPr>
        <w:widowControl w:val="0"/>
        <w:suppressAutoHyphens/>
        <w:autoSpaceDE w:val="0"/>
        <w:autoSpaceDN w:val="0"/>
        <w:adjustRightInd w:val="0"/>
        <w:ind w:firstLine="540"/>
        <w:jc w:val="center"/>
        <w:rPr>
          <w:rFonts w:ascii="Arial" w:hAnsi="Arial" w:cs="Arial"/>
          <w:kern w:val="1"/>
          <w:sz w:val="24"/>
          <w:szCs w:val="24"/>
          <w:lang w:bidi="hi-IN"/>
        </w:rPr>
      </w:pPr>
      <w:r w:rsidRPr="00BC4BF1">
        <w:rPr>
          <w:rFonts w:ascii="Arial" w:hAnsi="Arial" w:cs="Arial"/>
          <w:kern w:val="1"/>
          <w:sz w:val="24"/>
          <w:szCs w:val="24"/>
          <w:lang w:bidi="hi-IN"/>
        </w:rPr>
        <w:t>5.2. Предмет жалобы</w:t>
      </w:r>
    </w:p>
    <w:p w14:paraId="3C75A62F"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5.2.1. Заявитель может обратиться с жалобой в том числе в следующих случаях:</w:t>
      </w:r>
    </w:p>
    <w:p w14:paraId="08752894"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1)</w:t>
      </w:r>
      <w:r w:rsidRPr="00BC4BF1">
        <w:rPr>
          <w:rFonts w:ascii="Arial" w:hAnsi="Arial" w:cs="Arial"/>
          <w:kern w:val="1"/>
          <w:sz w:val="24"/>
          <w:szCs w:val="24"/>
          <w:lang w:bidi="hi-IN"/>
        </w:rPr>
        <w:tab/>
        <w:t>нарушение срока регистрации запроса о предоставлении государственной услуги, комплексного запроса;</w:t>
      </w:r>
    </w:p>
    <w:p w14:paraId="11A25E88"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2)</w:t>
      </w:r>
      <w:r w:rsidRPr="00BC4BF1">
        <w:rPr>
          <w:rFonts w:ascii="Arial" w:hAnsi="Arial" w:cs="Arial"/>
          <w:kern w:val="1"/>
          <w:sz w:val="24"/>
          <w:szCs w:val="24"/>
          <w:lang w:bidi="hi-IN"/>
        </w:rPr>
        <w:tab/>
        <w:t>нарушение срока предоставления государственной услуги (в отношении действия (бездействия) ОМСУ, а также его должностных лиц, муниципальных служащих, работников);</w:t>
      </w:r>
    </w:p>
    <w:p w14:paraId="1D1133B1"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3)</w:t>
      </w:r>
      <w:r w:rsidRPr="00BC4BF1">
        <w:rPr>
          <w:rFonts w:ascii="Arial" w:hAnsi="Arial" w:cs="Arial"/>
          <w:kern w:val="1"/>
          <w:sz w:val="24"/>
          <w:szCs w:val="24"/>
          <w:lang w:bidi="hi-IN"/>
        </w:rPr>
        <w:tab/>
        <w:t xml:space="preserve">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подразделе 2.5 раздела 2 настоящего административного регламента; </w:t>
      </w:r>
    </w:p>
    <w:p w14:paraId="37F8CE31"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4)</w:t>
      </w:r>
      <w:r w:rsidRPr="00BC4BF1">
        <w:rPr>
          <w:rFonts w:ascii="Arial" w:hAnsi="Arial" w:cs="Arial"/>
          <w:kern w:val="1"/>
          <w:sz w:val="24"/>
          <w:szCs w:val="24"/>
          <w:lang w:bidi="hi-IN"/>
        </w:rPr>
        <w:tab/>
        <w:t>отказ в приеме документов, предоставление которых предусмотрено нормативными правовыми актами, указанными в подразделе 2.5 раздела 2 настоящего административного регламента, у заявителя;</w:t>
      </w:r>
    </w:p>
    <w:p w14:paraId="5F0AECD0"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5)</w:t>
      </w:r>
      <w:r w:rsidRPr="00BC4BF1">
        <w:rPr>
          <w:rFonts w:ascii="Arial" w:hAnsi="Arial" w:cs="Arial"/>
          <w:kern w:val="1"/>
          <w:sz w:val="24"/>
          <w:szCs w:val="24"/>
          <w:lang w:bidi="hi-IN"/>
        </w:rPr>
        <w:tab/>
        <w:t>отказ в предоставлении государственной услуги (в отношении действия (бездействия) ОМСУ, а также его должностных лиц, муниципальных служащих, работников),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412BDE8D"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6)</w:t>
      </w:r>
      <w:r w:rsidRPr="00BC4BF1">
        <w:rPr>
          <w:rFonts w:ascii="Arial" w:hAnsi="Arial" w:cs="Arial"/>
          <w:kern w:val="1"/>
          <w:sz w:val="24"/>
          <w:szCs w:val="24"/>
          <w:lang w:bidi="hi-IN"/>
        </w:rPr>
        <w:tab/>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p>
    <w:p w14:paraId="4B058BC8"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7)</w:t>
      </w:r>
      <w:r w:rsidRPr="00BC4BF1">
        <w:rPr>
          <w:rFonts w:ascii="Arial" w:hAnsi="Arial" w:cs="Arial"/>
          <w:kern w:val="1"/>
          <w:sz w:val="24"/>
          <w:szCs w:val="24"/>
          <w:lang w:bidi="hi-IN"/>
        </w:rPr>
        <w:tab/>
        <w:t xml:space="preserve">отказ органа, предоставляющего государственной услугу, должностного лица органа, предоставляющего государственной услугу,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 </w:t>
      </w:r>
    </w:p>
    <w:p w14:paraId="2ED05937"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8)</w:t>
      </w:r>
      <w:r w:rsidRPr="00BC4BF1">
        <w:rPr>
          <w:rFonts w:ascii="Arial" w:hAnsi="Arial" w:cs="Arial"/>
          <w:kern w:val="1"/>
          <w:sz w:val="24"/>
          <w:szCs w:val="24"/>
          <w:lang w:bidi="hi-IN"/>
        </w:rPr>
        <w:tab/>
        <w:t>нарушение срока или порядка выдачи документов по результатам предоставления</w:t>
      </w:r>
      <w:r w:rsidRPr="00BC4BF1">
        <w:rPr>
          <w:rFonts w:ascii="Arial" w:hAnsi="Arial" w:cs="Arial"/>
          <w:sz w:val="24"/>
          <w:szCs w:val="24"/>
        </w:rPr>
        <w:t xml:space="preserve"> </w:t>
      </w:r>
      <w:r w:rsidRPr="00BC4BF1">
        <w:rPr>
          <w:rFonts w:ascii="Arial" w:hAnsi="Arial" w:cs="Arial"/>
          <w:kern w:val="1"/>
          <w:sz w:val="24"/>
          <w:szCs w:val="24"/>
          <w:lang w:bidi="hi-IN"/>
        </w:rPr>
        <w:t>государственной услуги;</w:t>
      </w:r>
    </w:p>
    <w:p w14:paraId="09FB597E"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9)</w:t>
      </w:r>
      <w:r w:rsidRPr="00BC4BF1">
        <w:rPr>
          <w:rFonts w:ascii="Arial" w:hAnsi="Arial" w:cs="Arial"/>
          <w:kern w:val="1"/>
          <w:sz w:val="24"/>
          <w:szCs w:val="24"/>
          <w:lang w:bidi="hi-IN"/>
        </w:rPr>
        <w:tab/>
        <w:t>приостановление предоставления государственной услуги (в отношении действия (бездействия) ОМСУ, а также его должностных лиц, муниципальных служащих, работников),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0AA4E755"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10)</w:t>
      </w:r>
      <w:r w:rsidRPr="00BC4BF1">
        <w:rPr>
          <w:rFonts w:ascii="Arial" w:hAnsi="Arial" w:cs="Arial"/>
          <w:kern w:val="1"/>
          <w:sz w:val="24"/>
          <w:szCs w:val="24"/>
          <w:lang w:bidi="hi-IN"/>
        </w:rPr>
        <w:tab/>
        <w:t>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за исключением случаев, предусмотренных пунктом 4 части 1 статьи 7 ФЗ № 210-ФЗ (в отношении действия (бездействия) ОМСУ, а также его должностных лиц, муниципальных служащих, работников).</w:t>
      </w:r>
    </w:p>
    <w:p w14:paraId="734B4FF6"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5.2.2. В случаях, указанных в подпунктах 2, 5, 7, 9, 10 пункта 5.2.1 настоящего подраздела, досудебное (внесудебное) обжалование заявителем решений и действий (бездействия) МФЦ, работника МФЦ возможно,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частью 1.3 статьи 16 ФЗ № 210-ФЗ.</w:t>
      </w:r>
    </w:p>
    <w:p w14:paraId="2B479764" w14:textId="77777777" w:rsidR="00EB2BEB" w:rsidRPr="00BC4BF1" w:rsidRDefault="00EB2BEB" w:rsidP="00BC4BF1">
      <w:pPr>
        <w:widowControl w:val="0"/>
        <w:suppressAutoHyphens/>
        <w:autoSpaceDE w:val="0"/>
        <w:autoSpaceDN w:val="0"/>
        <w:adjustRightInd w:val="0"/>
        <w:ind w:firstLine="540"/>
        <w:jc w:val="center"/>
        <w:rPr>
          <w:rFonts w:ascii="Arial" w:hAnsi="Arial" w:cs="Arial"/>
          <w:kern w:val="1"/>
          <w:sz w:val="24"/>
          <w:szCs w:val="24"/>
          <w:lang w:bidi="hi-IN"/>
        </w:rPr>
      </w:pPr>
    </w:p>
    <w:p w14:paraId="74879717" w14:textId="77777777" w:rsidR="00EB2BEB" w:rsidRPr="00BC4BF1" w:rsidRDefault="00EB2BEB" w:rsidP="00BC4BF1">
      <w:pPr>
        <w:widowControl w:val="0"/>
        <w:suppressAutoHyphens/>
        <w:autoSpaceDE w:val="0"/>
        <w:autoSpaceDN w:val="0"/>
        <w:adjustRightInd w:val="0"/>
        <w:ind w:firstLine="540"/>
        <w:jc w:val="center"/>
        <w:rPr>
          <w:rFonts w:ascii="Arial" w:hAnsi="Arial" w:cs="Arial"/>
          <w:kern w:val="1"/>
          <w:sz w:val="24"/>
          <w:szCs w:val="24"/>
          <w:lang w:bidi="hi-IN"/>
        </w:rPr>
      </w:pPr>
      <w:r w:rsidRPr="00BC4BF1">
        <w:rPr>
          <w:rFonts w:ascii="Arial" w:hAnsi="Arial" w:cs="Arial"/>
          <w:kern w:val="1"/>
          <w:sz w:val="24"/>
          <w:szCs w:val="24"/>
          <w:lang w:bidi="hi-IN"/>
        </w:rPr>
        <w:t xml:space="preserve">5.3. Органы местного самоуправления </w:t>
      </w:r>
    </w:p>
    <w:p w14:paraId="10BC3D4D" w14:textId="77777777" w:rsidR="00EB2BEB" w:rsidRPr="00BC4BF1" w:rsidRDefault="00EB2BEB" w:rsidP="00BC4BF1">
      <w:pPr>
        <w:widowControl w:val="0"/>
        <w:suppressAutoHyphens/>
        <w:autoSpaceDE w:val="0"/>
        <w:autoSpaceDN w:val="0"/>
        <w:adjustRightInd w:val="0"/>
        <w:ind w:firstLine="540"/>
        <w:jc w:val="center"/>
        <w:rPr>
          <w:rFonts w:ascii="Arial" w:hAnsi="Arial" w:cs="Arial"/>
          <w:kern w:val="1"/>
          <w:sz w:val="24"/>
          <w:szCs w:val="24"/>
          <w:lang w:bidi="hi-IN"/>
        </w:rPr>
      </w:pPr>
      <w:r w:rsidRPr="00BC4BF1">
        <w:rPr>
          <w:rFonts w:ascii="Arial" w:hAnsi="Arial" w:cs="Arial"/>
          <w:kern w:val="1"/>
          <w:sz w:val="24"/>
          <w:szCs w:val="24"/>
          <w:lang w:bidi="hi-IN"/>
        </w:rPr>
        <w:t xml:space="preserve">и уполномоченные на рассмотрение жалобы должностные лица, </w:t>
      </w:r>
    </w:p>
    <w:p w14:paraId="208874D6" w14:textId="77777777" w:rsidR="00EB2BEB" w:rsidRPr="00BC4BF1" w:rsidRDefault="00EB2BEB" w:rsidP="00BC4BF1">
      <w:pPr>
        <w:widowControl w:val="0"/>
        <w:suppressAutoHyphens/>
        <w:autoSpaceDE w:val="0"/>
        <w:autoSpaceDN w:val="0"/>
        <w:adjustRightInd w:val="0"/>
        <w:ind w:firstLine="540"/>
        <w:jc w:val="center"/>
        <w:rPr>
          <w:rFonts w:ascii="Arial" w:hAnsi="Arial" w:cs="Arial"/>
          <w:kern w:val="1"/>
          <w:sz w:val="24"/>
          <w:szCs w:val="24"/>
          <w:lang w:bidi="hi-IN"/>
        </w:rPr>
      </w:pPr>
      <w:r w:rsidRPr="00BC4BF1">
        <w:rPr>
          <w:rFonts w:ascii="Arial" w:hAnsi="Arial" w:cs="Arial"/>
          <w:kern w:val="1"/>
          <w:sz w:val="24"/>
          <w:szCs w:val="24"/>
          <w:lang w:bidi="hi-IN"/>
        </w:rPr>
        <w:t>которым может быть направлена жалоба</w:t>
      </w:r>
    </w:p>
    <w:p w14:paraId="2DF7029F"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5.3.1. Жалоба на решения и действия (бездействия) ОМСУ, предоставляющего государственной услугу, его должностных лиц, муниципальных служащих, работников участвующих организаций рассматривается руководителем ОМСУ.</w:t>
      </w:r>
    </w:p>
    <w:p w14:paraId="782C4F2C"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56E63AC7"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5.3.2. Жалоба на решения и действия (бездействия), работников МФЦ рассматривается руководителем МФЦ.</w:t>
      </w:r>
    </w:p>
    <w:p w14:paraId="5969BE6E"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Жалоба на решения и действия (бездействия) МФЦ, руководителя МФЦ рассматривается учредителем МФЦ.</w:t>
      </w:r>
    </w:p>
    <w:p w14:paraId="48BB6F82"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p>
    <w:p w14:paraId="59B19721" w14:textId="77777777" w:rsidR="00EB2BEB" w:rsidRPr="00BC4BF1" w:rsidRDefault="00EB2BEB" w:rsidP="00BC4BF1">
      <w:pPr>
        <w:widowControl w:val="0"/>
        <w:suppressAutoHyphens/>
        <w:autoSpaceDE w:val="0"/>
        <w:autoSpaceDN w:val="0"/>
        <w:adjustRightInd w:val="0"/>
        <w:ind w:firstLine="540"/>
        <w:jc w:val="center"/>
        <w:rPr>
          <w:rFonts w:ascii="Arial" w:hAnsi="Arial" w:cs="Arial"/>
          <w:kern w:val="1"/>
          <w:sz w:val="24"/>
          <w:szCs w:val="24"/>
          <w:lang w:bidi="hi-IN"/>
        </w:rPr>
      </w:pPr>
      <w:r w:rsidRPr="00BC4BF1">
        <w:rPr>
          <w:rFonts w:ascii="Arial" w:hAnsi="Arial" w:cs="Arial"/>
          <w:kern w:val="1"/>
          <w:sz w:val="24"/>
          <w:szCs w:val="24"/>
          <w:lang w:bidi="hi-IN"/>
        </w:rPr>
        <w:t>5.4. Порядок подачи и рассмотрения жалобы</w:t>
      </w:r>
    </w:p>
    <w:p w14:paraId="0CFFC314"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xml:space="preserve">Подача и рассмотрение жалобы осуществляется в порядке, установленном статьей 11.2. ФЗ № 210-ФЗ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 постановлением администрации муниципального образования «Холмский городской округ» от 17.01.2019 № 53 «Об утверждении положения об особенностях подачи и рассмотрения жалоб на решения и действия (бездействие) органа местного самоуправления муниципального образования «Холмский городской округ» и его должностных лиц, муниципальных служащих органа местного самоуправления муниципального образования «Холмский городской </w:t>
      </w:r>
      <w:r w:rsidR="00876CD6" w:rsidRPr="00BC4BF1">
        <w:rPr>
          <w:rFonts w:ascii="Arial" w:hAnsi="Arial" w:cs="Arial"/>
          <w:kern w:val="1"/>
          <w:sz w:val="24"/>
          <w:szCs w:val="24"/>
          <w:lang w:bidi="hi-IN"/>
        </w:rPr>
        <w:t>округ».</w:t>
      </w:r>
    </w:p>
    <w:p w14:paraId="4AEB93EE" w14:textId="77777777" w:rsidR="00EB2BEB" w:rsidRPr="00BC4BF1" w:rsidRDefault="00EB2BEB" w:rsidP="00BC4BF1">
      <w:pPr>
        <w:widowControl w:val="0"/>
        <w:suppressAutoHyphens/>
        <w:autoSpaceDE w:val="0"/>
        <w:autoSpaceDN w:val="0"/>
        <w:adjustRightInd w:val="0"/>
        <w:ind w:firstLine="540"/>
        <w:jc w:val="center"/>
        <w:rPr>
          <w:rFonts w:ascii="Arial" w:hAnsi="Arial" w:cs="Arial"/>
          <w:kern w:val="1"/>
          <w:sz w:val="24"/>
          <w:szCs w:val="24"/>
          <w:lang w:bidi="hi-IN"/>
        </w:rPr>
      </w:pPr>
      <w:r w:rsidRPr="00BC4BF1">
        <w:rPr>
          <w:rFonts w:ascii="Arial" w:hAnsi="Arial" w:cs="Arial"/>
          <w:kern w:val="1"/>
          <w:sz w:val="24"/>
          <w:szCs w:val="24"/>
          <w:lang w:bidi="hi-IN"/>
        </w:rPr>
        <w:t>5.5. Срок рассмотрения жалобы</w:t>
      </w:r>
    </w:p>
    <w:p w14:paraId="4A96FE1B"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xml:space="preserve">Жалоба, поступившая в ОМСУ, МФЦ, учредителю МФЦ, либо вышестоящий орган (при его наличии), подлежит рассмотрению в течение 15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14:paraId="1D9F3A30"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p>
    <w:p w14:paraId="0087F7E4" w14:textId="77777777" w:rsidR="00EB2BEB" w:rsidRPr="00BC4BF1" w:rsidRDefault="00EB2BEB" w:rsidP="00BC4BF1">
      <w:pPr>
        <w:widowControl w:val="0"/>
        <w:suppressAutoHyphens/>
        <w:autoSpaceDE w:val="0"/>
        <w:autoSpaceDN w:val="0"/>
        <w:adjustRightInd w:val="0"/>
        <w:ind w:firstLine="540"/>
        <w:jc w:val="center"/>
        <w:rPr>
          <w:rFonts w:ascii="Arial" w:hAnsi="Arial" w:cs="Arial"/>
          <w:kern w:val="1"/>
          <w:sz w:val="24"/>
          <w:szCs w:val="24"/>
          <w:lang w:bidi="hi-IN"/>
        </w:rPr>
      </w:pPr>
      <w:r w:rsidRPr="00BC4BF1">
        <w:rPr>
          <w:rFonts w:ascii="Arial" w:hAnsi="Arial" w:cs="Arial"/>
          <w:kern w:val="1"/>
          <w:sz w:val="24"/>
          <w:szCs w:val="24"/>
          <w:lang w:bidi="hi-IN"/>
        </w:rPr>
        <w:t>5.6. Перечень оснований для приостановления рассмотрения</w:t>
      </w:r>
    </w:p>
    <w:p w14:paraId="7B3D9EFF" w14:textId="77777777" w:rsidR="00EB2BEB" w:rsidRPr="00BC4BF1" w:rsidRDefault="00EB2BEB" w:rsidP="00BC4BF1">
      <w:pPr>
        <w:widowControl w:val="0"/>
        <w:suppressAutoHyphens/>
        <w:autoSpaceDE w:val="0"/>
        <w:autoSpaceDN w:val="0"/>
        <w:adjustRightInd w:val="0"/>
        <w:ind w:firstLine="540"/>
        <w:jc w:val="center"/>
        <w:rPr>
          <w:rFonts w:ascii="Arial" w:hAnsi="Arial" w:cs="Arial"/>
          <w:kern w:val="1"/>
          <w:sz w:val="24"/>
          <w:szCs w:val="24"/>
          <w:lang w:bidi="hi-IN"/>
        </w:rPr>
      </w:pPr>
      <w:r w:rsidRPr="00BC4BF1">
        <w:rPr>
          <w:rFonts w:ascii="Arial" w:hAnsi="Arial" w:cs="Arial"/>
          <w:kern w:val="1"/>
          <w:sz w:val="24"/>
          <w:szCs w:val="24"/>
          <w:lang w:bidi="hi-IN"/>
        </w:rPr>
        <w:t>жалобы в случае, если возможность приостановления</w:t>
      </w:r>
    </w:p>
    <w:p w14:paraId="06098D2F" w14:textId="77777777" w:rsidR="00EB2BEB" w:rsidRPr="00BC4BF1" w:rsidRDefault="00EB2BEB" w:rsidP="00BC4BF1">
      <w:pPr>
        <w:widowControl w:val="0"/>
        <w:suppressAutoHyphens/>
        <w:autoSpaceDE w:val="0"/>
        <w:autoSpaceDN w:val="0"/>
        <w:adjustRightInd w:val="0"/>
        <w:ind w:firstLine="540"/>
        <w:jc w:val="center"/>
        <w:rPr>
          <w:rFonts w:ascii="Arial" w:hAnsi="Arial" w:cs="Arial"/>
          <w:kern w:val="1"/>
          <w:sz w:val="24"/>
          <w:szCs w:val="24"/>
          <w:lang w:bidi="hi-IN"/>
        </w:rPr>
      </w:pPr>
      <w:r w:rsidRPr="00BC4BF1">
        <w:rPr>
          <w:rFonts w:ascii="Arial" w:hAnsi="Arial" w:cs="Arial"/>
          <w:kern w:val="1"/>
          <w:sz w:val="24"/>
          <w:szCs w:val="24"/>
          <w:lang w:bidi="hi-IN"/>
        </w:rPr>
        <w:t>предусмотрена законодательством Российской Федерации</w:t>
      </w:r>
    </w:p>
    <w:p w14:paraId="3779FC59" w14:textId="77777777" w:rsidR="00EB2BEB" w:rsidRPr="00BC4BF1" w:rsidRDefault="00EB2BEB" w:rsidP="00BC4BF1">
      <w:pPr>
        <w:widowControl w:val="0"/>
        <w:suppressAutoHyphens/>
        <w:autoSpaceDE w:val="0"/>
        <w:autoSpaceDN w:val="0"/>
        <w:adjustRightInd w:val="0"/>
        <w:jc w:val="both"/>
        <w:rPr>
          <w:rFonts w:ascii="Arial" w:hAnsi="Arial" w:cs="Arial"/>
          <w:kern w:val="1"/>
          <w:sz w:val="24"/>
          <w:szCs w:val="24"/>
          <w:lang w:bidi="hi-IN"/>
        </w:rPr>
      </w:pPr>
      <w:r w:rsidRPr="00BC4BF1">
        <w:rPr>
          <w:rFonts w:ascii="Arial" w:hAnsi="Arial" w:cs="Arial"/>
          <w:kern w:val="1"/>
          <w:sz w:val="24"/>
          <w:szCs w:val="24"/>
          <w:lang w:bidi="hi-IN"/>
        </w:rPr>
        <w:t xml:space="preserve"> Приостановление рассмотрения жалобы не допускается.</w:t>
      </w:r>
    </w:p>
    <w:p w14:paraId="5DD2A59E" w14:textId="77777777" w:rsidR="00EB2BEB" w:rsidRPr="00BC4BF1" w:rsidRDefault="00EB2BEB" w:rsidP="00BC4BF1">
      <w:pPr>
        <w:widowControl w:val="0"/>
        <w:suppressAutoHyphens/>
        <w:autoSpaceDE w:val="0"/>
        <w:autoSpaceDN w:val="0"/>
        <w:adjustRightInd w:val="0"/>
        <w:jc w:val="both"/>
        <w:rPr>
          <w:rFonts w:ascii="Arial" w:hAnsi="Arial" w:cs="Arial"/>
          <w:kern w:val="1"/>
          <w:sz w:val="24"/>
          <w:szCs w:val="24"/>
          <w:lang w:bidi="hi-IN"/>
        </w:rPr>
      </w:pPr>
    </w:p>
    <w:p w14:paraId="75287C95" w14:textId="77777777" w:rsidR="00EB2BEB" w:rsidRPr="00BC4BF1" w:rsidRDefault="00EB2BEB" w:rsidP="00BC4BF1">
      <w:pPr>
        <w:widowControl w:val="0"/>
        <w:suppressAutoHyphens/>
        <w:autoSpaceDE w:val="0"/>
        <w:autoSpaceDN w:val="0"/>
        <w:adjustRightInd w:val="0"/>
        <w:ind w:firstLine="540"/>
        <w:jc w:val="center"/>
        <w:rPr>
          <w:rFonts w:ascii="Arial" w:hAnsi="Arial" w:cs="Arial"/>
          <w:kern w:val="1"/>
          <w:sz w:val="24"/>
          <w:szCs w:val="24"/>
          <w:lang w:bidi="hi-IN"/>
        </w:rPr>
      </w:pPr>
      <w:r w:rsidRPr="00BC4BF1">
        <w:rPr>
          <w:rFonts w:ascii="Arial" w:hAnsi="Arial" w:cs="Arial"/>
          <w:kern w:val="1"/>
          <w:sz w:val="24"/>
          <w:szCs w:val="24"/>
          <w:lang w:bidi="hi-IN"/>
        </w:rPr>
        <w:t>5.7. Результат рассмотрения жалобы</w:t>
      </w:r>
    </w:p>
    <w:p w14:paraId="2D404655"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По результатам рассмотрения жалобы принимается одно из следующих решений:</w:t>
      </w:r>
    </w:p>
    <w:p w14:paraId="15D6FB6E"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378688D"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в удовлетворении жалобы отказывается.</w:t>
      </w:r>
    </w:p>
    <w:p w14:paraId="6D4FCEE6" w14:textId="77777777" w:rsidR="00876CD6"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ФЗ № 210-ФЗ незамедлительно направляют имеющиеся материалы в органы прокуратуры.</w:t>
      </w:r>
      <w:r w:rsidR="00876CD6" w:rsidRPr="00BC4BF1">
        <w:rPr>
          <w:rFonts w:ascii="Arial" w:hAnsi="Arial" w:cs="Arial"/>
          <w:kern w:val="1"/>
          <w:sz w:val="24"/>
          <w:szCs w:val="24"/>
          <w:lang w:bidi="hi-IN"/>
        </w:rPr>
        <w:t xml:space="preserve"> </w:t>
      </w:r>
    </w:p>
    <w:p w14:paraId="29C13A21" w14:textId="77777777" w:rsidR="00EB2BEB" w:rsidRPr="00BC4BF1" w:rsidRDefault="00EB2BEB" w:rsidP="00BC4BF1">
      <w:pPr>
        <w:widowControl w:val="0"/>
        <w:suppressAutoHyphens/>
        <w:autoSpaceDE w:val="0"/>
        <w:autoSpaceDN w:val="0"/>
        <w:adjustRightInd w:val="0"/>
        <w:ind w:firstLine="540"/>
        <w:jc w:val="center"/>
        <w:rPr>
          <w:rFonts w:ascii="Arial" w:hAnsi="Arial" w:cs="Arial"/>
          <w:kern w:val="1"/>
          <w:sz w:val="24"/>
          <w:szCs w:val="24"/>
          <w:lang w:bidi="hi-IN"/>
        </w:rPr>
      </w:pPr>
      <w:r w:rsidRPr="00BC4BF1">
        <w:rPr>
          <w:rFonts w:ascii="Arial" w:hAnsi="Arial" w:cs="Arial"/>
          <w:kern w:val="1"/>
          <w:sz w:val="24"/>
          <w:szCs w:val="24"/>
          <w:lang w:bidi="hi-IN"/>
        </w:rPr>
        <w:t xml:space="preserve">5.8. Порядок информирования заявителя </w:t>
      </w:r>
    </w:p>
    <w:p w14:paraId="74DFBF1B" w14:textId="77777777" w:rsidR="00EB2BEB" w:rsidRPr="00BC4BF1" w:rsidRDefault="00EB2BEB" w:rsidP="00BC4BF1">
      <w:pPr>
        <w:widowControl w:val="0"/>
        <w:suppressAutoHyphens/>
        <w:autoSpaceDE w:val="0"/>
        <w:autoSpaceDN w:val="0"/>
        <w:adjustRightInd w:val="0"/>
        <w:ind w:firstLine="540"/>
        <w:jc w:val="center"/>
        <w:rPr>
          <w:rFonts w:ascii="Arial" w:hAnsi="Arial" w:cs="Arial"/>
          <w:kern w:val="1"/>
          <w:sz w:val="24"/>
          <w:szCs w:val="24"/>
          <w:lang w:bidi="hi-IN"/>
        </w:rPr>
      </w:pPr>
      <w:r w:rsidRPr="00BC4BF1">
        <w:rPr>
          <w:rFonts w:ascii="Arial" w:hAnsi="Arial" w:cs="Arial"/>
          <w:kern w:val="1"/>
          <w:sz w:val="24"/>
          <w:szCs w:val="24"/>
          <w:lang w:bidi="hi-IN"/>
        </w:rPr>
        <w:t>о результатах рассмотрения жалобы</w:t>
      </w:r>
    </w:p>
    <w:p w14:paraId="46B354B6"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5.8.1.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8C5A527"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015DBD9C"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w:t>
      </w:r>
      <w:r w:rsidR="00876CD6" w:rsidRPr="00BC4BF1">
        <w:rPr>
          <w:rFonts w:ascii="Arial" w:hAnsi="Arial" w:cs="Arial"/>
          <w:kern w:val="1"/>
          <w:sz w:val="24"/>
          <w:szCs w:val="24"/>
          <w:lang w:bidi="hi-IN"/>
        </w:rPr>
        <w:t xml:space="preserve"> обжалования принятого решения.</w:t>
      </w:r>
    </w:p>
    <w:p w14:paraId="043FC77E" w14:textId="77777777" w:rsidR="00EB2BEB" w:rsidRPr="00BC4BF1" w:rsidRDefault="00EB2BEB" w:rsidP="00BC4BF1">
      <w:pPr>
        <w:widowControl w:val="0"/>
        <w:suppressAutoHyphens/>
        <w:autoSpaceDE w:val="0"/>
        <w:autoSpaceDN w:val="0"/>
        <w:adjustRightInd w:val="0"/>
        <w:ind w:firstLine="540"/>
        <w:jc w:val="center"/>
        <w:rPr>
          <w:rFonts w:ascii="Arial" w:hAnsi="Arial" w:cs="Arial"/>
          <w:kern w:val="1"/>
          <w:sz w:val="24"/>
          <w:szCs w:val="24"/>
          <w:lang w:bidi="hi-IN"/>
        </w:rPr>
      </w:pPr>
      <w:r w:rsidRPr="00BC4BF1">
        <w:rPr>
          <w:rFonts w:ascii="Arial" w:hAnsi="Arial" w:cs="Arial"/>
          <w:kern w:val="1"/>
          <w:sz w:val="24"/>
          <w:szCs w:val="24"/>
          <w:lang w:bidi="hi-IN"/>
        </w:rPr>
        <w:t>5.9. Порядок обжалования решения по жалобе</w:t>
      </w:r>
    </w:p>
    <w:p w14:paraId="1DD4DAA2"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Заявитель имеет право обжаловать решение по жалобе вышестоящим должностным лицам или в вышестоящий орган в порядке подчиненности.</w:t>
      </w:r>
    </w:p>
    <w:p w14:paraId="09D43E1F"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p>
    <w:p w14:paraId="2E5FE778" w14:textId="77777777" w:rsidR="00EB2BEB" w:rsidRPr="00BC4BF1" w:rsidRDefault="00EB2BEB" w:rsidP="00BC4BF1">
      <w:pPr>
        <w:widowControl w:val="0"/>
        <w:suppressAutoHyphens/>
        <w:autoSpaceDE w:val="0"/>
        <w:autoSpaceDN w:val="0"/>
        <w:adjustRightInd w:val="0"/>
        <w:ind w:firstLine="540"/>
        <w:jc w:val="center"/>
        <w:rPr>
          <w:rFonts w:ascii="Arial" w:hAnsi="Arial" w:cs="Arial"/>
          <w:kern w:val="1"/>
          <w:sz w:val="24"/>
          <w:szCs w:val="24"/>
          <w:lang w:bidi="hi-IN"/>
        </w:rPr>
      </w:pPr>
      <w:r w:rsidRPr="00BC4BF1">
        <w:rPr>
          <w:rFonts w:ascii="Arial" w:hAnsi="Arial" w:cs="Arial"/>
          <w:kern w:val="1"/>
          <w:sz w:val="24"/>
          <w:szCs w:val="24"/>
          <w:lang w:bidi="hi-IN"/>
        </w:rPr>
        <w:t>5.10. Право заявителя на получение информации и документов,</w:t>
      </w:r>
    </w:p>
    <w:p w14:paraId="303FAB44" w14:textId="77777777" w:rsidR="00EB2BEB" w:rsidRPr="00BC4BF1" w:rsidRDefault="00EB2BEB" w:rsidP="00BC4BF1">
      <w:pPr>
        <w:widowControl w:val="0"/>
        <w:suppressAutoHyphens/>
        <w:autoSpaceDE w:val="0"/>
        <w:autoSpaceDN w:val="0"/>
        <w:adjustRightInd w:val="0"/>
        <w:ind w:firstLine="540"/>
        <w:jc w:val="center"/>
        <w:rPr>
          <w:rFonts w:ascii="Arial" w:hAnsi="Arial" w:cs="Arial"/>
          <w:kern w:val="1"/>
          <w:sz w:val="24"/>
          <w:szCs w:val="24"/>
          <w:lang w:bidi="hi-IN"/>
        </w:rPr>
      </w:pPr>
      <w:r w:rsidRPr="00BC4BF1">
        <w:rPr>
          <w:rFonts w:ascii="Arial" w:hAnsi="Arial" w:cs="Arial"/>
          <w:kern w:val="1"/>
          <w:sz w:val="24"/>
          <w:szCs w:val="24"/>
          <w:lang w:bidi="hi-IN"/>
        </w:rPr>
        <w:t>необходимых для обоснования и рассмотрения жалобы</w:t>
      </w:r>
    </w:p>
    <w:p w14:paraId="159A2889"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Заявитель имеет право на получение информации и документов, необходимых для обоснования и рассмотрения жалобы.</w:t>
      </w:r>
    </w:p>
    <w:p w14:paraId="5611BCEA"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p>
    <w:p w14:paraId="0189347E" w14:textId="77777777" w:rsidR="00EB2BEB" w:rsidRPr="00BC4BF1" w:rsidRDefault="00EB2BEB" w:rsidP="00BC4BF1">
      <w:pPr>
        <w:widowControl w:val="0"/>
        <w:suppressAutoHyphens/>
        <w:autoSpaceDE w:val="0"/>
        <w:autoSpaceDN w:val="0"/>
        <w:adjustRightInd w:val="0"/>
        <w:ind w:firstLine="540"/>
        <w:jc w:val="center"/>
        <w:rPr>
          <w:rFonts w:ascii="Arial" w:hAnsi="Arial" w:cs="Arial"/>
          <w:kern w:val="1"/>
          <w:sz w:val="24"/>
          <w:szCs w:val="24"/>
          <w:lang w:bidi="hi-IN"/>
        </w:rPr>
      </w:pPr>
      <w:r w:rsidRPr="00BC4BF1">
        <w:rPr>
          <w:rFonts w:ascii="Arial" w:hAnsi="Arial" w:cs="Arial"/>
          <w:kern w:val="1"/>
          <w:sz w:val="24"/>
          <w:szCs w:val="24"/>
          <w:lang w:bidi="hi-IN"/>
        </w:rPr>
        <w:t xml:space="preserve">5.11. Способы информирования заявителей </w:t>
      </w:r>
    </w:p>
    <w:p w14:paraId="07AF688B" w14:textId="77777777" w:rsidR="00EB2BEB" w:rsidRPr="00BC4BF1" w:rsidRDefault="00EB2BEB" w:rsidP="00BC4BF1">
      <w:pPr>
        <w:widowControl w:val="0"/>
        <w:suppressAutoHyphens/>
        <w:autoSpaceDE w:val="0"/>
        <w:autoSpaceDN w:val="0"/>
        <w:adjustRightInd w:val="0"/>
        <w:ind w:firstLine="540"/>
        <w:jc w:val="center"/>
        <w:rPr>
          <w:rFonts w:ascii="Arial" w:hAnsi="Arial" w:cs="Arial"/>
          <w:kern w:val="1"/>
          <w:sz w:val="24"/>
          <w:szCs w:val="24"/>
          <w:lang w:bidi="hi-IN"/>
        </w:rPr>
      </w:pPr>
      <w:r w:rsidRPr="00BC4BF1">
        <w:rPr>
          <w:rFonts w:ascii="Arial" w:hAnsi="Arial" w:cs="Arial"/>
          <w:kern w:val="1"/>
          <w:sz w:val="24"/>
          <w:szCs w:val="24"/>
          <w:lang w:bidi="hi-IN"/>
        </w:rPr>
        <w:t>о порядке подачи и рассмотрения жалобы</w:t>
      </w:r>
    </w:p>
    <w:p w14:paraId="6F4A5AC3"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Информирование заявителей о порядке подачи и рассмотрения жалобы обеспечивается:</w:t>
      </w:r>
    </w:p>
    <w:p w14:paraId="1288CE03"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посредством размещения информации на стендах в местах предоставления государственной услуги, на официальных сайтах ОМСУ, МФЦ, в сети Интернет, на ЕПГУ и РПГУ;</w:t>
      </w:r>
    </w:p>
    <w:p w14:paraId="2553F8D2"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в устной форме по телефону или на личном приеме;</w:t>
      </w:r>
    </w:p>
    <w:p w14:paraId="217D5ED1"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r w:rsidRPr="00BC4BF1">
        <w:rPr>
          <w:rFonts w:ascii="Arial" w:hAnsi="Arial" w:cs="Arial"/>
          <w:kern w:val="1"/>
          <w:sz w:val="24"/>
          <w:szCs w:val="24"/>
          <w:lang w:bidi="hi-IN"/>
        </w:rPr>
        <w:t>- в письменной форме почтовым отправлением или электронным сообщением по адресу, указанному заявителем.</w:t>
      </w:r>
    </w:p>
    <w:p w14:paraId="61AB3930" w14:textId="77777777" w:rsidR="00EB2BEB" w:rsidRPr="00BC4BF1" w:rsidRDefault="00EB2BEB" w:rsidP="00BC4BF1">
      <w:pPr>
        <w:rPr>
          <w:rFonts w:ascii="Arial" w:hAnsi="Arial" w:cs="Arial"/>
          <w:kern w:val="1"/>
          <w:sz w:val="24"/>
          <w:szCs w:val="24"/>
          <w:lang w:bidi="hi-IN"/>
        </w:rPr>
      </w:pPr>
      <w:r w:rsidRPr="00BC4BF1">
        <w:rPr>
          <w:rFonts w:ascii="Arial" w:hAnsi="Arial" w:cs="Arial"/>
          <w:kern w:val="1"/>
          <w:sz w:val="24"/>
          <w:szCs w:val="24"/>
          <w:lang w:bidi="hi-IN"/>
        </w:rPr>
        <w:br w:type="page"/>
      </w:r>
    </w:p>
    <w:tbl>
      <w:tblPr>
        <w:tblStyle w:val="af0"/>
        <w:tblW w:w="0" w:type="auto"/>
        <w:tblInd w:w="3823" w:type="dxa"/>
        <w:tblLook w:val="04A0" w:firstRow="1" w:lastRow="0" w:firstColumn="1" w:lastColumn="0" w:noHBand="0" w:noVBand="1"/>
      </w:tblPr>
      <w:tblGrid>
        <w:gridCol w:w="5239"/>
      </w:tblGrid>
      <w:tr w:rsidR="00EB2BEB" w:rsidRPr="00BC4BF1" w14:paraId="730E5447" w14:textId="77777777" w:rsidTr="00EB2BEB">
        <w:tc>
          <w:tcPr>
            <w:tcW w:w="5239" w:type="dxa"/>
            <w:tcBorders>
              <w:top w:val="nil"/>
              <w:left w:val="nil"/>
              <w:bottom w:val="nil"/>
              <w:right w:val="nil"/>
            </w:tcBorders>
          </w:tcPr>
          <w:p w14:paraId="00BDC84C"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b/>
                <w:bCs/>
                <w:sz w:val="24"/>
                <w:szCs w:val="24"/>
              </w:rPr>
              <w:t>Приложение № 1</w:t>
            </w:r>
            <w:r w:rsidRPr="00BC4BF1">
              <w:rPr>
                <w:rFonts w:ascii="Arial" w:eastAsia="Calibri" w:hAnsi="Arial" w:cs="Arial"/>
                <w:sz w:val="24"/>
                <w:szCs w:val="24"/>
              </w:rPr>
              <w:t xml:space="preserve"> </w:t>
            </w:r>
          </w:p>
          <w:p w14:paraId="0BB9C7A1"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к административному регламенту предоставления </w:t>
            </w:r>
          </w:p>
          <w:p w14:paraId="712C31EB"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hAnsi="Arial" w:cs="Arial"/>
                <w:kern w:val="1"/>
                <w:sz w:val="24"/>
                <w:szCs w:val="24"/>
                <w:lang w:bidi="hi-IN"/>
              </w:rPr>
              <w:t>государственной</w:t>
            </w:r>
            <w:r w:rsidRPr="00BC4BF1">
              <w:rPr>
                <w:rFonts w:ascii="Arial" w:eastAsia="Calibri" w:hAnsi="Arial" w:cs="Arial"/>
                <w:sz w:val="24"/>
                <w:szCs w:val="24"/>
              </w:rPr>
              <w:t xml:space="preserve"> услуги «Предоставление компенсации </w:t>
            </w:r>
          </w:p>
          <w:p w14:paraId="4784062F"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расходов на оплату стоимости проезда и провоза </w:t>
            </w:r>
          </w:p>
          <w:p w14:paraId="2EEE1A68"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багажа к месту использования отпуска (отдыха) и обратно </w:t>
            </w:r>
          </w:p>
          <w:p w14:paraId="7F77DFBE"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в пределах территории Российской Федерации детям-</w:t>
            </w:r>
          </w:p>
          <w:p w14:paraId="34CF85AB"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сиротам, детям, оставшимся без попечения родителей ,  </w:t>
            </w:r>
          </w:p>
          <w:p w14:paraId="1847BE86"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находящимся под опекой (попечительством), в том числе</w:t>
            </w:r>
          </w:p>
          <w:p w14:paraId="1364E683"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приемных семьях, а также неработающим опекунам</w:t>
            </w:r>
          </w:p>
          <w:p w14:paraId="20EBDC2D"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(попечителям), том числе неработающим приемным </w:t>
            </w:r>
          </w:p>
          <w:p w14:paraId="136A60C0"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 родителям»</w:t>
            </w:r>
          </w:p>
        </w:tc>
      </w:tr>
    </w:tbl>
    <w:p w14:paraId="07C42048"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p>
    <w:tbl>
      <w:tblPr>
        <w:tblStyle w:val="af0"/>
        <w:tblW w:w="0" w:type="auto"/>
        <w:tblInd w:w="4815" w:type="dxa"/>
        <w:tblLook w:val="04A0" w:firstRow="1" w:lastRow="0" w:firstColumn="1" w:lastColumn="0" w:noHBand="0" w:noVBand="1"/>
      </w:tblPr>
      <w:tblGrid>
        <w:gridCol w:w="4257"/>
      </w:tblGrid>
      <w:tr w:rsidR="00EB2BEB" w:rsidRPr="00BC4BF1" w14:paraId="1165A1CD" w14:textId="77777777" w:rsidTr="00EB2BEB">
        <w:tc>
          <w:tcPr>
            <w:tcW w:w="4247" w:type="dxa"/>
            <w:tcBorders>
              <w:top w:val="nil"/>
              <w:left w:val="nil"/>
              <w:bottom w:val="nil"/>
              <w:right w:val="nil"/>
            </w:tcBorders>
          </w:tcPr>
          <w:p w14:paraId="0A1720A2" w14:textId="77777777" w:rsidR="00EB2BEB" w:rsidRPr="00BC4BF1" w:rsidRDefault="00EB2BEB" w:rsidP="00BC4BF1">
            <w:pPr>
              <w:ind w:left="34"/>
              <w:contextualSpacing/>
              <w:rPr>
                <w:rFonts w:ascii="Arial" w:eastAsia="Calibri" w:hAnsi="Arial" w:cs="Arial"/>
                <w:sz w:val="24"/>
                <w:szCs w:val="24"/>
              </w:rPr>
            </w:pPr>
            <w:r w:rsidRPr="00BC4BF1">
              <w:rPr>
                <w:rFonts w:ascii="Arial" w:eastAsia="Calibri" w:hAnsi="Arial" w:cs="Arial"/>
                <w:sz w:val="24"/>
                <w:szCs w:val="24"/>
              </w:rPr>
              <w:t>Мэру муниципального образования</w:t>
            </w:r>
          </w:p>
          <w:p w14:paraId="344B9C5A" w14:textId="77777777" w:rsidR="00EB2BEB" w:rsidRPr="00BC4BF1" w:rsidRDefault="00EB2BEB" w:rsidP="00BC4BF1">
            <w:pPr>
              <w:ind w:left="34"/>
              <w:contextualSpacing/>
              <w:rPr>
                <w:rFonts w:ascii="Arial" w:eastAsia="Calibri" w:hAnsi="Arial" w:cs="Arial"/>
                <w:sz w:val="24"/>
                <w:szCs w:val="24"/>
              </w:rPr>
            </w:pPr>
            <w:r w:rsidRPr="00BC4BF1">
              <w:rPr>
                <w:rFonts w:ascii="Arial" w:eastAsia="Calibri" w:hAnsi="Arial" w:cs="Arial"/>
                <w:sz w:val="24"/>
                <w:szCs w:val="24"/>
              </w:rPr>
              <w:t>«Холмский городской округ»</w:t>
            </w:r>
          </w:p>
          <w:p w14:paraId="53B9F6B2" w14:textId="77777777" w:rsidR="00EB2BEB" w:rsidRPr="00BC4BF1" w:rsidRDefault="00EB2BEB" w:rsidP="00BC4BF1">
            <w:pPr>
              <w:ind w:left="34"/>
              <w:contextualSpacing/>
              <w:rPr>
                <w:rFonts w:ascii="Arial" w:eastAsia="Calibri" w:hAnsi="Arial" w:cs="Arial"/>
                <w:sz w:val="24"/>
                <w:szCs w:val="24"/>
              </w:rPr>
            </w:pPr>
            <w:r w:rsidRPr="00BC4BF1">
              <w:rPr>
                <w:rFonts w:ascii="Arial" w:eastAsia="Calibri" w:hAnsi="Arial" w:cs="Arial"/>
                <w:sz w:val="24"/>
                <w:szCs w:val="24"/>
              </w:rPr>
              <w:t>Д.Г. Любчинову</w:t>
            </w:r>
          </w:p>
          <w:p w14:paraId="2039E7E1" w14:textId="77777777" w:rsidR="00EB2BEB" w:rsidRPr="00BC4BF1" w:rsidRDefault="00EB2BEB" w:rsidP="00BC4BF1">
            <w:pPr>
              <w:ind w:left="34"/>
              <w:contextualSpacing/>
              <w:rPr>
                <w:rFonts w:ascii="Arial" w:eastAsia="Calibri" w:hAnsi="Arial" w:cs="Arial"/>
                <w:sz w:val="24"/>
                <w:szCs w:val="24"/>
              </w:rPr>
            </w:pPr>
            <w:r w:rsidRPr="00BC4BF1">
              <w:rPr>
                <w:rFonts w:ascii="Arial" w:eastAsia="Calibri" w:hAnsi="Arial" w:cs="Arial"/>
                <w:sz w:val="24"/>
                <w:szCs w:val="24"/>
              </w:rPr>
              <w:t>От______________________________________________________________________________________</w:t>
            </w:r>
          </w:p>
          <w:p w14:paraId="688154B7" w14:textId="77777777" w:rsidR="00EB2BEB" w:rsidRPr="00BC4BF1" w:rsidRDefault="00EB2BEB" w:rsidP="00BC4BF1">
            <w:pPr>
              <w:ind w:left="34"/>
              <w:contextualSpacing/>
              <w:rPr>
                <w:rFonts w:ascii="Arial" w:eastAsia="Calibri" w:hAnsi="Arial" w:cs="Arial"/>
                <w:sz w:val="24"/>
                <w:szCs w:val="24"/>
              </w:rPr>
            </w:pPr>
            <w:r w:rsidRPr="00BC4BF1">
              <w:rPr>
                <w:rFonts w:ascii="Arial" w:eastAsia="Calibri" w:hAnsi="Arial" w:cs="Arial"/>
                <w:sz w:val="24"/>
                <w:szCs w:val="24"/>
              </w:rPr>
              <w:t xml:space="preserve">  дата рождения_________________</w:t>
            </w:r>
          </w:p>
          <w:p w14:paraId="449BD03D" w14:textId="77777777" w:rsidR="00EB2BEB" w:rsidRPr="00BC4BF1" w:rsidRDefault="00EB2BEB" w:rsidP="00BC4BF1">
            <w:pPr>
              <w:ind w:left="34"/>
              <w:contextualSpacing/>
              <w:rPr>
                <w:rFonts w:ascii="Arial" w:eastAsia="Calibri" w:hAnsi="Arial" w:cs="Arial"/>
                <w:sz w:val="24"/>
                <w:szCs w:val="24"/>
              </w:rPr>
            </w:pPr>
            <w:r w:rsidRPr="00BC4BF1">
              <w:rPr>
                <w:rFonts w:ascii="Arial" w:eastAsia="Calibri" w:hAnsi="Arial" w:cs="Arial"/>
                <w:sz w:val="24"/>
                <w:szCs w:val="24"/>
              </w:rPr>
              <w:t xml:space="preserve"> паспорт: серия_____номер_______</w:t>
            </w:r>
          </w:p>
          <w:p w14:paraId="2890933F" w14:textId="7C99C2A1" w:rsidR="00EB2BEB" w:rsidRPr="00BC4BF1" w:rsidRDefault="00EB2BEB" w:rsidP="00BC4BF1">
            <w:pPr>
              <w:ind w:left="34"/>
              <w:contextualSpacing/>
              <w:rPr>
                <w:rFonts w:ascii="Arial" w:eastAsia="Calibri" w:hAnsi="Arial" w:cs="Arial"/>
                <w:sz w:val="24"/>
                <w:szCs w:val="24"/>
              </w:rPr>
            </w:pPr>
            <w:r w:rsidRPr="00BC4BF1">
              <w:rPr>
                <w:rFonts w:ascii="Arial" w:eastAsia="Calibri" w:hAnsi="Arial" w:cs="Arial"/>
                <w:sz w:val="24"/>
                <w:szCs w:val="24"/>
              </w:rPr>
              <w:t xml:space="preserve"> выдан________________________</w:t>
            </w:r>
          </w:p>
          <w:p w14:paraId="4D6D9E9E" w14:textId="77777777" w:rsidR="00EB2BEB" w:rsidRPr="00BC4BF1" w:rsidRDefault="00EB2BEB" w:rsidP="00BC4BF1">
            <w:pPr>
              <w:ind w:left="34"/>
              <w:contextualSpacing/>
              <w:rPr>
                <w:rFonts w:ascii="Arial" w:eastAsia="Calibri" w:hAnsi="Arial" w:cs="Arial"/>
                <w:sz w:val="24"/>
                <w:szCs w:val="24"/>
              </w:rPr>
            </w:pPr>
            <w:r w:rsidRPr="00BC4BF1">
              <w:rPr>
                <w:rFonts w:ascii="Arial" w:eastAsia="Calibri" w:hAnsi="Arial" w:cs="Arial"/>
                <w:sz w:val="24"/>
                <w:szCs w:val="24"/>
              </w:rPr>
              <w:t xml:space="preserve"> (кем, когда)</w:t>
            </w:r>
          </w:p>
          <w:p w14:paraId="016AFF39" w14:textId="5C7EA573" w:rsidR="00EB2BEB" w:rsidRPr="00BC4BF1" w:rsidRDefault="00EB2BEB" w:rsidP="00BC4BF1">
            <w:pPr>
              <w:ind w:left="34"/>
              <w:contextualSpacing/>
              <w:rPr>
                <w:rFonts w:ascii="Arial" w:eastAsia="Calibri" w:hAnsi="Arial" w:cs="Arial"/>
                <w:sz w:val="24"/>
                <w:szCs w:val="24"/>
              </w:rPr>
            </w:pPr>
            <w:r w:rsidRPr="00BC4BF1">
              <w:rPr>
                <w:rFonts w:ascii="Arial" w:eastAsia="Calibri" w:hAnsi="Arial" w:cs="Arial"/>
                <w:sz w:val="24"/>
                <w:szCs w:val="24"/>
              </w:rPr>
              <w:t xml:space="preserve"> _____________________________</w:t>
            </w:r>
          </w:p>
          <w:p w14:paraId="00CDEFCC" w14:textId="0647C045" w:rsidR="00EB2BEB" w:rsidRPr="00BC4BF1" w:rsidRDefault="00EB2BEB" w:rsidP="00BC4BF1">
            <w:pPr>
              <w:ind w:left="34"/>
              <w:contextualSpacing/>
              <w:rPr>
                <w:rFonts w:ascii="Arial" w:eastAsia="Calibri" w:hAnsi="Arial" w:cs="Arial"/>
                <w:sz w:val="24"/>
                <w:szCs w:val="24"/>
              </w:rPr>
            </w:pPr>
            <w:r w:rsidRPr="00BC4BF1">
              <w:rPr>
                <w:rFonts w:ascii="Arial" w:eastAsia="Calibri" w:hAnsi="Arial" w:cs="Arial"/>
                <w:sz w:val="24"/>
                <w:szCs w:val="24"/>
              </w:rPr>
              <w:t xml:space="preserve"> ______________________________</w:t>
            </w:r>
          </w:p>
          <w:p w14:paraId="77752087" w14:textId="656B7B36" w:rsidR="00EB2BEB" w:rsidRPr="00BC4BF1" w:rsidRDefault="00EB2BEB" w:rsidP="00BC4BF1">
            <w:pPr>
              <w:ind w:left="34"/>
              <w:contextualSpacing/>
              <w:rPr>
                <w:rFonts w:ascii="Arial" w:eastAsia="Calibri" w:hAnsi="Arial" w:cs="Arial"/>
                <w:sz w:val="24"/>
                <w:szCs w:val="24"/>
              </w:rPr>
            </w:pPr>
            <w:r w:rsidRPr="00BC4BF1">
              <w:rPr>
                <w:rFonts w:ascii="Arial" w:eastAsia="Calibri" w:hAnsi="Arial" w:cs="Arial"/>
                <w:sz w:val="24"/>
                <w:szCs w:val="24"/>
              </w:rPr>
              <w:t xml:space="preserve"> ______________________________</w:t>
            </w:r>
          </w:p>
          <w:p w14:paraId="636DC1F4" w14:textId="77777777" w:rsidR="00EB2BEB" w:rsidRPr="00BC4BF1" w:rsidRDefault="00EB2BEB" w:rsidP="00BC4BF1">
            <w:pPr>
              <w:ind w:left="34"/>
              <w:contextualSpacing/>
              <w:rPr>
                <w:rFonts w:ascii="Arial" w:eastAsia="Calibri" w:hAnsi="Arial" w:cs="Arial"/>
                <w:sz w:val="24"/>
                <w:szCs w:val="24"/>
              </w:rPr>
            </w:pPr>
            <w:r w:rsidRPr="00BC4BF1">
              <w:rPr>
                <w:rFonts w:ascii="Arial" w:eastAsia="Calibri" w:hAnsi="Arial" w:cs="Arial"/>
                <w:sz w:val="24"/>
                <w:szCs w:val="24"/>
              </w:rPr>
              <w:t>Проживающей (его) по адресу: __________________________________________________________________________________________</w:t>
            </w:r>
          </w:p>
          <w:p w14:paraId="04B69652" w14:textId="77777777" w:rsidR="00EB2BEB" w:rsidRPr="00BC4BF1" w:rsidRDefault="00EB2BEB" w:rsidP="00BC4BF1">
            <w:pPr>
              <w:ind w:left="34"/>
              <w:jc w:val="center"/>
              <w:rPr>
                <w:rFonts w:ascii="Arial" w:eastAsia="Calibri" w:hAnsi="Arial" w:cs="Arial"/>
                <w:sz w:val="24"/>
                <w:szCs w:val="24"/>
              </w:rPr>
            </w:pPr>
            <w:r w:rsidRPr="00BC4BF1">
              <w:rPr>
                <w:rFonts w:ascii="Arial" w:eastAsia="Calibri" w:hAnsi="Arial" w:cs="Arial"/>
                <w:b/>
                <w:sz w:val="24"/>
                <w:szCs w:val="24"/>
              </w:rPr>
              <w:t xml:space="preserve">  </w:t>
            </w:r>
            <w:r w:rsidRPr="00BC4BF1">
              <w:rPr>
                <w:rFonts w:ascii="Arial" w:eastAsia="Calibri" w:hAnsi="Arial" w:cs="Arial"/>
                <w:sz w:val="24"/>
                <w:szCs w:val="24"/>
              </w:rPr>
              <w:t>телефон:______________________</w:t>
            </w:r>
          </w:p>
          <w:p w14:paraId="6BB171BF" w14:textId="77777777" w:rsidR="00EB2BEB" w:rsidRPr="00BC4BF1" w:rsidRDefault="00EB2BEB" w:rsidP="00BC4BF1">
            <w:pPr>
              <w:widowControl w:val="0"/>
              <w:suppressAutoHyphens/>
              <w:autoSpaceDE w:val="0"/>
              <w:autoSpaceDN w:val="0"/>
              <w:adjustRightInd w:val="0"/>
              <w:ind w:left="34"/>
              <w:jc w:val="both"/>
              <w:rPr>
                <w:rFonts w:ascii="Arial" w:hAnsi="Arial" w:cs="Arial"/>
                <w:kern w:val="1"/>
                <w:sz w:val="24"/>
                <w:szCs w:val="24"/>
                <w:lang w:bidi="hi-IN"/>
              </w:rPr>
            </w:pPr>
          </w:p>
        </w:tc>
      </w:tr>
    </w:tbl>
    <w:p w14:paraId="02FD013B" w14:textId="77777777" w:rsidR="00EB2BEB" w:rsidRPr="00BC4BF1" w:rsidRDefault="00EB2BEB" w:rsidP="00BC4BF1">
      <w:pPr>
        <w:widowControl w:val="0"/>
        <w:autoSpaceDE w:val="0"/>
        <w:autoSpaceDN w:val="0"/>
        <w:rPr>
          <w:rFonts w:ascii="Arial" w:eastAsia="Calibri" w:hAnsi="Arial" w:cs="Arial"/>
          <w:sz w:val="24"/>
          <w:szCs w:val="24"/>
        </w:rPr>
      </w:pPr>
    </w:p>
    <w:p w14:paraId="3F24DA0C" w14:textId="77777777" w:rsidR="00EB2BEB" w:rsidRPr="00BC4BF1" w:rsidRDefault="00EB2BEB" w:rsidP="00BC4BF1">
      <w:pPr>
        <w:jc w:val="center"/>
        <w:rPr>
          <w:rFonts w:ascii="Arial" w:eastAsia="Calibri" w:hAnsi="Arial" w:cs="Arial"/>
          <w:b/>
          <w:sz w:val="24"/>
          <w:szCs w:val="24"/>
        </w:rPr>
      </w:pPr>
    </w:p>
    <w:p w14:paraId="03CDDF3F" w14:textId="77777777" w:rsidR="00EB2BEB" w:rsidRPr="00BC4BF1" w:rsidRDefault="00EB2BEB" w:rsidP="00BC4BF1">
      <w:pPr>
        <w:jc w:val="center"/>
        <w:rPr>
          <w:rFonts w:ascii="Arial" w:eastAsia="Calibri" w:hAnsi="Arial" w:cs="Arial"/>
          <w:b/>
          <w:sz w:val="24"/>
          <w:szCs w:val="24"/>
        </w:rPr>
      </w:pPr>
      <w:r w:rsidRPr="00BC4BF1">
        <w:rPr>
          <w:rFonts w:ascii="Arial" w:eastAsia="Calibri" w:hAnsi="Arial" w:cs="Arial"/>
          <w:b/>
          <w:sz w:val="24"/>
          <w:szCs w:val="24"/>
        </w:rPr>
        <w:t>ЗАЯВЛЕНИЕ</w:t>
      </w:r>
    </w:p>
    <w:p w14:paraId="0BFA390D" w14:textId="77777777" w:rsidR="00EB2BEB" w:rsidRPr="00BC4BF1" w:rsidRDefault="00EB2BEB" w:rsidP="00BC4BF1">
      <w:pPr>
        <w:ind w:firstLine="709"/>
        <w:jc w:val="both"/>
        <w:rPr>
          <w:rFonts w:ascii="Arial" w:eastAsia="Calibri" w:hAnsi="Arial" w:cs="Arial"/>
          <w:sz w:val="24"/>
          <w:szCs w:val="24"/>
        </w:rPr>
      </w:pPr>
      <w:r w:rsidRPr="00BC4BF1">
        <w:rPr>
          <w:rFonts w:ascii="Arial" w:eastAsia="Calibri" w:hAnsi="Arial" w:cs="Arial"/>
          <w:sz w:val="24"/>
          <w:szCs w:val="24"/>
        </w:rPr>
        <w:t xml:space="preserve">Прошу предоставить компенсацию расходов на оплату стоимости проезда и провоза багажа к месту проведения отпуска и обратно </w:t>
      </w:r>
      <w:r w:rsidRPr="00BC4BF1">
        <w:rPr>
          <w:rFonts w:ascii="Arial" w:eastAsia="Calibri" w:hAnsi="Arial" w:cs="Arial"/>
          <w:b/>
          <w:sz w:val="24"/>
          <w:szCs w:val="24"/>
        </w:rPr>
        <w:t>подопечному (ым)</w:t>
      </w:r>
      <w:r w:rsidR="00876CD6" w:rsidRPr="00BC4BF1">
        <w:rPr>
          <w:rFonts w:ascii="Arial" w:eastAsia="Calibri" w:hAnsi="Arial" w:cs="Arial"/>
          <w:sz w:val="24"/>
          <w:szCs w:val="24"/>
        </w:rPr>
        <w:t xml:space="preserve"> ____________</w:t>
      </w:r>
    </w:p>
    <w:p w14:paraId="196B4DF0" w14:textId="77777777" w:rsidR="00EB2BEB" w:rsidRPr="00BC4BF1" w:rsidRDefault="00EB2BEB" w:rsidP="00BC4BF1">
      <w:pPr>
        <w:jc w:val="both"/>
        <w:rPr>
          <w:rFonts w:ascii="Arial" w:eastAsia="Calibri" w:hAnsi="Arial" w:cs="Arial"/>
          <w:sz w:val="24"/>
          <w:szCs w:val="24"/>
        </w:rPr>
      </w:pPr>
      <w:r w:rsidRPr="00BC4BF1">
        <w:rPr>
          <w:rFonts w:ascii="Arial" w:eastAsia="Calibri" w:hAnsi="Arial" w:cs="Arial"/>
          <w:sz w:val="24"/>
          <w:szCs w:val="24"/>
        </w:rPr>
        <w:t>____________________________________________</w:t>
      </w:r>
      <w:r w:rsidR="00876CD6" w:rsidRPr="00BC4BF1">
        <w:rPr>
          <w:rFonts w:ascii="Arial" w:eastAsia="Calibri" w:hAnsi="Arial" w:cs="Arial"/>
          <w:sz w:val="24"/>
          <w:szCs w:val="24"/>
        </w:rPr>
        <w:t>_______________________________</w:t>
      </w:r>
    </w:p>
    <w:p w14:paraId="4499BC17" w14:textId="77777777" w:rsidR="00EB2BEB" w:rsidRPr="00BC4BF1" w:rsidRDefault="00876CD6" w:rsidP="00BC4BF1">
      <w:pPr>
        <w:jc w:val="both"/>
        <w:rPr>
          <w:rFonts w:ascii="Arial" w:eastAsia="Calibri" w:hAnsi="Arial" w:cs="Arial"/>
          <w:sz w:val="24"/>
          <w:szCs w:val="24"/>
        </w:rPr>
      </w:pPr>
      <w:r w:rsidRPr="00BC4BF1">
        <w:rPr>
          <w:rFonts w:ascii="Arial" w:eastAsia="Calibri" w:hAnsi="Arial" w:cs="Arial"/>
          <w:sz w:val="24"/>
          <w:szCs w:val="24"/>
        </w:rPr>
        <w:t>_</w:t>
      </w:r>
      <w:r w:rsidR="00EB2BEB" w:rsidRPr="00BC4BF1">
        <w:rPr>
          <w:rFonts w:ascii="Arial" w:eastAsia="Calibri" w:hAnsi="Arial" w:cs="Arial"/>
          <w:sz w:val="24"/>
          <w:szCs w:val="24"/>
        </w:rPr>
        <w:t>__________________________________________________________________________</w:t>
      </w:r>
    </w:p>
    <w:p w14:paraId="58D19845" w14:textId="77777777" w:rsidR="00EB2BEB" w:rsidRPr="00BC4BF1" w:rsidRDefault="00EB2BEB" w:rsidP="00BC4BF1">
      <w:pPr>
        <w:jc w:val="both"/>
        <w:rPr>
          <w:rFonts w:ascii="Arial" w:eastAsia="Calibri" w:hAnsi="Arial" w:cs="Arial"/>
          <w:sz w:val="24"/>
          <w:szCs w:val="24"/>
        </w:rPr>
      </w:pPr>
      <w:r w:rsidRPr="00BC4BF1">
        <w:rPr>
          <w:rFonts w:ascii="Arial" w:eastAsia="Calibri" w:hAnsi="Arial" w:cs="Arial"/>
          <w:sz w:val="24"/>
          <w:szCs w:val="24"/>
        </w:rPr>
        <w:t>к месту использования отпуска опекуна (попечителя, приемного родителя) и обратно</w:t>
      </w:r>
    </w:p>
    <w:p w14:paraId="7BCB67B4" w14:textId="77777777" w:rsidR="00EB2BEB" w:rsidRPr="00BC4BF1" w:rsidRDefault="00EB2BEB" w:rsidP="00BC4BF1">
      <w:pPr>
        <w:jc w:val="both"/>
        <w:rPr>
          <w:rFonts w:ascii="Arial" w:eastAsia="Calibri" w:hAnsi="Arial" w:cs="Arial"/>
          <w:sz w:val="24"/>
          <w:szCs w:val="24"/>
        </w:rPr>
      </w:pPr>
      <w:r w:rsidRPr="00BC4BF1">
        <w:rPr>
          <w:rFonts w:ascii="Arial" w:eastAsia="Calibri" w:hAnsi="Arial" w:cs="Arial"/>
          <w:sz w:val="24"/>
          <w:szCs w:val="24"/>
        </w:rPr>
        <w:t>по маршруту ________________________________________________________________</w:t>
      </w:r>
    </w:p>
    <w:p w14:paraId="45566006" w14:textId="77777777" w:rsidR="00EB2BEB" w:rsidRPr="00BC4BF1" w:rsidRDefault="00EB2BEB" w:rsidP="00BC4BF1">
      <w:pPr>
        <w:jc w:val="both"/>
        <w:rPr>
          <w:rFonts w:ascii="Arial" w:eastAsia="Calibri" w:hAnsi="Arial" w:cs="Arial"/>
          <w:sz w:val="24"/>
          <w:szCs w:val="24"/>
        </w:rPr>
      </w:pPr>
      <w:r w:rsidRPr="00BC4BF1">
        <w:rPr>
          <w:rFonts w:ascii="Arial" w:eastAsia="Calibri" w:hAnsi="Arial" w:cs="Arial"/>
          <w:sz w:val="24"/>
          <w:szCs w:val="24"/>
        </w:rPr>
        <w:t>____________________________________________</w:t>
      </w:r>
      <w:r w:rsidR="00876CD6" w:rsidRPr="00BC4BF1">
        <w:rPr>
          <w:rFonts w:ascii="Arial" w:eastAsia="Calibri" w:hAnsi="Arial" w:cs="Arial"/>
          <w:sz w:val="24"/>
          <w:szCs w:val="24"/>
        </w:rPr>
        <w:t>_______________________________</w:t>
      </w:r>
    </w:p>
    <w:p w14:paraId="1DAE94EF" w14:textId="77777777" w:rsidR="00EB2BEB" w:rsidRPr="00BC4BF1" w:rsidRDefault="00EB2BEB" w:rsidP="00BC4BF1">
      <w:pPr>
        <w:jc w:val="both"/>
        <w:rPr>
          <w:rFonts w:ascii="Arial" w:eastAsia="Calibri" w:hAnsi="Arial" w:cs="Arial"/>
          <w:sz w:val="24"/>
          <w:szCs w:val="24"/>
        </w:rPr>
      </w:pPr>
      <w:r w:rsidRPr="00BC4BF1">
        <w:rPr>
          <w:rFonts w:ascii="Arial" w:eastAsia="Calibri" w:hAnsi="Arial" w:cs="Arial"/>
          <w:sz w:val="24"/>
          <w:szCs w:val="24"/>
        </w:rPr>
        <w:t>Примерная стоимость проезда составляет ________</w:t>
      </w:r>
      <w:r w:rsidR="00876CD6" w:rsidRPr="00BC4BF1">
        <w:rPr>
          <w:rFonts w:ascii="Arial" w:eastAsia="Calibri" w:hAnsi="Arial" w:cs="Arial"/>
          <w:sz w:val="24"/>
          <w:szCs w:val="24"/>
        </w:rPr>
        <w:t>_______________________________</w:t>
      </w:r>
    </w:p>
    <w:p w14:paraId="4D9444A1" w14:textId="77777777" w:rsidR="00EB2BEB" w:rsidRPr="00BC4BF1" w:rsidRDefault="00EB2BEB" w:rsidP="00BC4BF1">
      <w:pPr>
        <w:jc w:val="both"/>
        <w:rPr>
          <w:rFonts w:ascii="Arial" w:eastAsia="Calibri" w:hAnsi="Arial" w:cs="Arial"/>
          <w:sz w:val="24"/>
          <w:szCs w:val="24"/>
        </w:rPr>
      </w:pPr>
      <w:r w:rsidRPr="00BC4BF1">
        <w:rPr>
          <w:rFonts w:ascii="Arial" w:eastAsia="Calibri" w:hAnsi="Arial" w:cs="Arial"/>
          <w:sz w:val="24"/>
          <w:szCs w:val="24"/>
        </w:rPr>
        <w:t>___________________________________________________________________________</w:t>
      </w:r>
    </w:p>
    <w:p w14:paraId="4C19A9FB" w14:textId="77777777" w:rsidR="00EB2BEB" w:rsidRPr="00BC4BF1" w:rsidRDefault="00EB2BEB" w:rsidP="00BC4BF1">
      <w:pPr>
        <w:jc w:val="both"/>
        <w:rPr>
          <w:rFonts w:ascii="Arial" w:eastAsia="Calibri" w:hAnsi="Arial" w:cs="Arial"/>
          <w:sz w:val="24"/>
          <w:szCs w:val="24"/>
        </w:rPr>
      </w:pPr>
      <w:r w:rsidRPr="00BC4BF1">
        <w:rPr>
          <w:rFonts w:ascii="Arial" w:eastAsia="Calibri" w:hAnsi="Arial" w:cs="Arial"/>
          <w:sz w:val="24"/>
          <w:szCs w:val="24"/>
        </w:rPr>
        <w:t>Компенсацию прошу зачислить на счет:___________</w:t>
      </w:r>
      <w:r w:rsidR="00876CD6" w:rsidRPr="00BC4BF1">
        <w:rPr>
          <w:rFonts w:ascii="Arial" w:eastAsia="Calibri" w:hAnsi="Arial" w:cs="Arial"/>
          <w:sz w:val="24"/>
          <w:szCs w:val="24"/>
        </w:rPr>
        <w:t>______________________________</w:t>
      </w:r>
    </w:p>
    <w:p w14:paraId="0F9AE5B1" w14:textId="77777777" w:rsidR="00EB2BEB" w:rsidRPr="00BC4BF1" w:rsidRDefault="00EB2BEB" w:rsidP="00BC4BF1">
      <w:pPr>
        <w:widowControl w:val="0"/>
        <w:jc w:val="both"/>
        <w:rPr>
          <w:rFonts w:ascii="Arial" w:hAnsi="Arial" w:cs="Arial"/>
          <w:sz w:val="24"/>
          <w:szCs w:val="24"/>
        </w:rPr>
      </w:pPr>
      <w:r w:rsidRPr="00BC4BF1">
        <w:rPr>
          <w:rFonts w:ascii="Arial" w:hAnsi="Arial" w:cs="Arial"/>
          <w:sz w:val="24"/>
          <w:szCs w:val="24"/>
        </w:rPr>
        <w:t>К заявлению прилагаю:</w:t>
      </w:r>
    </w:p>
    <w:p w14:paraId="446A732B" w14:textId="77777777" w:rsidR="00EB2BEB" w:rsidRPr="00BC4BF1" w:rsidRDefault="00EB2BEB" w:rsidP="00BC4BF1">
      <w:pPr>
        <w:widowControl w:val="0"/>
        <w:ind w:firstLine="709"/>
        <w:jc w:val="both"/>
        <w:rPr>
          <w:rFonts w:ascii="Arial" w:hAnsi="Arial" w:cs="Arial"/>
          <w:sz w:val="24"/>
          <w:szCs w:val="24"/>
        </w:rPr>
      </w:pPr>
      <w:r w:rsidRPr="00BC4BF1">
        <w:rPr>
          <w:rFonts w:ascii="Arial" w:hAnsi="Arial" w:cs="Arial"/>
          <w:sz w:val="24"/>
          <w:szCs w:val="24"/>
        </w:rPr>
        <w:t xml:space="preserve"> - паспорт или иной документ, удостоверяющий личность лица и регистрацию по месту жительства (пребывания), либо решение суда об установлении фактического проживания на территории Сахалинской области;</w:t>
      </w:r>
    </w:p>
    <w:p w14:paraId="42D1177B" w14:textId="77777777" w:rsidR="00EB2BEB" w:rsidRPr="00BC4BF1" w:rsidRDefault="00EB2BEB" w:rsidP="00BC4BF1">
      <w:pPr>
        <w:widowControl w:val="0"/>
        <w:ind w:firstLine="709"/>
        <w:jc w:val="both"/>
        <w:rPr>
          <w:rFonts w:ascii="Arial" w:hAnsi="Arial" w:cs="Arial"/>
          <w:sz w:val="24"/>
          <w:szCs w:val="24"/>
        </w:rPr>
      </w:pPr>
      <w:r w:rsidRPr="00BC4BF1">
        <w:rPr>
          <w:rFonts w:ascii="Arial" w:hAnsi="Arial" w:cs="Arial"/>
          <w:sz w:val="24"/>
          <w:szCs w:val="24"/>
        </w:rPr>
        <w:t>- копия паспорта гражданина Российской Федерации на подопечного, достигшего возраста 14 лет;</w:t>
      </w:r>
    </w:p>
    <w:p w14:paraId="6A7EA1DF" w14:textId="77777777" w:rsidR="00EB2BEB" w:rsidRPr="00BC4BF1" w:rsidRDefault="00EB2BEB" w:rsidP="00BC4BF1">
      <w:pPr>
        <w:widowControl w:val="0"/>
        <w:ind w:firstLine="709"/>
        <w:jc w:val="both"/>
        <w:rPr>
          <w:rFonts w:ascii="Arial" w:hAnsi="Arial" w:cs="Arial"/>
          <w:sz w:val="24"/>
          <w:szCs w:val="24"/>
        </w:rPr>
      </w:pPr>
      <w:r w:rsidRPr="00BC4BF1">
        <w:rPr>
          <w:rFonts w:ascii="Arial" w:hAnsi="Arial" w:cs="Arial"/>
          <w:sz w:val="24"/>
          <w:szCs w:val="24"/>
        </w:rPr>
        <w:t>- справка с места работы опекуна (попечителя, приемного родителя), супруга опекуна (попечителя, приемного родителя) о том, что проезд подопечного к месту использования отпуска (отдыха) и обратно не был оплачен соответствующим работодателем (в случае наличия трудовых отношений);</w:t>
      </w:r>
    </w:p>
    <w:p w14:paraId="1714E033" w14:textId="77777777" w:rsidR="00EB2BEB" w:rsidRPr="00BC4BF1" w:rsidRDefault="00EB2BEB" w:rsidP="00BC4BF1">
      <w:pPr>
        <w:widowControl w:val="0"/>
        <w:ind w:firstLine="709"/>
        <w:jc w:val="both"/>
        <w:rPr>
          <w:rFonts w:ascii="Arial" w:hAnsi="Arial" w:cs="Arial"/>
          <w:sz w:val="24"/>
          <w:szCs w:val="24"/>
        </w:rPr>
      </w:pPr>
      <w:r w:rsidRPr="00BC4BF1">
        <w:rPr>
          <w:rFonts w:ascii="Arial" w:hAnsi="Arial" w:cs="Arial"/>
          <w:sz w:val="24"/>
          <w:szCs w:val="24"/>
        </w:rPr>
        <w:t>- справка транспортной организации о примерной стоимости проезда к месту использования отпуска (отдыха).</w:t>
      </w:r>
    </w:p>
    <w:p w14:paraId="16E9C57E" w14:textId="77777777" w:rsidR="00EB2BEB" w:rsidRPr="00BC4BF1" w:rsidRDefault="00EB2BEB" w:rsidP="00BC4BF1">
      <w:pPr>
        <w:widowControl w:val="0"/>
        <w:ind w:firstLine="708"/>
        <w:jc w:val="both"/>
        <w:rPr>
          <w:rFonts w:ascii="Arial" w:hAnsi="Arial" w:cs="Arial"/>
          <w:sz w:val="24"/>
          <w:szCs w:val="24"/>
        </w:rPr>
      </w:pPr>
      <w:r w:rsidRPr="00BC4BF1">
        <w:rPr>
          <w:rFonts w:ascii="Arial" w:hAnsi="Arial" w:cs="Arial"/>
          <w:sz w:val="24"/>
          <w:szCs w:val="24"/>
        </w:rPr>
        <w:t xml:space="preserve"> </w:t>
      </w:r>
    </w:p>
    <w:p w14:paraId="214A38C2" w14:textId="77777777" w:rsidR="00EB2BEB" w:rsidRPr="00BC4BF1" w:rsidRDefault="00EB2BEB" w:rsidP="00BC4BF1">
      <w:pPr>
        <w:widowControl w:val="0"/>
        <w:ind w:firstLine="708"/>
        <w:jc w:val="both"/>
        <w:rPr>
          <w:rFonts w:ascii="Arial" w:hAnsi="Arial" w:cs="Arial"/>
          <w:sz w:val="24"/>
          <w:szCs w:val="24"/>
        </w:rPr>
      </w:pPr>
      <w:r w:rsidRPr="00BC4BF1">
        <w:rPr>
          <w:rFonts w:ascii="Arial" w:hAnsi="Arial" w:cs="Arial"/>
          <w:sz w:val="24"/>
          <w:szCs w:val="24"/>
        </w:rPr>
        <w:t>Я___________________________________</w:t>
      </w:r>
      <w:r w:rsidR="00876CD6" w:rsidRPr="00BC4BF1">
        <w:rPr>
          <w:rFonts w:ascii="Arial" w:hAnsi="Arial" w:cs="Arial"/>
          <w:sz w:val="24"/>
          <w:szCs w:val="24"/>
        </w:rPr>
        <w:t>_____________________________</w:t>
      </w:r>
      <w:r w:rsidRPr="00BC4BF1">
        <w:rPr>
          <w:rFonts w:ascii="Arial" w:hAnsi="Arial" w:cs="Arial"/>
          <w:sz w:val="24"/>
          <w:szCs w:val="24"/>
        </w:rPr>
        <w:t>даю согласие на обработку персональных данных, содержащихся в заявлении и прилагаемых к нему документах, в порядке, установленном Федеральным законом от 27.07.2006 № 152-ФЗ «О персональных данных».</w:t>
      </w:r>
    </w:p>
    <w:p w14:paraId="377036FB" w14:textId="77777777" w:rsidR="00EB2BEB" w:rsidRPr="00BC4BF1" w:rsidRDefault="00EB2BEB" w:rsidP="00BC4BF1">
      <w:pPr>
        <w:widowControl w:val="0"/>
        <w:jc w:val="both"/>
        <w:rPr>
          <w:rFonts w:ascii="Arial" w:hAnsi="Arial" w:cs="Arial"/>
          <w:sz w:val="24"/>
          <w:szCs w:val="24"/>
        </w:rPr>
      </w:pPr>
    </w:p>
    <w:p w14:paraId="66FA001E" w14:textId="77777777" w:rsidR="00EB2BEB" w:rsidRPr="00BC4BF1" w:rsidRDefault="00EB2BEB" w:rsidP="00BC4BF1">
      <w:pPr>
        <w:widowControl w:val="0"/>
        <w:jc w:val="both"/>
        <w:rPr>
          <w:rFonts w:ascii="Arial" w:hAnsi="Arial" w:cs="Arial"/>
          <w:sz w:val="24"/>
          <w:szCs w:val="24"/>
        </w:rPr>
      </w:pPr>
    </w:p>
    <w:p w14:paraId="1FE35CF0" w14:textId="77777777" w:rsidR="00EB2BEB" w:rsidRPr="00BC4BF1" w:rsidRDefault="00EB2BEB" w:rsidP="00BC4BF1">
      <w:pPr>
        <w:widowControl w:val="0"/>
        <w:jc w:val="both"/>
        <w:rPr>
          <w:rFonts w:ascii="Arial" w:hAnsi="Arial" w:cs="Arial"/>
          <w:sz w:val="24"/>
          <w:szCs w:val="24"/>
        </w:rPr>
      </w:pPr>
    </w:p>
    <w:p w14:paraId="70711516" w14:textId="77777777" w:rsidR="00EB2BEB" w:rsidRPr="00BC4BF1" w:rsidRDefault="00EB2BEB" w:rsidP="00BC4BF1">
      <w:pPr>
        <w:widowControl w:val="0"/>
        <w:jc w:val="both"/>
        <w:rPr>
          <w:rFonts w:ascii="Arial" w:hAnsi="Arial" w:cs="Arial"/>
          <w:sz w:val="24"/>
          <w:szCs w:val="24"/>
        </w:rPr>
      </w:pPr>
      <w:r w:rsidRPr="00BC4BF1">
        <w:rPr>
          <w:rFonts w:ascii="Arial" w:hAnsi="Arial" w:cs="Arial"/>
          <w:sz w:val="24"/>
          <w:szCs w:val="24"/>
        </w:rPr>
        <w:t>______________20_____г._______________________</w:t>
      </w:r>
      <w:r w:rsidR="00876CD6" w:rsidRPr="00BC4BF1">
        <w:rPr>
          <w:rFonts w:ascii="Arial" w:hAnsi="Arial" w:cs="Arial"/>
          <w:sz w:val="24"/>
          <w:szCs w:val="24"/>
        </w:rPr>
        <w:t>______________________________</w:t>
      </w:r>
    </w:p>
    <w:p w14:paraId="3D42EC25" w14:textId="77777777" w:rsidR="00EB2BEB" w:rsidRPr="00BC4BF1" w:rsidRDefault="00EB2BEB" w:rsidP="00BC4BF1">
      <w:pPr>
        <w:widowControl w:val="0"/>
        <w:jc w:val="both"/>
        <w:rPr>
          <w:rFonts w:ascii="Arial" w:hAnsi="Arial" w:cs="Arial"/>
          <w:sz w:val="24"/>
          <w:szCs w:val="24"/>
        </w:rPr>
      </w:pPr>
      <w:r w:rsidRPr="00BC4BF1">
        <w:rPr>
          <w:rFonts w:ascii="Arial" w:hAnsi="Arial" w:cs="Arial"/>
          <w:sz w:val="24"/>
          <w:szCs w:val="24"/>
        </w:rPr>
        <w:t xml:space="preserve">  </w:t>
      </w:r>
      <w:r w:rsidR="00876CD6" w:rsidRPr="00BC4BF1">
        <w:rPr>
          <w:rFonts w:ascii="Arial" w:hAnsi="Arial" w:cs="Arial"/>
          <w:sz w:val="24"/>
          <w:szCs w:val="24"/>
        </w:rPr>
        <w:t xml:space="preserve">                                                                       </w:t>
      </w:r>
      <w:r w:rsidRPr="00BC4BF1">
        <w:rPr>
          <w:rFonts w:ascii="Arial" w:hAnsi="Arial" w:cs="Arial"/>
          <w:sz w:val="24"/>
          <w:szCs w:val="24"/>
        </w:rPr>
        <w:t xml:space="preserve">(подпись заявителя) </w:t>
      </w:r>
      <w:r w:rsidR="00876CD6" w:rsidRPr="00BC4BF1">
        <w:rPr>
          <w:rFonts w:ascii="Arial" w:hAnsi="Arial" w:cs="Arial"/>
          <w:sz w:val="24"/>
          <w:szCs w:val="24"/>
        </w:rPr>
        <w:t xml:space="preserve">                                     </w:t>
      </w:r>
      <w:r w:rsidRPr="00BC4BF1">
        <w:rPr>
          <w:rFonts w:ascii="Arial" w:hAnsi="Arial" w:cs="Arial"/>
          <w:sz w:val="24"/>
          <w:szCs w:val="24"/>
        </w:rPr>
        <w:t>(расшифровка)</w:t>
      </w:r>
    </w:p>
    <w:p w14:paraId="4B6A2AB9" w14:textId="77777777" w:rsidR="00EB2BEB" w:rsidRPr="00BC4BF1" w:rsidRDefault="00EB2BEB" w:rsidP="00BC4BF1">
      <w:pPr>
        <w:widowControl w:val="0"/>
        <w:ind w:firstLine="540"/>
        <w:jc w:val="both"/>
        <w:rPr>
          <w:rFonts w:ascii="Arial" w:hAnsi="Arial" w:cs="Arial"/>
          <w:b/>
          <w:sz w:val="24"/>
          <w:szCs w:val="24"/>
        </w:rPr>
      </w:pPr>
    </w:p>
    <w:p w14:paraId="42F5C888" w14:textId="77777777" w:rsidR="00EB2BEB" w:rsidRPr="00BC4BF1" w:rsidRDefault="00EB2BEB" w:rsidP="00BC4BF1">
      <w:pPr>
        <w:rPr>
          <w:rFonts w:ascii="Arial" w:hAnsi="Arial" w:cs="Arial"/>
          <w:b/>
          <w:sz w:val="24"/>
          <w:szCs w:val="24"/>
        </w:rPr>
      </w:pPr>
      <w:r w:rsidRPr="00BC4BF1">
        <w:rPr>
          <w:rFonts w:ascii="Arial" w:hAnsi="Arial" w:cs="Arial"/>
          <w:b/>
          <w:sz w:val="24"/>
          <w:szCs w:val="24"/>
        </w:rPr>
        <w:br w:type="page"/>
      </w:r>
    </w:p>
    <w:p w14:paraId="6A1AF4A0" w14:textId="77777777" w:rsidR="00EB2BEB" w:rsidRPr="00BC4BF1" w:rsidRDefault="00EB2BEB" w:rsidP="00BC4BF1">
      <w:pPr>
        <w:widowControl w:val="0"/>
        <w:ind w:firstLine="540"/>
        <w:jc w:val="both"/>
        <w:rPr>
          <w:rFonts w:ascii="Arial" w:hAnsi="Arial" w:cs="Arial"/>
          <w:b/>
          <w:sz w:val="24"/>
          <w:szCs w:val="24"/>
        </w:rPr>
      </w:pPr>
    </w:p>
    <w:tbl>
      <w:tblPr>
        <w:tblStyle w:val="af0"/>
        <w:tblW w:w="0" w:type="auto"/>
        <w:tblInd w:w="3823" w:type="dxa"/>
        <w:tblLook w:val="04A0" w:firstRow="1" w:lastRow="0" w:firstColumn="1" w:lastColumn="0" w:noHBand="0" w:noVBand="1"/>
      </w:tblPr>
      <w:tblGrid>
        <w:gridCol w:w="5239"/>
      </w:tblGrid>
      <w:tr w:rsidR="00EB2BEB" w:rsidRPr="00BC4BF1" w14:paraId="5B79164F" w14:textId="77777777" w:rsidTr="00EB2BEB">
        <w:tc>
          <w:tcPr>
            <w:tcW w:w="5239" w:type="dxa"/>
            <w:tcBorders>
              <w:top w:val="nil"/>
              <w:left w:val="nil"/>
              <w:bottom w:val="nil"/>
              <w:right w:val="nil"/>
            </w:tcBorders>
          </w:tcPr>
          <w:p w14:paraId="27279B8F"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b/>
                <w:bCs/>
                <w:sz w:val="24"/>
                <w:szCs w:val="24"/>
              </w:rPr>
              <w:t>Приложение № 2</w:t>
            </w:r>
          </w:p>
          <w:p w14:paraId="358772F9"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к административному регламенту предоставления </w:t>
            </w:r>
          </w:p>
          <w:p w14:paraId="285292E0"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hAnsi="Arial" w:cs="Arial"/>
                <w:kern w:val="1"/>
                <w:sz w:val="24"/>
                <w:szCs w:val="24"/>
                <w:lang w:bidi="hi-IN"/>
              </w:rPr>
              <w:t>государственной</w:t>
            </w:r>
            <w:r w:rsidRPr="00BC4BF1">
              <w:rPr>
                <w:rFonts w:ascii="Arial" w:eastAsia="Calibri" w:hAnsi="Arial" w:cs="Arial"/>
                <w:sz w:val="24"/>
                <w:szCs w:val="24"/>
              </w:rPr>
              <w:t xml:space="preserve"> услуги «Предоставление компенсации </w:t>
            </w:r>
          </w:p>
          <w:p w14:paraId="02D95BBE"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расходов на оплату стоимости проезда и провоза </w:t>
            </w:r>
          </w:p>
          <w:p w14:paraId="67A13C9F"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багажа к месту использования отпуска (отдыха) и обратно </w:t>
            </w:r>
          </w:p>
          <w:p w14:paraId="2F9F8D3C"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в пределах территории Российской Федерации детям-</w:t>
            </w:r>
          </w:p>
          <w:p w14:paraId="16FA0FBD"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сиротам, детям, оставшимся без попечения родителей ,  </w:t>
            </w:r>
          </w:p>
          <w:p w14:paraId="123A9071"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находящимся под опекой (попечительством), в том числе</w:t>
            </w:r>
          </w:p>
          <w:p w14:paraId="6BC3FD2A"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приемных семьях, а также неработающим опекунам</w:t>
            </w:r>
          </w:p>
          <w:p w14:paraId="58D42459"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(попечителям), том числе неработающим приемным </w:t>
            </w:r>
          </w:p>
          <w:p w14:paraId="5D836058"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 родителям»</w:t>
            </w:r>
          </w:p>
          <w:p w14:paraId="1413ED08" w14:textId="77777777" w:rsidR="00EB2BEB" w:rsidRPr="00BC4BF1" w:rsidRDefault="00EB2BEB" w:rsidP="00BC4BF1">
            <w:pPr>
              <w:widowControl w:val="0"/>
              <w:suppressAutoHyphens/>
              <w:autoSpaceDE w:val="0"/>
              <w:autoSpaceDN w:val="0"/>
              <w:adjustRightInd w:val="0"/>
              <w:jc w:val="both"/>
              <w:rPr>
                <w:rFonts w:ascii="Arial" w:hAnsi="Arial" w:cs="Arial"/>
                <w:kern w:val="1"/>
                <w:sz w:val="24"/>
                <w:szCs w:val="24"/>
                <w:lang w:bidi="hi-IN"/>
              </w:rPr>
            </w:pPr>
          </w:p>
        </w:tc>
      </w:tr>
    </w:tbl>
    <w:p w14:paraId="4F59BCB3" w14:textId="77777777" w:rsidR="00EB2BEB" w:rsidRPr="00BC4BF1" w:rsidRDefault="00EB2BEB" w:rsidP="00BC4BF1">
      <w:pPr>
        <w:widowControl w:val="0"/>
        <w:suppressAutoHyphens/>
        <w:autoSpaceDE w:val="0"/>
        <w:autoSpaceDN w:val="0"/>
        <w:adjustRightInd w:val="0"/>
        <w:ind w:firstLine="540"/>
        <w:jc w:val="both"/>
        <w:rPr>
          <w:rFonts w:ascii="Arial" w:hAnsi="Arial" w:cs="Arial"/>
          <w:kern w:val="1"/>
          <w:sz w:val="24"/>
          <w:szCs w:val="24"/>
          <w:lang w:bidi="hi-IN"/>
        </w:rPr>
      </w:pPr>
    </w:p>
    <w:tbl>
      <w:tblPr>
        <w:tblStyle w:val="af0"/>
        <w:tblW w:w="0" w:type="auto"/>
        <w:tblInd w:w="4815" w:type="dxa"/>
        <w:tblLook w:val="04A0" w:firstRow="1" w:lastRow="0" w:firstColumn="1" w:lastColumn="0" w:noHBand="0" w:noVBand="1"/>
      </w:tblPr>
      <w:tblGrid>
        <w:gridCol w:w="4257"/>
      </w:tblGrid>
      <w:tr w:rsidR="00EB2BEB" w:rsidRPr="00BC4BF1" w14:paraId="449E6F2C" w14:textId="77777777" w:rsidTr="00EB2BEB">
        <w:tc>
          <w:tcPr>
            <w:tcW w:w="4247" w:type="dxa"/>
            <w:tcBorders>
              <w:top w:val="nil"/>
              <w:left w:val="nil"/>
              <w:bottom w:val="nil"/>
              <w:right w:val="nil"/>
            </w:tcBorders>
          </w:tcPr>
          <w:p w14:paraId="40A8FD5D" w14:textId="77777777" w:rsidR="00EB2BEB" w:rsidRPr="00BC4BF1" w:rsidRDefault="00EB2BEB" w:rsidP="00BC4BF1">
            <w:pPr>
              <w:ind w:left="34"/>
              <w:contextualSpacing/>
              <w:rPr>
                <w:rFonts w:ascii="Arial" w:eastAsia="Calibri" w:hAnsi="Arial" w:cs="Arial"/>
                <w:sz w:val="24"/>
                <w:szCs w:val="24"/>
              </w:rPr>
            </w:pPr>
            <w:r w:rsidRPr="00BC4BF1">
              <w:rPr>
                <w:rFonts w:ascii="Arial" w:eastAsia="Calibri" w:hAnsi="Arial" w:cs="Arial"/>
                <w:sz w:val="24"/>
                <w:szCs w:val="24"/>
              </w:rPr>
              <w:t>Мэру муниципального образования</w:t>
            </w:r>
          </w:p>
          <w:p w14:paraId="2E0CA690" w14:textId="77777777" w:rsidR="00EB2BEB" w:rsidRPr="00BC4BF1" w:rsidRDefault="00EB2BEB" w:rsidP="00BC4BF1">
            <w:pPr>
              <w:ind w:left="34"/>
              <w:contextualSpacing/>
              <w:rPr>
                <w:rFonts w:ascii="Arial" w:eastAsia="Calibri" w:hAnsi="Arial" w:cs="Arial"/>
                <w:sz w:val="24"/>
                <w:szCs w:val="24"/>
              </w:rPr>
            </w:pPr>
            <w:r w:rsidRPr="00BC4BF1">
              <w:rPr>
                <w:rFonts w:ascii="Arial" w:eastAsia="Calibri" w:hAnsi="Arial" w:cs="Arial"/>
                <w:sz w:val="24"/>
                <w:szCs w:val="24"/>
              </w:rPr>
              <w:t>«Холмский городской округ»</w:t>
            </w:r>
          </w:p>
          <w:p w14:paraId="365EAA9F" w14:textId="77777777" w:rsidR="00EB2BEB" w:rsidRPr="00BC4BF1" w:rsidRDefault="00EB2BEB" w:rsidP="00BC4BF1">
            <w:pPr>
              <w:ind w:left="34"/>
              <w:contextualSpacing/>
              <w:rPr>
                <w:rFonts w:ascii="Arial" w:eastAsia="Calibri" w:hAnsi="Arial" w:cs="Arial"/>
                <w:sz w:val="24"/>
                <w:szCs w:val="24"/>
              </w:rPr>
            </w:pPr>
            <w:r w:rsidRPr="00BC4BF1">
              <w:rPr>
                <w:rFonts w:ascii="Arial" w:eastAsia="Calibri" w:hAnsi="Arial" w:cs="Arial"/>
                <w:sz w:val="24"/>
                <w:szCs w:val="24"/>
              </w:rPr>
              <w:t>Д.Г. Любчинову</w:t>
            </w:r>
          </w:p>
          <w:p w14:paraId="68C4541A" w14:textId="77777777" w:rsidR="00EB2BEB" w:rsidRPr="00BC4BF1" w:rsidRDefault="00EB2BEB" w:rsidP="00BC4BF1">
            <w:pPr>
              <w:ind w:left="34"/>
              <w:contextualSpacing/>
              <w:rPr>
                <w:rFonts w:ascii="Arial" w:eastAsia="Calibri" w:hAnsi="Arial" w:cs="Arial"/>
                <w:sz w:val="24"/>
                <w:szCs w:val="24"/>
              </w:rPr>
            </w:pPr>
            <w:r w:rsidRPr="00BC4BF1">
              <w:rPr>
                <w:rFonts w:ascii="Arial" w:eastAsia="Calibri" w:hAnsi="Arial" w:cs="Arial"/>
                <w:sz w:val="24"/>
                <w:szCs w:val="24"/>
              </w:rPr>
              <w:t>От______________________________________________________________________________________</w:t>
            </w:r>
          </w:p>
          <w:p w14:paraId="4EDB4814" w14:textId="77777777" w:rsidR="00EB2BEB" w:rsidRPr="00BC4BF1" w:rsidRDefault="00EB2BEB" w:rsidP="00BC4BF1">
            <w:pPr>
              <w:ind w:left="34"/>
              <w:contextualSpacing/>
              <w:rPr>
                <w:rFonts w:ascii="Arial" w:eastAsia="Calibri" w:hAnsi="Arial" w:cs="Arial"/>
                <w:sz w:val="24"/>
                <w:szCs w:val="24"/>
              </w:rPr>
            </w:pPr>
            <w:r w:rsidRPr="00BC4BF1">
              <w:rPr>
                <w:rFonts w:ascii="Arial" w:eastAsia="Calibri" w:hAnsi="Arial" w:cs="Arial"/>
                <w:sz w:val="24"/>
                <w:szCs w:val="24"/>
              </w:rPr>
              <w:t xml:space="preserve">  дата рождения_________________</w:t>
            </w:r>
          </w:p>
          <w:p w14:paraId="4D6910EA" w14:textId="77777777" w:rsidR="00EB2BEB" w:rsidRPr="00BC4BF1" w:rsidRDefault="00EB2BEB" w:rsidP="00BC4BF1">
            <w:pPr>
              <w:ind w:left="34"/>
              <w:contextualSpacing/>
              <w:rPr>
                <w:rFonts w:ascii="Arial" w:eastAsia="Calibri" w:hAnsi="Arial" w:cs="Arial"/>
                <w:sz w:val="24"/>
                <w:szCs w:val="24"/>
              </w:rPr>
            </w:pPr>
            <w:r w:rsidRPr="00BC4BF1">
              <w:rPr>
                <w:rFonts w:ascii="Arial" w:eastAsia="Calibri" w:hAnsi="Arial" w:cs="Arial"/>
                <w:sz w:val="24"/>
                <w:szCs w:val="24"/>
              </w:rPr>
              <w:t xml:space="preserve"> паспорт: серия_____номер_______</w:t>
            </w:r>
          </w:p>
          <w:p w14:paraId="52BABF31" w14:textId="6762AC11" w:rsidR="00EB2BEB" w:rsidRPr="00BC4BF1" w:rsidRDefault="00EB2BEB" w:rsidP="00BC4BF1">
            <w:pPr>
              <w:ind w:left="34"/>
              <w:contextualSpacing/>
              <w:rPr>
                <w:rFonts w:ascii="Arial" w:eastAsia="Calibri" w:hAnsi="Arial" w:cs="Arial"/>
                <w:sz w:val="24"/>
                <w:szCs w:val="24"/>
              </w:rPr>
            </w:pPr>
            <w:r w:rsidRPr="00BC4BF1">
              <w:rPr>
                <w:rFonts w:ascii="Arial" w:eastAsia="Calibri" w:hAnsi="Arial" w:cs="Arial"/>
                <w:sz w:val="24"/>
                <w:szCs w:val="24"/>
              </w:rPr>
              <w:t xml:space="preserve"> выдан________________________</w:t>
            </w:r>
          </w:p>
          <w:p w14:paraId="6145A100" w14:textId="77777777" w:rsidR="00EB2BEB" w:rsidRPr="00BC4BF1" w:rsidRDefault="00EB2BEB" w:rsidP="00BC4BF1">
            <w:pPr>
              <w:ind w:left="34"/>
              <w:contextualSpacing/>
              <w:rPr>
                <w:rFonts w:ascii="Arial" w:eastAsia="Calibri" w:hAnsi="Arial" w:cs="Arial"/>
                <w:sz w:val="24"/>
                <w:szCs w:val="24"/>
              </w:rPr>
            </w:pPr>
            <w:r w:rsidRPr="00BC4BF1">
              <w:rPr>
                <w:rFonts w:ascii="Arial" w:eastAsia="Calibri" w:hAnsi="Arial" w:cs="Arial"/>
                <w:sz w:val="24"/>
                <w:szCs w:val="24"/>
              </w:rPr>
              <w:t xml:space="preserve"> (кем, когда)</w:t>
            </w:r>
          </w:p>
          <w:p w14:paraId="473E73E9" w14:textId="67D2A7B5" w:rsidR="00EB2BEB" w:rsidRPr="00BC4BF1" w:rsidRDefault="00EB2BEB" w:rsidP="00BC4BF1">
            <w:pPr>
              <w:ind w:left="34"/>
              <w:contextualSpacing/>
              <w:rPr>
                <w:rFonts w:ascii="Arial" w:eastAsia="Calibri" w:hAnsi="Arial" w:cs="Arial"/>
                <w:sz w:val="24"/>
                <w:szCs w:val="24"/>
              </w:rPr>
            </w:pPr>
            <w:r w:rsidRPr="00BC4BF1">
              <w:rPr>
                <w:rFonts w:ascii="Arial" w:eastAsia="Calibri" w:hAnsi="Arial" w:cs="Arial"/>
                <w:sz w:val="24"/>
                <w:szCs w:val="24"/>
              </w:rPr>
              <w:t>______________________________</w:t>
            </w:r>
          </w:p>
          <w:p w14:paraId="41F19599" w14:textId="21B6406F" w:rsidR="00EB2BEB" w:rsidRPr="00BC4BF1" w:rsidRDefault="00EB2BEB" w:rsidP="00BC4BF1">
            <w:pPr>
              <w:ind w:left="34"/>
              <w:contextualSpacing/>
              <w:rPr>
                <w:rFonts w:ascii="Arial" w:eastAsia="Calibri" w:hAnsi="Arial" w:cs="Arial"/>
                <w:sz w:val="24"/>
                <w:szCs w:val="24"/>
              </w:rPr>
            </w:pPr>
            <w:r w:rsidRPr="00BC4BF1">
              <w:rPr>
                <w:rFonts w:ascii="Arial" w:eastAsia="Calibri" w:hAnsi="Arial" w:cs="Arial"/>
                <w:sz w:val="24"/>
                <w:szCs w:val="24"/>
              </w:rPr>
              <w:t>______________________________</w:t>
            </w:r>
          </w:p>
          <w:p w14:paraId="6C04F442" w14:textId="0A6A0E60" w:rsidR="00EB2BEB" w:rsidRPr="00BC4BF1" w:rsidRDefault="00EB2BEB" w:rsidP="00BC4BF1">
            <w:pPr>
              <w:ind w:left="34"/>
              <w:contextualSpacing/>
              <w:rPr>
                <w:rFonts w:ascii="Arial" w:eastAsia="Calibri" w:hAnsi="Arial" w:cs="Arial"/>
                <w:sz w:val="24"/>
                <w:szCs w:val="24"/>
              </w:rPr>
            </w:pPr>
            <w:r w:rsidRPr="00BC4BF1">
              <w:rPr>
                <w:rFonts w:ascii="Arial" w:eastAsia="Calibri" w:hAnsi="Arial" w:cs="Arial"/>
                <w:sz w:val="24"/>
                <w:szCs w:val="24"/>
              </w:rPr>
              <w:t>________________________________________</w:t>
            </w:r>
          </w:p>
          <w:p w14:paraId="151B747A" w14:textId="77777777" w:rsidR="00EB2BEB" w:rsidRPr="00BC4BF1" w:rsidRDefault="00EB2BEB" w:rsidP="00BC4BF1">
            <w:pPr>
              <w:ind w:left="34"/>
              <w:contextualSpacing/>
              <w:rPr>
                <w:rFonts w:ascii="Arial" w:eastAsia="Calibri" w:hAnsi="Arial" w:cs="Arial"/>
                <w:sz w:val="24"/>
                <w:szCs w:val="24"/>
              </w:rPr>
            </w:pPr>
            <w:r w:rsidRPr="00BC4BF1">
              <w:rPr>
                <w:rFonts w:ascii="Arial" w:eastAsia="Calibri" w:hAnsi="Arial" w:cs="Arial"/>
                <w:sz w:val="24"/>
                <w:szCs w:val="24"/>
              </w:rPr>
              <w:t>Проживающей (его) по адресу: __________________________________________________________________________________________</w:t>
            </w:r>
          </w:p>
          <w:p w14:paraId="59502065" w14:textId="77777777" w:rsidR="00EB2BEB" w:rsidRPr="00BC4BF1" w:rsidRDefault="00EB2BEB" w:rsidP="00BC4BF1">
            <w:pPr>
              <w:ind w:left="34"/>
              <w:jc w:val="center"/>
              <w:rPr>
                <w:rFonts w:ascii="Arial" w:eastAsia="Calibri" w:hAnsi="Arial" w:cs="Arial"/>
                <w:sz w:val="24"/>
                <w:szCs w:val="24"/>
              </w:rPr>
            </w:pPr>
            <w:r w:rsidRPr="00BC4BF1">
              <w:rPr>
                <w:rFonts w:ascii="Arial" w:eastAsia="Calibri" w:hAnsi="Arial" w:cs="Arial"/>
                <w:b/>
                <w:sz w:val="24"/>
                <w:szCs w:val="24"/>
              </w:rPr>
              <w:t xml:space="preserve">  </w:t>
            </w:r>
            <w:r w:rsidRPr="00BC4BF1">
              <w:rPr>
                <w:rFonts w:ascii="Arial" w:eastAsia="Calibri" w:hAnsi="Arial" w:cs="Arial"/>
                <w:sz w:val="24"/>
                <w:szCs w:val="24"/>
              </w:rPr>
              <w:t>телефон:______________________</w:t>
            </w:r>
          </w:p>
          <w:p w14:paraId="71F7A5BE" w14:textId="77777777" w:rsidR="00EB2BEB" w:rsidRPr="00BC4BF1" w:rsidRDefault="00EB2BEB" w:rsidP="00BC4BF1">
            <w:pPr>
              <w:widowControl w:val="0"/>
              <w:suppressAutoHyphens/>
              <w:autoSpaceDE w:val="0"/>
              <w:autoSpaceDN w:val="0"/>
              <w:adjustRightInd w:val="0"/>
              <w:ind w:left="34"/>
              <w:jc w:val="both"/>
              <w:rPr>
                <w:rFonts w:ascii="Arial" w:hAnsi="Arial" w:cs="Arial"/>
                <w:kern w:val="1"/>
                <w:sz w:val="24"/>
                <w:szCs w:val="24"/>
                <w:lang w:bidi="hi-IN"/>
              </w:rPr>
            </w:pPr>
          </w:p>
        </w:tc>
      </w:tr>
    </w:tbl>
    <w:p w14:paraId="0D1BBC49" w14:textId="77777777" w:rsidR="00EB2BEB" w:rsidRPr="00BC4BF1" w:rsidRDefault="00EB2BEB" w:rsidP="00BC4BF1">
      <w:pPr>
        <w:rPr>
          <w:rFonts w:ascii="Arial" w:eastAsia="Calibri" w:hAnsi="Arial" w:cs="Arial"/>
          <w:b/>
          <w:sz w:val="24"/>
          <w:szCs w:val="24"/>
        </w:rPr>
      </w:pPr>
    </w:p>
    <w:p w14:paraId="7C12F310" w14:textId="77777777" w:rsidR="00EB2BEB" w:rsidRPr="00BC4BF1" w:rsidRDefault="00EB2BEB" w:rsidP="00BC4BF1">
      <w:pPr>
        <w:jc w:val="center"/>
        <w:rPr>
          <w:rFonts w:ascii="Arial" w:eastAsia="Calibri" w:hAnsi="Arial" w:cs="Arial"/>
          <w:b/>
          <w:sz w:val="24"/>
          <w:szCs w:val="24"/>
        </w:rPr>
      </w:pPr>
      <w:r w:rsidRPr="00BC4BF1">
        <w:rPr>
          <w:rFonts w:ascii="Arial" w:eastAsia="Calibri" w:hAnsi="Arial" w:cs="Arial"/>
          <w:b/>
          <w:sz w:val="24"/>
          <w:szCs w:val="24"/>
        </w:rPr>
        <w:t>ЗАЯВЛЕНИЕ</w:t>
      </w:r>
    </w:p>
    <w:p w14:paraId="7E03B601" w14:textId="77777777" w:rsidR="00EB2BEB" w:rsidRPr="00BC4BF1" w:rsidRDefault="00EB2BEB" w:rsidP="00BC4BF1">
      <w:pPr>
        <w:ind w:firstLine="709"/>
        <w:jc w:val="both"/>
        <w:rPr>
          <w:rFonts w:ascii="Arial" w:eastAsia="Calibri" w:hAnsi="Arial" w:cs="Arial"/>
          <w:sz w:val="24"/>
          <w:szCs w:val="24"/>
        </w:rPr>
      </w:pPr>
      <w:r w:rsidRPr="00BC4BF1">
        <w:rPr>
          <w:rFonts w:ascii="Arial" w:eastAsia="Calibri" w:hAnsi="Arial" w:cs="Arial"/>
          <w:sz w:val="24"/>
          <w:szCs w:val="24"/>
        </w:rPr>
        <w:t xml:space="preserve">Прошу предоставить компенсацию расходов на оплату стоимости проезда и провоза багажа к месту проведения отпуска и обратно </w:t>
      </w:r>
      <w:r w:rsidRPr="00BC4BF1">
        <w:rPr>
          <w:rFonts w:ascii="Arial" w:eastAsia="Calibri" w:hAnsi="Arial" w:cs="Arial"/>
          <w:b/>
          <w:sz w:val="24"/>
          <w:szCs w:val="24"/>
        </w:rPr>
        <w:t>подопечному (ым)</w:t>
      </w:r>
      <w:r w:rsidR="00876CD6" w:rsidRPr="00BC4BF1">
        <w:rPr>
          <w:rFonts w:ascii="Arial" w:eastAsia="Calibri" w:hAnsi="Arial" w:cs="Arial"/>
          <w:sz w:val="24"/>
          <w:szCs w:val="24"/>
        </w:rPr>
        <w:t xml:space="preserve"> __________</w:t>
      </w:r>
    </w:p>
    <w:p w14:paraId="6F6A34AE" w14:textId="77777777" w:rsidR="00EB2BEB" w:rsidRPr="00BC4BF1" w:rsidRDefault="00EB2BEB" w:rsidP="00BC4BF1">
      <w:pPr>
        <w:jc w:val="both"/>
        <w:rPr>
          <w:rFonts w:ascii="Arial" w:eastAsia="Calibri" w:hAnsi="Arial" w:cs="Arial"/>
          <w:sz w:val="24"/>
          <w:szCs w:val="24"/>
        </w:rPr>
      </w:pPr>
      <w:r w:rsidRPr="00BC4BF1">
        <w:rPr>
          <w:rFonts w:ascii="Arial" w:eastAsia="Calibri" w:hAnsi="Arial" w:cs="Arial"/>
          <w:sz w:val="24"/>
          <w:szCs w:val="24"/>
        </w:rPr>
        <w:t>____________________________________________</w:t>
      </w:r>
      <w:r w:rsidR="00876CD6" w:rsidRPr="00BC4BF1">
        <w:rPr>
          <w:rFonts w:ascii="Arial" w:eastAsia="Calibri" w:hAnsi="Arial" w:cs="Arial"/>
          <w:sz w:val="24"/>
          <w:szCs w:val="24"/>
        </w:rPr>
        <w:t>_______________________________</w:t>
      </w:r>
    </w:p>
    <w:p w14:paraId="5873DBD7" w14:textId="77777777" w:rsidR="00EB2BEB" w:rsidRPr="00BC4BF1" w:rsidRDefault="00EB2BEB" w:rsidP="00BC4BF1">
      <w:pPr>
        <w:jc w:val="both"/>
        <w:rPr>
          <w:rFonts w:ascii="Arial" w:eastAsia="Calibri" w:hAnsi="Arial" w:cs="Arial"/>
          <w:sz w:val="24"/>
          <w:szCs w:val="24"/>
        </w:rPr>
      </w:pPr>
      <w:r w:rsidRPr="00BC4BF1">
        <w:rPr>
          <w:rFonts w:ascii="Arial" w:eastAsia="Calibri" w:hAnsi="Arial" w:cs="Arial"/>
          <w:sz w:val="24"/>
          <w:szCs w:val="24"/>
        </w:rPr>
        <w:t>_______________________________________________________________________</w:t>
      </w:r>
      <w:r w:rsidR="00876CD6" w:rsidRPr="00BC4BF1">
        <w:rPr>
          <w:rFonts w:ascii="Arial" w:eastAsia="Calibri" w:hAnsi="Arial" w:cs="Arial"/>
          <w:sz w:val="24"/>
          <w:szCs w:val="24"/>
        </w:rPr>
        <w:t>____</w:t>
      </w:r>
    </w:p>
    <w:p w14:paraId="6FC59ED8" w14:textId="77777777" w:rsidR="00EB2BEB" w:rsidRPr="00BC4BF1" w:rsidRDefault="00EB2BEB" w:rsidP="00BC4BF1">
      <w:pPr>
        <w:rPr>
          <w:rFonts w:ascii="Arial" w:eastAsia="Calibri" w:hAnsi="Arial" w:cs="Arial"/>
          <w:b/>
          <w:bCs/>
          <w:sz w:val="24"/>
          <w:szCs w:val="24"/>
        </w:rPr>
      </w:pPr>
      <w:r w:rsidRPr="00BC4BF1">
        <w:rPr>
          <w:rFonts w:ascii="Arial" w:eastAsia="Calibri" w:hAnsi="Arial" w:cs="Arial"/>
          <w:b/>
          <w:bCs/>
          <w:sz w:val="24"/>
          <w:szCs w:val="24"/>
        </w:rPr>
        <w:t>неработающему опекуну (попечителю, приемному родителю) ___________________</w:t>
      </w:r>
    </w:p>
    <w:p w14:paraId="0B6BB936" w14:textId="77777777" w:rsidR="00EB2BEB" w:rsidRPr="00BC4BF1" w:rsidRDefault="00EB2BEB" w:rsidP="00BC4BF1">
      <w:pPr>
        <w:rPr>
          <w:rFonts w:ascii="Arial" w:eastAsia="Calibri" w:hAnsi="Arial" w:cs="Arial"/>
          <w:b/>
          <w:bCs/>
          <w:sz w:val="24"/>
          <w:szCs w:val="24"/>
        </w:rPr>
      </w:pPr>
      <w:r w:rsidRPr="00BC4BF1">
        <w:rPr>
          <w:rFonts w:ascii="Arial" w:eastAsia="Calibri" w:hAnsi="Arial" w:cs="Arial"/>
          <w:b/>
          <w:bCs/>
          <w:sz w:val="24"/>
          <w:szCs w:val="24"/>
        </w:rPr>
        <w:t>____________________________________________</w:t>
      </w:r>
      <w:r w:rsidR="00876CD6" w:rsidRPr="00BC4BF1">
        <w:rPr>
          <w:rFonts w:ascii="Arial" w:eastAsia="Calibri" w:hAnsi="Arial" w:cs="Arial"/>
          <w:b/>
          <w:bCs/>
          <w:sz w:val="24"/>
          <w:szCs w:val="24"/>
        </w:rPr>
        <w:t>_______________________________</w:t>
      </w:r>
    </w:p>
    <w:p w14:paraId="3EAD0018" w14:textId="77777777" w:rsidR="00EB2BEB" w:rsidRPr="00BC4BF1" w:rsidRDefault="00EB2BEB" w:rsidP="00BC4BF1">
      <w:pPr>
        <w:jc w:val="both"/>
        <w:rPr>
          <w:rFonts w:ascii="Arial" w:eastAsia="Calibri" w:hAnsi="Arial" w:cs="Arial"/>
          <w:sz w:val="24"/>
          <w:szCs w:val="24"/>
        </w:rPr>
      </w:pPr>
      <w:r w:rsidRPr="00BC4BF1">
        <w:rPr>
          <w:rFonts w:ascii="Arial" w:eastAsia="Calibri" w:hAnsi="Arial" w:cs="Arial"/>
          <w:sz w:val="24"/>
          <w:szCs w:val="24"/>
        </w:rPr>
        <w:t>к месту использования отпуска опекуна (попечителя, приемного родителя) и обратно</w:t>
      </w:r>
    </w:p>
    <w:p w14:paraId="0DE96A65" w14:textId="77777777" w:rsidR="00EB2BEB" w:rsidRPr="00BC4BF1" w:rsidRDefault="00EB2BEB" w:rsidP="00BC4BF1">
      <w:pPr>
        <w:jc w:val="both"/>
        <w:rPr>
          <w:rFonts w:ascii="Arial" w:eastAsia="Calibri" w:hAnsi="Arial" w:cs="Arial"/>
          <w:sz w:val="24"/>
          <w:szCs w:val="24"/>
        </w:rPr>
      </w:pPr>
      <w:r w:rsidRPr="00BC4BF1">
        <w:rPr>
          <w:rFonts w:ascii="Arial" w:eastAsia="Calibri" w:hAnsi="Arial" w:cs="Arial"/>
          <w:sz w:val="24"/>
          <w:szCs w:val="24"/>
        </w:rPr>
        <w:t>по маршруту ________________________________________________________________</w:t>
      </w:r>
    </w:p>
    <w:p w14:paraId="4EA357B8" w14:textId="77777777" w:rsidR="00EB2BEB" w:rsidRPr="00BC4BF1" w:rsidRDefault="00EB2BEB" w:rsidP="00BC4BF1">
      <w:pPr>
        <w:jc w:val="both"/>
        <w:rPr>
          <w:rFonts w:ascii="Arial" w:eastAsia="Calibri" w:hAnsi="Arial" w:cs="Arial"/>
          <w:sz w:val="24"/>
          <w:szCs w:val="24"/>
        </w:rPr>
      </w:pPr>
      <w:r w:rsidRPr="00BC4BF1">
        <w:rPr>
          <w:rFonts w:ascii="Arial" w:eastAsia="Calibri" w:hAnsi="Arial" w:cs="Arial"/>
          <w:sz w:val="24"/>
          <w:szCs w:val="24"/>
        </w:rPr>
        <w:t>____________________________________________</w:t>
      </w:r>
      <w:r w:rsidR="00876CD6" w:rsidRPr="00BC4BF1">
        <w:rPr>
          <w:rFonts w:ascii="Arial" w:eastAsia="Calibri" w:hAnsi="Arial" w:cs="Arial"/>
          <w:sz w:val="24"/>
          <w:szCs w:val="24"/>
        </w:rPr>
        <w:t>_______________________________</w:t>
      </w:r>
    </w:p>
    <w:p w14:paraId="6B68FC11" w14:textId="77777777" w:rsidR="00EB2BEB" w:rsidRPr="00BC4BF1" w:rsidRDefault="00EB2BEB" w:rsidP="00BC4BF1">
      <w:pPr>
        <w:jc w:val="both"/>
        <w:rPr>
          <w:rFonts w:ascii="Arial" w:eastAsia="Calibri" w:hAnsi="Arial" w:cs="Arial"/>
          <w:sz w:val="24"/>
          <w:szCs w:val="24"/>
        </w:rPr>
      </w:pPr>
      <w:r w:rsidRPr="00BC4BF1">
        <w:rPr>
          <w:rFonts w:ascii="Arial" w:eastAsia="Calibri" w:hAnsi="Arial" w:cs="Arial"/>
          <w:sz w:val="24"/>
          <w:szCs w:val="24"/>
        </w:rPr>
        <w:t>Примерная стоимость проезда составляет ________</w:t>
      </w:r>
      <w:r w:rsidR="00876CD6" w:rsidRPr="00BC4BF1">
        <w:rPr>
          <w:rFonts w:ascii="Arial" w:eastAsia="Calibri" w:hAnsi="Arial" w:cs="Arial"/>
          <w:sz w:val="24"/>
          <w:szCs w:val="24"/>
        </w:rPr>
        <w:t>_______________________________</w:t>
      </w:r>
    </w:p>
    <w:p w14:paraId="359B0A4B" w14:textId="77777777" w:rsidR="00EB2BEB" w:rsidRPr="00BC4BF1" w:rsidRDefault="00EB2BEB" w:rsidP="00BC4BF1">
      <w:pPr>
        <w:jc w:val="both"/>
        <w:rPr>
          <w:rFonts w:ascii="Arial" w:eastAsia="Calibri" w:hAnsi="Arial" w:cs="Arial"/>
          <w:sz w:val="24"/>
          <w:szCs w:val="24"/>
        </w:rPr>
      </w:pPr>
      <w:r w:rsidRPr="00BC4BF1">
        <w:rPr>
          <w:rFonts w:ascii="Arial" w:eastAsia="Calibri" w:hAnsi="Arial" w:cs="Arial"/>
          <w:sz w:val="24"/>
          <w:szCs w:val="24"/>
        </w:rPr>
        <w:t>_____________________________________________</w:t>
      </w:r>
      <w:r w:rsidR="00876CD6" w:rsidRPr="00BC4BF1">
        <w:rPr>
          <w:rFonts w:ascii="Arial" w:eastAsia="Calibri" w:hAnsi="Arial" w:cs="Arial"/>
          <w:sz w:val="24"/>
          <w:szCs w:val="24"/>
        </w:rPr>
        <w:t>______________________________</w:t>
      </w:r>
    </w:p>
    <w:p w14:paraId="17E6AB4D" w14:textId="77777777" w:rsidR="00EB2BEB" w:rsidRPr="00BC4BF1" w:rsidRDefault="00EB2BEB" w:rsidP="00BC4BF1">
      <w:pPr>
        <w:jc w:val="both"/>
        <w:rPr>
          <w:rFonts w:ascii="Arial" w:eastAsia="Calibri" w:hAnsi="Arial" w:cs="Arial"/>
          <w:sz w:val="24"/>
          <w:szCs w:val="24"/>
        </w:rPr>
      </w:pPr>
      <w:r w:rsidRPr="00BC4BF1">
        <w:rPr>
          <w:rFonts w:ascii="Arial" w:eastAsia="Calibri" w:hAnsi="Arial" w:cs="Arial"/>
          <w:sz w:val="24"/>
          <w:szCs w:val="24"/>
        </w:rPr>
        <w:t>Компенсацию прошу зачислить на счет:___________</w:t>
      </w:r>
      <w:r w:rsidR="00876CD6" w:rsidRPr="00BC4BF1">
        <w:rPr>
          <w:rFonts w:ascii="Arial" w:eastAsia="Calibri" w:hAnsi="Arial" w:cs="Arial"/>
          <w:sz w:val="24"/>
          <w:szCs w:val="24"/>
        </w:rPr>
        <w:t>______________________________</w:t>
      </w:r>
    </w:p>
    <w:p w14:paraId="07466A77" w14:textId="77777777" w:rsidR="00EB2BEB" w:rsidRPr="00BC4BF1" w:rsidRDefault="00EB2BEB" w:rsidP="00BC4BF1">
      <w:pPr>
        <w:widowControl w:val="0"/>
        <w:jc w:val="both"/>
        <w:rPr>
          <w:rFonts w:ascii="Arial" w:hAnsi="Arial" w:cs="Arial"/>
          <w:sz w:val="24"/>
          <w:szCs w:val="24"/>
        </w:rPr>
      </w:pPr>
      <w:r w:rsidRPr="00BC4BF1">
        <w:rPr>
          <w:rFonts w:ascii="Arial" w:hAnsi="Arial" w:cs="Arial"/>
          <w:sz w:val="24"/>
          <w:szCs w:val="24"/>
        </w:rPr>
        <w:t>К заявлению прилагаю:</w:t>
      </w:r>
    </w:p>
    <w:p w14:paraId="336F0144" w14:textId="77777777" w:rsidR="00EB2BEB" w:rsidRPr="00BC4BF1" w:rsidRDefault="00EB2BEB" w:rsidP="00BC4BF1">
      <w:pPr>
        <w:widowControl w:val="0"/>
        <w:ind w:firstLine="709"/>
        <w:jc w:val="both"/>
        <w:rPr>
          <w:rFonts w:ascii="Arial" w:hAnsi="Arial" w:cs="Arial"/>
          <w:sz w:val="24"/>
          <w:szCs w:val="24"/>
        </w:rPr>
      </w:pPr>
      <w:r w:rsidRPr="00BC4BF1">
        <w:rPr>
          <w:rFonts w:ascii="Arial" w:hAnsi="Arial" w:cs="Arial"/>
          <w:sz w:val="24"/>
          <w:szCs w:val="24"/>
        </w:rPr>
        <w:t xml:space="preserve"> - паспорт или иной документ, удостоверяющий личность лица и регистрацию по месту жительства (пребывания), либо решение суда об установлении фактического проживания на территории Сахалинской области;</w:t>
      </w:r>
    </w:p>
    <w:p w14:paraId="449063B9" w14:textId="77777777" w:rsidR="00EB2BEB" w:rsidRPr="00BC4BF1" w:rsidRDefault="00EB2BEB" w:rsidP="00BC4BF1">
      <w:pPr>
        <w:widowControl w:val="0"/>
        <w:ind w:firstLine="709"/>
        <w:jc w:val="both"/>
        <w:rPr>
          <w:rFonts w:ascii="Arial" w:hAnsi="Arial" w:cs="Arial"/>
          <w:sz w:val="24"/>
          <w:szCs w:val="24"/>
        </w:rPr>
      </w:pPr>
      <w:r w:rsidRPr="00BC4BF1">
        <w:rPr>
          <w:rFonts w:ascii="Arial" w:hAnsi="Arial" w:cs="Arial"/>
          <w:sz w:val="24"/>
          <w:szCs w:val="24"/>
        </w:rPr>
        <w:t>- копия трудовой книжки неработающего опекуна(-ов) либо письменное объяснение о причине отсутствия трудовой книжки с указанием периода, с которого он не работает и не занимается индивидуальной трудовой деятельностью;</w:t>
      </w:r>
    </w:p>
    <w:p w14:paraId="724E77C3" w14:textId="77777777" w:rsidR="00EB2BEB" w:rsidRPr="00BC4BF1" w:rsidRDefault="00EB2BEB" w:rsidP="00BC4BF1">
      <w:pPr>
        <w:widowControl w:val="0"/>
        <w:ind w:firstLine="709"/>
        <w:jc w:val="both"/>
        <w:rPr>
          <w:rFonts w:ascii="Arial" w:hAnsi="Arial" w:cs="Arial"/>
          <w:sz w:val="24"/>
          <w:szCs w:val="24"/>
        </w:rPr>
      </w:pPr>
      <w:r w:rsidRPr="00BC4BF1">
        <w:rPr>
          <w:rFonts w:ascii="Arial" w:hAnsi="Arial" w:cs="Arial"/>
          <w:sz w:val="24"/>
          <w:szCs w:val="24"/>
        </w:rPr>
        <w:t>- справка с места работы супруга неработающего опекуна (мужа, жены) о том, что проезд неработающего опекуна к месту использования отпуска (отдыха) и обратно не был оплачен соответствующим работодателем;</w:t>
      </w:r>
    </w:p>
    <w:p w14:paraId="47555F96" w14:textId="77777777" w:rsidR="00EB2BEB" w:rsidRPr="00BC4BF1" w:rsidRDefault="00EB2BEB" w:rsidP="00BC4BF1">
      <w:pPr>
        <w:widowControl w:val="0"/>
        <w:ind w:firstLine="709"/>
        <w:jc w:val="both"/>
        <w:rPr>
          <w:rFonts w:ascii="Arial" w:hAnsi="Arial" w:cs="Arial"/>
          <w:sz w:val="24"/>
          <w:szCs w:val="24"/>
        </w:rPr>
      </w:pPr>
      <w:r w:rsidRPr="00BC4BF1">
        <w:rPr>
          <w:rFonts w:ascii="Arial" w:hAnsi="Arial" w:cs="Arial"/>
          <w:sz w:val="24"/>
          <w:szCs w:val="24"/>
        </w:rPr>
        <w:t>- справка органа, осуществляющего выплату пенсии опекуну (попечителю, приемному родителю), об отсутствии факта оплаты проезда к месту использования отпуска (отдыха) и обратно;</w:t>
      </w:r>
    </w:p>
    <w:p w14:paraId="3140DF20" w14:textId="77777777" w:rsidR="00EB2BEB" w:rsidRPr="00BC4BF1" w:rsidRDefault="00EB2BEB" w:rsidP="00BC4BF1">
      <w:pPr>
        <w:widowControl w:val="0"/>
        <w:ind w:firstLine="709"/>
        <w:jc w:val="both"/>
        <w:rPr>
          <w:rFonts w:ascii="Arial" w:hAnsi="Arial" w:cs="Arial"/>
          <w:sz w:val="24"/>
          <w:szCs w:val="24"/>
        </w:rPr>
      </w:pPr>
      <w:r w:rsidRPr="00BC4BF1">
        <w:rPr>
          <w:rFonts w:ascii="Arial" w:hAnsi="Arial" w:cs="Arial"/>
          <w:sz w:val="24"/>
          <w:szCs w:val="24"/>
        </w:rPr>
        <w:t>- справка транспортной организации о примерной стоимости проезда к месту использования отпуска (отдыха).</w:t>
      </w:r>
    </w:p>
    <w:p w14:paraId="20BC9C1A" w14:textId="77777777" w:rsidR="00EB2BEB" w:rsidRPr="00BC4BF1" w:rsidRDefault="00EB2BEB" w:rsidP="00BC4BF1">
      <w:pPr>
        <w:widowControl w:val="0"/>
        <w:jc w:val="both"/>
        <w:rPr>
          <w:rFonts w:ascii="Arial" w:hAnsi="Arial" w:cs="Arial"/>
          <w:sz w:val="24"/>
          <w:szCs w:val="24"/>
        </w:rPr>
      </w:pPr>
    </w:p>
    <w:p w14:paraId="7EBD643D" w14:textId="77777777" w:rsidR="00EB2BEB" w:rsidRPr="00BC4BF1" w:rsidRDefault="00EB2BEB" w:rsidP="00BC4BF1">
      <w:pPr>
        <w:widowControl w:val="0"/>
        <w:ind w:firstLine="708"/>
        <w:jc w:val="both"/>
        <w:rPr>
          <w:rFonts w:ascii="Arial" w:hAnsi="Arial" w:cs="Arial"/>
          <w:sz w:val="24"/>
          <w:szCs w:val="24"/>
        </w:rPr>
      </w:pPr>
      <w:r w:rsidRPr="00BC4BF1">
        <w:rPr>
          <w:rFonts w:ascii="Arial" w:hAnsi="Arial" w:cs="Arial"/>
          <w:sz w:val="24"/>
          <w:szCs w:val="24"/>
        </w:rPr>
        <w:t xml:space="preserve"> </w:t>
      </w:r>
    </w:p>
    <w:p w14:paraId="42BB6D59" w14:textId="77777777" w:rsidR="00EB2BEB" w:rsidRPr="00BC4BF1" w:rsidRDefault="00EB2BEB" w:rsidP="00BC4BF1">
      <w:pPr>
        <w:widowControl w:val="0"/>
        <w:ind w:firstLine="708"/>
        <w:jc w:val="both"/>
        <w:rPr>
          <w:rFonts w:ascii="Arial" w:hAnsi="Arial" w:cs="Arial"/>
          <w:sz w:val="24"/>
          <w:szCs w:val="24"/>
        </w:rPr>
      </w:pPr>
      <w:r w:rsidRPr="00BC4BF1">
        <w:rPr>
          <w:rFonts w:ascii="Arial" w:hAnsi="Arial" w:cs="Arial"/>
          <w:sz w:val="24"/>
          <w:szCs w:val="24"/>
        </w:rPr>
        <w:t>Я___________________________________</w:t>
      </w:r>
      <w:r w:rsidR="00876CD6" w:rsidRPr="00BC4BF1">
        <w:rPr>
          <w:rFonts w:ascii="Arial" w:hAnsi="Arial" w:cs="Arial"/>
          <w:sz w:val="24"/>
          <w:szCs w:val="24"/>
        </w:rPr>
        <w:t>_____________________________</w:t>
      </w:r>
      <w:r w:rsidRPr="00BC4BF1">
        <w:rPr>
          <w:rFonts w:ascii="Arial" w:hAnsi="Arial" w:cs="Arial"/>
          <w:sz w:val="24"/>
          <w:szCs w:val="24"/>
        </w:rPr>
        <w:t>даю согласие на обработку персональных данных, содержащихся в заявлении и прилагаемых к нему документах, в порядке, установленном Федеральным законом от 27.07.2006 № 152-ФЗ «О персональных данных».</w:t>
      </w:r>
    </w:p>
    <w:p w14:paraId="2B5ECC78" w14:textId="77777777" w:rsidR="00EB2BEB" w:rsidRPr="00BC4BF1" w:rsidRDefault="00EB2BEB" w:rsidP="00BC4BF1">
      <w:pPr>
        <w:widowControl w:val="0"/>
        <w:jc w:val="both"/>
        <w:rPr>
          <w:rFonts w:ascii="Arial" w:hAnsi="Arial" w:cs="Arial"/>
          <w:sz w:val="24"/>
          <w:szCs w:val="24"/>
        </w:rPr>
      </w:pPr>
    </w:p>
    <w:p w14:paraId="6ED6E8F7" w14:textId="77777777" w:rsidR="00EB2BEB" w:rsidRPr="00BC4BF1" w:rsidRDefault="00EB2BEB" w:rsidP="00BC4BF1">
      <w:pPr>
        <w:widowControl w:val="0"/>
        <w:jc w:val="both"/>
        <w:rPr>
          <w:rFonts w:ascii="Arial" w:hAnsi="Arial" w:cs="Arial"/>
          <w:sz w:val="24"/>
          <w:szCs w:val="24"/>
        </w:rPr>
      </w:pPr>
    </w:p>
    <w:p w14:paraId="45B42F9C" w14:textId="77777777" w:rsidR="00EB2BEB" w:rsidRPr="00BC4BF1" w:rsidRDefault="00EB2BEB" w:rsidP="00BC4BF1">
      <w:pPr>
        <w:widowControl w:val="0"/>
        <w:jc w:val="both"/>
        <w:rPr>
          <w:rFonts w:ascii="Arial" w:hAnsi="Arial" w:cs="Arial"/>
          <w:sz w:val="24"/>
          <w:szCs w:val="24"/>
        </w:rPr>
      </w:pPr>
    </w:p>
    <w:p w14:paraId="2C935275" w14:textId="77777777" w:rsidR="00EB2BEB" w:rsidRPr="00BC4BF1" w:rsidRDefault="00EB2BEB" w:rsidP="00BC4BF1">
      <w:pPr>
        <w:widowControl w:val="0"/>
        <w:jc w:val="both"/>
        <w:rPr>
          <w:rFonts w:ascii="Arial" w:hAnsi="Arial" w:cs="Arial"/>
          <w:sz w:val="24"/>
          <w:szCs w:val="24"/>
        </w:rPr>
      </w:pPr>
      <w:r w:rsidRPr="00BC4BF1">
        <w:rPr>
          <w:rFonts w:ascii="Arial" w:hAnsi="Arial" w:cs="Arial"/>
          <w:sz w:val="24"/>
          <w:szCs w:val="24"/>
        </w:rPr>
        <w:t>______________20_____г._______________________</w:t>
      </w:r>
      <w:r w:rsidR="00876CD6" w:rsidRPr="00BC4BF1">
        <w:rPr>
          <w:rFonts w:ascii="Arial" w:hAnsi="Arial" w:cs="Arial"/>
          <w:sz w:val="24"/>
          <w:szCs w:val="24"/>
        </w:rPr>
        <w:t>______________________________</w:t>
      </w:r>
    </w:p>
    <w:p w14:paraId="2ACF23BA" w14:textId="77777777" w:rsidR="00EB2BEB" w:rsidRPr="00BC4BF1" w:rsidRDefault="00EB2BEB" w:rsidP="00BC4BF1">
      <w:pPr>
        <w:widowControl w:val="0"/>
        <w:jc w:val="both"/>
        <w:rPr>
          <w:rFonts w:ascii="Arial" w:hAnsi="Arial" w:cs="Arial"/>
          <w:sz w:val="24"/>
          <w:szCs w:val="24"/>
        </w:rPr>
      </w:pPr>
      <w:r w:rsidRPr="00BC4BF1">
        <w:rPr>
          <w:rFonts w:ascii="Arial" w:hAnsi="Arial" w:cs="Arial"/>
          <w:sz w:val="24"/>
          <w:szCs w:val="24"/>
        </w:rPr>
        <w:t xml:space="preserve">  </w:t>
      </w:r>
      <w:r w:rsidR="00876CD6" w:rsidRPr="00BC4BF1">
        <w:rPr>
          <w:rFonts w:ascii="Arial" w:hAnsi="Arial" w:cs="Arial"/>
          <w:sz w:val="24"/>
          <w:szCs w:val="24"/>
        </w:rPr>
        <w:t xml:space="preserve">                                                        </w:t>
      </w:r>
      <w:r w:rsidRPr="00BC4BF1">
        <w:rPr>
          <w:rFonts w:ascii="Arial" w:hAnsi="Arial" w:cs="Arial"/>
          <w:sz w:val="24"/>
          <w:szCs w:val="24"/>
        </w:rPr>
        <w:t>(подпись заявителя)</w:t>
      </w:r>
      <w:r w:rsidR="00876CD6" w:rsidRPr="00BC4BF1">
        <w:rPr>
          <w:rFonts w:ascii="Arial" w:hAnsi="Arial" w:cs="Arial"/>
          <w:sz w:val="24"/>
          <w:szCs w:val="24"/>
        </w:rPr>
        <w:t xml:space="preserve">                                         </w:t>
      </w:r>
      <w:r w:rsidRPr="00BC4BF1">
        <w:rPr>
          <w:rFonts w:ascii="Arial" w:hAnsi="Arial" w:cs="Arial"/>
          <w:sz w:val="24"/>
          <w:szCs w:val="24"/>
        </w:rPr>
        <w:t xml:space="preserve"> (расшифровка)</w:t>
      </w:r>
    </w:p>
    <w:p w14:paraId="679A6C83" w14:textId="77777777" w:rsidR="00EB2BEB" w:rsidRPr="00BC4BF1" w:rsidRDefault="00EB2BEB" w:rsidP="00BC4BF1">
      <w:pPr>
        <w:widowControl w:val="0"/>
        <w:ind w:firstLine="540"/>
        <w:jc w:val="both"/>
        <w:rPr>
          <w:rFonts w:ascii="Arial" w:hAnsi="Arial" w:cs="Arial"/>
          <w:b/>
          <w:sz w:val="24"/>
          <w:szCs w:val="24"/>
        </w:rPr>
      </w:pPr>
    </w:p>
    <w:p w14:paraId="2A41C48B" w14:textId="77777777" w:rsidR="00EB2BEB" w:rsidRPr="00BC4BF1" w:rsidRDefault="00EB2BEB" w:rsidP="00BC4BF1">
      <w:pPr>
        <w:rPr>
          <w:rFonts w:ascii="Arial" w:eastAsia="Calibri" w:hAnsi="Arial" w:cs="Arial"/>
          <w:b/>
          <w:bCs/>
          <w:sz w:val="24"/>
          <w:szCs w:val="24"/>
        </w:rPr>
      </w:pPr>
      <w:r w:rsidRPr="00BC4BF1">
        <w:rPr>
          <w:rFonts w:ascii="Arial" w:eastAsia="Calibri" w:hAnsi="Arial" w:cs="Arial"/>
          <w:b/>
          <w:bCs/>
          <w:sz w:val="24"/>
          <w:szCs w:val="24"/>
        </w:rPr>
        <w:br w:type="page"/>
      </w:r>
    </w:p>
    <w:tbl>
      <w:tblPr>
        <w:tblStyle w:val="af0"/>
        <w:tblW w:w="0" w:type="auto"/>
        <w:tblInd w:w="3823" w:type="dxa"/>
        <w:tblLook w:val="04A0" w:firstRow="1" w:lastRow="0" w:firstColumn="1" w:lastColumn="0" w:noHBand="0" w:noVBand="1"/>
      </w:tblPr>
      <w:tblGrid>
        <w:gridCol w:w="5239"/>
      </w:tblGrid>
      <w:tr w:rsidR="00EB2BEB" w:rsidRPr="00BC4BF1" w14:paraId="0C3F62AE" w14:textId="77777777" w:rsidTr="00EB2BEB">
        <w:tc>
          <w:tcPr>
            <w:tcW w:w="5239" w:type="dxa"/>
            <w:tcBorders>
              <w:top w:val="nil"/>
              <w:left w:val="nil"/>
              <w:bottom w:val="nil"/>
              <w:right w:val="nil"/>
            </w:tcBorders>
          </w:tcPr>
          <w:p w14:paraId="381DD200" w14:textId="77777777" w:rsidR="00EB2BEB" w:rsidRPr="00BC4BF1" w:rsidRDefault="00876CD6" w:rsidP="00BC4BF1">
            <w:pPr>
              <w:widowControl w:val="0"/>
              <w:autoSpaceDE w:val="0"/>
              <w:autoSpaceDN w:val="0"/>
              <w:jc w:val="both"/>
              <w:rPr>
                <w:rFonts w:ascii="Arial" w:eastAsia="Calibri" w:hAnsi="Arial" w:cs="Arial"/>
                <w:sz w:val="24"/>
                <w:szCs w:val="24"/>
              </w:rPr>
            </w:pPr>
            <w:r w:rsidRPr="00BC4BF1">
              <w:rPr>
                <w:rFonts w:ascii="Arial" w:eastAsia="Calibri" w:hAnsi="Arial" w:cs="Arial"/>
                <w:b/>
                <w:bCs/>
                <w:sz w:val="24"/>
                <w:szCs w:val="24"/>
              </w:rPr>
              <w:t xml:space="preserve"> </w:t>
            </w:r>
            <w:r w:rsidR="00EB2BEB" w:rsidRPr="00BC4BF1">
              <w:rPr>
                <w:rFonts w:ascii="Arial" w:eastAsia="Calibri" w:hAnsi="Arial" w:cs="Arial"/>
                <w:b/>
                <w:bCs/>
                <w:sz w:val="24"/>
                <w:szCs w:val="24"/>
              </w:rPr>
              <w:t>Приложение № 3</w:t>
            </w:r>
          </w:p>
          <w:p w14:paraId="6B0E2B1B" w14:textId="77777777" w:rsidR="00EB2BEB" w:rsidRPr="00BC4BF1" w:rsidRDefault="00876CD6"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  </w:t>
            </w:r>
            <w:r w:rsidR="00EB2BEB" w:rsidRPr="00BC4BF1">
              <w:rPr>
                <w:rFonts w:ascii="Arial" w:eastAsia="Calibri" w:hAnsi="Arial" w:cs="Arial"/>
                <w:sz w:val="24"/>
                <w:szCs w:val="24"/>
              </w:rPr>
              <w:t xml:space="preserve">к административному регламенту предоставления </w:t>
            </w:r>
          </w:p>
          <w:p w14:paraId="1998943C"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  </w:t>
            </w:r>
            <w:r w:rsidRPr="00BC4BF1">
              <w:rPr>
                <w:rFonts w:ascii="Arial" w:hAnsi="Arial" w:cs="Arial"/>
                <w:kern w:val="1"/>
                <w:sz w:val="24"/>
                <w:szCs w:val="24"/>
                <w:lang w:bidi="hi-IN"/>
              </w:rPr>
              <w:t>государственной</w:t>
            </w:r>
            <w:r w:rsidRPr="00BC4BF1">
              <w:rPr>
                <w:rFonts w:ascii="Arial" w:eastAsia="Calibri" w:hAnsi="Arial" w:cs="Arial"/>
                <w:sz w:val="24"/>
                <w:szCs w:val="24"/>
              </w:rPr>
              <w:t xml:space="preserve"> услуги «Предоставление компенсации </w:t>
            </w:r>
          </w:p>
          <w:p w14:paraId="0D7B8B28"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  расходов на оплату стоимости проезда и провоза </w:t>
            </w:r>
          </w:p>
          <w:p w14:paraId="57962A56"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  багажа к месту использования отпуска (отдыха) и обратно </w:t>
            </w:r>
          </w:p>
          <w:p w14:paraId="36E316E9"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  в пределах территории Российской Федерации детям-</w:t>
            </w:r>
          </w:p>
          <w:p w14:paraId="40F2B12D"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  сиротам, детям, оставшимся без попечения родителей ,  </w:t>
            </w:r>
          </w:p>
          <w:p w14:paraId="3983DE98"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  находящимся под опекой (попечительством), в том числе</w:t>
            </w:r>
          </w:p>
          <w:p w14:paraId="12FF3F7E"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  приемных семьях, а также неработающим опекунам</w:t>
            </w:r>
          </w:p>
          <w:p w14:paraId="6533892E"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  (попечителям), том числе неработающим приемным </w:t>
            </w:r>
          </w:p>
          <w:p w14:paraId="0522A3B3"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 </w:t>
            </w:r>
            <w:r w:rsidR="00876CD6" w:rsidRPr="00BC4BF1">
              <w:rPr>
                <w:rFonts w:ascii="Arial" w:eastAsia="Calibri" w:hAnsi="Arial" w:cs="Arial"/>
                <w:sz w:val="24"/>
                <w:szCs w:val="24"/>
              </w:rPr>
              <w:t xml:space="preserve"> </w:t>
            </w:r>
            <w:r w:rsidRPr="00BC4BF1">
              <w:rPr>
                <w:rFonts w:ascii="Arial" w:eastAsia="Calibri" w:hAnsi="Arial" w:cs="Arial"/>
                <w:sz w:val="24"/>
                <w:szCs w:val="24"/>
              </w:rPr>
              <w:t>родителям»</w:t>
            </w:r>
          </w:p>
          <w:p w14:paraId="1CEEB26B" w14:textId="77777777" w:rsidR="00EB2BEB" w:rsidRPr="00BC4BF1" w:rsidRDefault="00EB2BEB" w:rsidP="00BC4BF1">
            <w:pPr>
              <w:widowControl w:val="0"/>
              <w:autoSpaceDE w:val="0"/>
              <w:autoSpaceDN w:val="0"/>
              <w:jc w:val="center"/>
              <w:rPr>
                <w:rFonts w:ascii="Arial" w:eastAsia="Calibri" w:hAnsi="Arial" w:cs="Arial"/>
                <w:b/>
                <w:bCs/>
                <w:sz w:val="24"/>
                <w:szCs w:val="24"/>
              </w:rPr>
            </w:pPr>
          </w:p>
        </w:tc>
      </w:tr>
    </w:tbl>
    <w:p w14:paraId="76B95C56" w14:textId="77777777" w:rsidR="00EB2BEB" w:rsidRPr="00BC4BF1" w:rsidRDefault="00EB2BEB" w:rsidP="00BC4BF1">
      <w:pPr>
        <w:widowControl w:val="0"/>
        <w:autoSpaceDE w:val="0"/>
        <w:autoSpaceDN w:val="0"/>
        <w:jc w:val="center"/>
        <w:rPr>
          <w:rFonts w:ascii="Arial" w:eastAsia="Calibri" w:hAnsi="Arial" w:cs="Arial"/>
          <w:b/>
          <w:bCs/>
          <w:sz w:val="24"/>
          <w:szCs w:val="24"/>
        </w:rPr>
      </w:pPr>
    </w:p>
    <w:p w14:paraId="4018591C" w14:textId="77777777" w:rsidR="00EB2BEB" w:rsidRPr="00BC4BF1" w:rsidRDefault="00EB2BEB" w:rsidP="00BC4BF1">
      <w:pPr>
        <w:suppressAutoHyphens/>
        <w:autoSpaceDE w:val="0"/>
        <w:autoSpaceDN w:val="0"/>
        <w:adjustRightInd w:val="0"/>
        <w:jc w:val="center"/>
        <w:rPr>
          <w:rFonts w:ascii="Arial" w:hAnsi="Arial" w:cs="Arial"/>
          <w:b/>
          <w:kern w:val="1"/>
          <w:sz w:val="24"/>
          <w:szCs w:val="24"/>
          <w:lang w:bidi="hi-IN"/>
        </w:rPr>
      </w:pPr>
    </w:p>
    <w:p w14:paraId="011F6968"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r w:rsidRPr="00BC4BF1">
        <w:rPr>
          <w:rFonts w:ascii="Arial" w:hAnsi="Arial" w:cs="Arial"/>
          <w:b/>
          <w:kern w:val="1"/>
          <w:sz w:val="24"/>
          <w:szCs w:val="24"/>
          <w:lang w:bidi="hi-IN"/>
        </w:rPr>
        <w:t>УВЕДОМЛЕНИЕ</w:t>
      </w:r>
      <w:r w:rsidRPr="00BC4BF1">
        <w:rPr>
          <w:rFonts w:ascii="Arial" w:hAnsi="Arial" w:cs="Arial"/>
          <w:kern w:val="1"/>
          <w:sz w:val="24"/>
          <w:szCs w:val="24"/>
          <w:lang w:bidi="hi-IN"/>
        </w:rPr>
        <w:br/>
      </w:r>
      <w:r w:rsidRPr="00BC4BF1">
        <w:rPr>
          <w:rFonts w:ascii="Arial" w:hAnsi="Arial" w:cs="Arial"/>
          <w:b/>
          <w:kern w:val="1"/>
          <w:sz w:val="24"/>
          <w:szCs w:val="24"/>
          <w:lang w:bidi="hi-IN"/>
        </w:rPr>
        <w:t>о принятом решении о предоставлении компенсации в виде возмещения фактически произведенных расходов на оплату стоимости проезда к месту отдыха и обратно</w:t>
      </w:r>
    </w:p>
    <w:tbl>
      <w:tblPr>
        <w:tblW w:w="0" w:type="auto"/>
        <w:tblLayout w:type="fixed"/>
        <w:tblCellMar>
          <w:left w:w="0" w:type="dxa"/>
          <w:right w:w="0" w:type="dxa"/>
        </w:tblCellMar>
        <w:tblLook w:val="0000" w:firstRow="0" w:lastRow="0" w:firstColumn="0" w:lastColumn="0" w:noHBand="0" w:noVBand="0"/>
      </w:tblPr>
      <w:tblGrid>
        <w:gridCol w:w="308"/>
        <w:gridCol w:w="194"/>
        <w:gridCol w:w="397"/>
        <w:gridCol w:w="251"/>
        <w:gridCol w:w="1416"/>
        <w:gridCol w:w="396"/>
        <w:gridCol w:w="366"/>
        <w:gridCol w:w="396"/>
        <w:gridCol w:w="3967"/>
        <w:gridCol w:w="1381"/>
      </w:tblGrid>
      <w:tr w:rsidR="00BC4BF1" w:rsidRPr="00BC4BF1" w14:paraId="2E0B76BC" w14:textId="77777777" w:rsidTr="00EB2BEB">
        <w:tc>
          <w:tcPr>
            <w:tcW w:w="308" w:type="dxa"/>
            <w:tcBorders>
              <w:top w:val="nil"/>
              <w:left w:val="nil"/>
              <w:bottom w:val="nil"/>
              <w:right w:val="nil"/>
            </w:tcBorders>
            <w:tcMar>
              <w:left w:w="28" w:type="dxa"/>
              <w:right w:w="28" w:type="dxa"/>
            </w:tcMar>
            <w:vAlign w:val="bottom"/>
          </w:tcPr>
          <w:p w14:paraId="2D1B7347"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r w:rsidRPr="00BC4BF1">
              <w:rPr>
                <w:rFonts w:ascii="Arial" w:hAnsi="Arial" w:cs="Arial"/>
                <w:kern w:val="1"/>
                <w:sz w:val="24"/>
                <w:szCs w:val="24"/>
                <w:lang w:bidi="hi-IN"/>
              </w:rPr>
              <w:t>от</w:t>
            </w:r>
          </w:p>
        </w:tc>
        <w:tc>
          <w:tcPr>
            <w:tcW w:w="194" w:type="dxa"/>
            <w:tcBorders>
              <w:top w:val="nil"/>
              <w:left w:val="nil"/>
              <w:bottom w:val="nil"/>
              <w:right w:val="nil"/>
            </w:tcBorders>
            <w:tcMar>
              <w:left w:w="28" w:type="dxa"/>
              <w:right w:w="28" w:type="dxa"/>
            </w:tcMar>
            <w:vAlign w:val="bottom"/>
          </w:tcPr>
          <w:p w14:paraId="112242FD" w14:textId="77777777" w:rsidR="00EB2BEB" w:rsidRPr="00BC4BF1" w:rsidRDefault="00EB2BEB" w:rsidP="00BC4BF1">
            <w:pPr>
              <w:suppressAutoHyphens/>
              <w:autoSpaceDE w:val="0"/>
              <w:autoSpaceDN w:val="0"/>
              <w:adjustRightInd w:val="0"/>
              <w:jc w:val="right"/>
              <w:rPr>
                <w:rFonts w:ascii="Arial" w:hAnsi="Arial" w:cs="Arial"/>
                <w:kern w:val="1"/>
                <w:sz w:val="24"/>
                <w:szCs w:val="24"/>
                <w:lang w:bidi="hi-IN"/>
              </w:rPr>
            </w:pPr>
            <w:r w:rsidRPr="00BC4BF1">
              <w:rPr>
                <w:rFonts w:ascii="Arial" w:hAnsi="Arial" w:cs="Arial"/>
                <w:kern w:val="1"/>
                <w:sz w:val="24"/>
                <w:szCs w:val="24"/>
                <w:lang w:bidi="hi-IN"/>
              </w:rPr>
              <w:t>«</w:t>
            </w:r>
          </w:p>
        </w:tc>
        <w:tc>
          <w:tcPr>
            <w:tcW w:w="397" w:type="dxa"/>
            <w:tcBorders>
              <w:top w:val="nil"/>
              <w:left w:val="nil"/>
              <w:bottom w:val="single" w:sz="4" w:space="0" w:color="000000"/>
              <w:right w:val="nil"/>
            </w:tcBorders>
            <w:tcMar>
              <w:left w:w="28" w:type="dxa"/>
              <w:right w:w="28" w:type="dxa"/>
            </w:tcMar>
            <w:vAlign w:val="bottom"/>
          </w:tcPr>
          <w:p w14:paraId="6A709ADE"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p>
        </w:tc>
        <w:tc>
          <w:tcPr>
            <w:tcW w:w="251" w:type="dxa"/>
            <w:tcBorders>
              <w:top w:val="nil"/>
              <w:left w:val="nil"/>
              <w:bottom w:val="nil"/>
              <w:right w:val="nil"/>
            </w:tcBorders>
            <w:tcMar>
              <w:left w:w="28" w:type="dxa"/>
              <w:right w:w="28" w:type="dxa"/>
            </w:tcMar>
            <w:vAlign w:val="bottom"/>
          </w:tcPr>
          <w:p w14:paraId="7CF22C9F"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r w:rsidRPr="00BC4BF1">
              <w:rPr>
                <w:rFonts w:ascii="Arial" w:hAnsi="Arial" w:cs="Arial"/>
                <w:kern w:val="1"/>
                <w:sz w:val="24"/>
                <w:szCs w:val="24"/>
                <w:lang w:bidi="hi-IN"/>
              </w:rPr>
              <w:t>»</w:t>
            </w:r>
          </w:p>
        </w:tc>
        <w:tc>
          <w:tcPr>
            <w:tcW w:w="1416" w:type="dxa"/>
            <w:tcBorders>
              <w:top w:val="nil"/>
              <w:left w:val="nil"/>
              <w:bottom w:val="single" w:sz="4" w:space="0" w:color="000000"/>
              <w:right w:val="nil"/>
            </w:tcBorders>
            <w:tcMar>
              <w:left w:w="28" w:type="dxa"/>
              <w:right w:w="28" w:type="dxa"/>
            </w:tcMar>
            <w:vAlign w:val="bottom"/>
          </w:tcPr>
          <w:p w14:paraId="71A6BC8E"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p>
        </w:tc>
        <w:tc>
          <w:tcPr>
            <w:tcW w:w="396" w:type="dxa"/>
            <w:tcBorders>
              <w:top w:val="nil"/>
              <w:left w:val="nil"/>
              <w:bottom w:val="nil"/>
              <w:right w:val="nil"/>
            </w:tcBorders>
            <w:tcMar>
              <w:left w:w="28" w:type="dxa"/>
              <w:right w:w="28" w:type="dxa"/>
            </w:tcMar>
            <w:vAlign w:val="bottom"/>
          </w:tcPr>
          <w:p w14:paraId="249C89E6" w14:textId="77777777" w:rsidR="00EB2BEB" w:rsidRPr="00BC4BF1" w:rsidRDefault="00EB2BEB" w:rsidP="00BC4BF1">
            <w:pPr>
              <w:suppressAutoHyphens/>
              <w:autoSpaceDE w:val="0"/>
              <w:autoSpaceDN w:val="0"/>
              <w:adjustRightInd w:val="0"/>
              <w:jc w:val="right"/>
              <w:rPr>
                <w:rFonts w:ascii="Arial" w:hAnsi="Arial" w:cs="Arial"/>
                <w:kern w:val="1"/>
                <w:sz w:val="24"/>
                <w:szCs w:val="24"/>
                <w:lang w:bidi="hi-IN"/>
              </w:rPr>
            </w:pPr>
            <w:r w:rsidRPr="00BC4BF1">
              <w:rPr>
                <w:rFonts w:ascii="Arial" w:hAnsi="Arial" w:cs="Arial"/>
                <w:kern w:val="1"/>
                <w:sz w:val="24"/>
                <w:szCs w:val="24"/>
                <w:lang w:bidi="hi-IN"/>
              </w:rPr>
              <w:t>20</w:t>
            </w:r>
          </w:p>
        </w:tc>
        <w:tc>
          <w:tcPr>
            <w:tcW w:w="366" w:type="dxa"/>
            <w:tcBorders>
              <w:top w:val="nil"/>
              <w:left w:val="nil"/>
              <w:bottom w:val="single" w:sz="4" w:space="0" w:color="000000"/>
              <w:right w:val="nil"/>
            </w:tcBorders>
            <w:tcMar>
              <w:left w:w="28" w:type="dxa"/>
              <w:right w:w="28" w:type="dxa"/>
            </w:tcMar>
            <w:vAlign w:val="bottom"/>
          </w:tcPr>
          <w:p w14:paraId="24630F34"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p>
        </w:tc>
        <w:tc>
          <w:tcPr>
            <w:tcW w:w="396" w:type="dxa"/>
            <w:tcBorders>
              <w:top w:val="nil"/>
              <w:left w:val="nil"/>
              <w:bottom w:val="nil"/>
              <w:right w:val="nil"/>
            </w:tcBorders>
            <w:tcMar>
              <w:left w:w="28" w:type="dxa"/>
              <w:right w:w="28" w:type="dxa"/>
            </w:tcMar>
            <w:vAlign w:val="bottom"/>
          </w:tcPr>
          <w:p w14:paraId="074AFEC8" w14:textId="77777777" w:rsidR="00EB2BEB" w:rsidRPr="00BC4BF1" w:rsidRDefault="00EB2BEB" w:rsidP="00BC4BF1">
            <w:pPr>
              <w:suppressAutoHyphens/>
              <w:autoSpaceDE w:val="0"/>
              <w:autoSpaceDN w:val="0"/>
              <w:adjustRightInd w:val="0"/>
              <w:ind w:left="57"/>
              <w:rPr>
                <w:rFonts w:ascii="Arial" w:hAnsi="Arial" w:cs="Arial"/>
                <w:kern w:val="1"/>
                <w:sz w:val="24"/>
                <w:szCs w:val="24"/>
                <w:lang w:bidi="hi-IN"/>
              </w:rPr>
            </w:pPr>
            <w:r w:rsidRPr="00BC4BF1">
              <w:rPr>
                <w:rFonts w:ascii="Arial" w:hAnsi="Arial" w:cs="Arial"/>
                <w:kern w:val="1"/>
                <w:sz w:val="24"/>
                <w:szCs w:val="24"/>
                <w:lang w:bidi="hi-IN"/>
              </w:rPr>
              <w:t>г.</w:t>
            </w:r>
          </w:p>
        </w:tc>
        <w:tc>
          <w:tcPr>
            <w:tcW w:w="3967" w:type="dxa"/>
            <w:tcBorders>
              <w:top w:val="nil"/>
              <w:left w:val="nil"/>
              <w:bottom w:val="nil"/>
              <w:right w:val="nil"/>
            </w:tcBorders>
            <w:tcMar>
              <w:left w:w="28" w:type="dxa"/>
              <w:right w:w="28" w:type="dxa"/>
            </w:tcMar>
            <w:vAlign w:val="bottom"/>
          </w:tcPr>
          <w:p w14:paraId="631CFDAB" w14:textId="77777777" w:rsidR="00EB2BEB" w:rsidRPr="00BC4BF1" w:rsidRDefault="00EB2BEB" w:rsidP="00BC4BF1">
            <w:pPr>
              <w:suppressAutoHyphens/>
              <w:autoSpaceDE w:val="0"/>
              <w:autoSpaceDN w:val="0"/>
              <w:adjustRightInd w:val="0"/>
              <w:ind w:right="85"/>
              <w:jc w:val="right"/>
              <w:rPr>
                <w:rFonts w:ascii="Arial" w:hAnsi="Arial" w:cs="Arial"/>
                <w:kern w:val="1"/>
                <w:sz w:val="24"/>
                <w:szCs w:val="24"/>
                <w:lang w:bidi="hi-IN"/>
              </w:rPr>
            </w:pPr>
            <w:r w:rsidRPr="00BC4BF1">
              <w:rPr>
                <w:rFonts w:ascii="Arial" w:hAnsi="Arial" w:cs="Arial"/>
                <w:kern w:val="1"/>
                <w:sz w:val="24"/>
                <w:szCs w:val="24"/>
                <w:lang w:bidi="hi-IN"/>
              </w:rPr>
              <w:t>№</w:t>
            </w:r>
          </w:p>
        </w:tc>
        <w:tc>
          <w:tcPr>
            <w:tcW w:w="1381" w:type="dxa"/>
            <w:tcBorders>
              <w:top w:val="nil"/>
              <w:left w:val="nil"/>
              <w:bottom w:val="single" w:sz="4" w:space="0" w:color="000000"/>
              <w:right w:val="nil"/>
            </w:tcBorders>
            <w:tcMar>
              <w:left w:w="28" w:type="dxa"/>
              <w:right w:w="28" w:type="dxa"/>
            </w:tcMar>
            <w:vAlign w:val="bottom"/>
          </w:tcPr>
          <w:p w14:paraId="6A3C801B"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p>
        </w:tc>
      </w:tr>
    </w:tbl>
    <w:p w14:paraId="08D6C57E" w14:textId="77777777" w:rsidR="00EB2BEB" w:rsidRPr="00BC4BF1" w:rsidRDefault="00EB2BEB" w:rsidP="00BC4BF1">
      <w:pPr>
        <w:suppressAutoHyphens/>
        <w:autoSpaceDE w:val="0"/>
        <w:autoSpaceDN w:val="0"/>
        <w:adjustRightInd w:val="0"/>
        <w:ind w:firstLine="567"/>
        <w:jc w:val="both"/>
        <w:rPr>
          <w:rFonts w:ascii="Arial" w:hAnsi="Arial" w:cs="Arial"/>
          <w:kern w:val="1"/>
          <w:sz w:val="24"/>
          <w:szCs w:val="24"/>
          <w:lang w:bidi="hi-IN"/>
        </w:rPr>
      </w:pPr>
      <w:r w:rsidRPr="00BC4BF1">
        <w:rPr>
          <w:rFonts w:ascii="Arial" w:hAnsi="Arial" w:cs="Arial"/>
          <w:spacing w:val="-2"/>
          <w:kern w:val="1"/>
          <w:sz w:val="24"/>
          <w:szCs w:val="24"/>
          <w:lang w:bidi="hi-IN"/>
        </w:rPr>
        <w:t xml:space="preserve">Уважаемый(ая) </w:t>
      </w:r>
    </w:p>
    <w:p w14:paraId="32633948" w14:textId="77777777" w:rsidR="00EB2BEB" w:rsidRPr="00BC4BF1" w:rsidRDefault="00EB2BEB" w:rsidP="00BC4BF1">
      <w:pPr>
        <w:pBdr>
          <w:top w:val="single" w:sz="4" w:space="1" w:color="000000"/>
        </w:pBdr>
        <w:suppressAutoHyphens/>
        <w:autoSpaceDE w:val="0"/>
        <w:autoSpaceDN w:val="0"/>
        <w:adjustRightInd w:val="0"/>
        <w:ind w:left="2257"/>
        <w:jc w:val="center"/>
        <w:rPr>
          <w:rFonts w:ascii="Arial" w:hAnsi="Arial" w:cs="Arial"/>
          <w:kern w:val="1"/>
          <w:sz w:val="24"/>
          <w:szCs w:val="24"/>
          <w:lang w:bidi="hi-IN"/>
        </w:rPr>
      </w:pPr>
      <w:r w:rsidRPr="00BC4BF1">
        <w:rPr>
          <w:rFonts w:ascii="Arial" w:hAnsi="Arial" w:cs="Arial"/>
          <w:spacing w:val="-2"/>
          <w:kern w:val="1"/>
          <w:sz w:val="24"/>
          <w:szCs w:val="24"/>
          <w:lang w:bidi="hi-IN"/>
        </w:rPr>
        <w:t>(фамилия, имя, отчество (при наличии)</w:t>
      </w:r>
    </w:p>
    <w:p w14:paraId="23995613" w14:textId="77777777" w:rsidR="00EB2BEB" w:rsidRPr="00BC4BF1" w:rsidRDefault="00EB2BEB" w:rsidP="00BC4BF1">
      <w:pPr>
        <w:pBdr>
          <w:top w:val="single" w:sz="4" w:space="1" w:color="000000"/>
        </w:pBdr>
        <w:suppressAutoHyphens/>
        <w:autoSpaceDE w:val="0"/>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(наименование территориального органа опеки и попечительства)</w:t>
      </w:r>
    </w:p>
    <w:tbl>
      <w:tblPr>
        <w:tblW w:w="9356" w:type="dxa"/>
        <w:tblLayout w:type="fixed"/>
        <w:tblCellMar>
          <w:left w:w="0" w:type="dxa"/>
          <w:right w:w="0" w:type="dxa"/>
        </w:tblCellMar>
        <w:tblLook w:val="0000" w:firstRow="0" w:lastRow="0" w:firstColumn="0" w:lastColumn="0" w:noHBand="0" w:noVBand="0"/>
      </w:tblPr>
      <w:tblGrid>
        <w:gridCol w:w="4616"/>
        <w:gridCol w:w="196"/>
        <w:gridCol w:w="396"/>
        <w:gridCol w:w="252"/>
        <w:gridCol w:w="1416"/>
        <w:gridCol w:w="396"/>
        <w:gridCol w:w="367"/>
        <w:gridCol w:w="623"/>
        <w:gridCol w:w="1094"/>
      </w:tblGrid>
      <w:tr w:rsidR="00BC4BF1" w:rsidRPr="00BC4BF1" w14:paraId="1BE192F3" w14:textId="77777777" w:rsidTr="00EB2BEB">
        <w:tc>
          <w:tcPr>
            <w:tcW w:w="4616" w:type="dxa"/>
            <w:tcBorders>
              <w:top w:val="nil"/>
              <w:left w:val="nil"/>
              <w:bottom w:val="nil"/>
              <w:right w:val="nil"/>
            </w:tcBorders>
            <w:tcMar>
              <w:left w:w="28" w:type="dxa"/>
              <w:right w:w="28" w:type="dxa"/>
            </w:tcMar>
            <w:vAlign w:val="bottom"/>
          </w:tcPr>
          <w:p w14:paraId="4C87E55A"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r w:rsidRPr="00BC4BF1">
              <w:rPr>
                <w:rFonts w:ascii="Arial" w:hAnsi="Arial" w:cs="Arial"/>
                <w:spacing w:val="-4"/>
                <w:kern w:val="1"/>
                <w:sz w:val="24"/>
                <w:szCs w:val="24"/>
                <w:lang w:bidi="hi-IN"/>
              </w:rPr>
              <w:t>уведомляет Вас о том, что Ваше заявление от</w:t>
            </w:r>
          </w:p>
        </w:tc>
        <w:tc>
          <w:tcPr>
            <w:tcW w:w="196" w:type="dxa"/>
            <w:tcBorders>
              <w:top w:val="nil"/>
              <w:left w:val="nil"/>
              <w:bottom w:val="nil"/>
              <w:right w:val="nil"/>
            </w:tcBorders>
            <w:tcMar>
              <w:left w:w="28" w:type="dxa"/>
              <w:right w:w="28" w:type="dxa"/>
            </w:tcMar>
            <w:vAlign w:val="bottom"/>
          </w:tcPr>
          <w:p w14:paraId="14768E5B" w14:textId="77777777" w:rsidR="00EB2BEB" w:rsidRPr="00BC4BF1" w:rsidRDefault="00EB2BEB" w:rsidP="00BC4BF1">
            <w:pPr>
              <w:suppressAutoHyphens/>
              <w:autoSpaceDE w:val="0"/>
              <w:autoSpaceDN w:val="0"/>
              <w:adjustRightInd w:val="0"/>
              <w:jc w:val="right"/>
              <w:rPr>
                <w:rFonts w:ascii="Arial" w:hAnsi="Arial" w:cs="Arial"/>
                <w:kern w:val="1"/>
                <w:sz w:val="24"/>
                <w:szCs w:val="24"/>
                <w:lang w:bidi="hi-IN"/>
              </w:rPr>
            </w:pPr>
            <w:r w:rsidRPr="00BC4BF1">
              <w:rPr>
                <w:rFonts w:ascii="Arial" w:hAnsi="Arial" w:cs="Arial"/>
                <w:kern w:val="1"/>
                <w:sz w:val="24"/>
                <w:szCs w:val="24"/>
                <w:lang w:bidi="hi-IN"/>
              </w:rPr>
              <w:t>«</w:t>
            </w:r>
          </w:p>
        </w:tc>
        <w:tc>
          <w:tcPr>
            <w:tcW w:w="396" w:type="dxa"/>
            <w:tcBorders>
              <w:top w:val="nil"/>
              <w:left w:val="nil"/>
              <w:bottom w:val="single" w:sz="4" w:space="0" w:color="000000"/>
              <w:right w:val="nil"/>
            </w:tcBorders>
            <w:tcMar>
              <w:left w:w="28" w:type="dxa"/>
              <w:right w:w="28" w:type="dxa"/>
            </w:tcMar>
            <w:vAlign w:val="bottom"/>
          </w:tcPr>
          <w:p w14:paraId="233FF8AD"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p>
        </w:tc>
        <w:tc>
          <w:tcPr>
            <w:tcW w:w="252" w:type="dxa"/>
            <w:tcBorders>
              <w:top w:val="nil"/>
              <w:left w:val="nil"/>
              <w:bottom w:val="nil"/>
              <w:right w:val="nil"/>
            </w:tcBorders>
            <w:tcMar>
              <w:left w:w="28" w:type="dxa"/>
              <w:right w:w="28" w:type="dxa"/>
            </w:tcMar>
            <w:vAlign w:val="bottom"/>
          </w:tcPr>
          <w:p w14:paraId="6833C07D"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r w:rsidRPr="00BC4BF1">
              <w:rPr>
                <w:rFonts w:ascii="Arial" w:hAnsi="Arial" w:cs="Arial"/>
                <w:kern w:val="1"/>
                <w:sz w:val="24"/>
                <w:szCs w:val="24"/>
                <w:lang w:bidi="hi-IN"/>
              </w:rPr>
              <w:t>»</w:t>
            </w:r>
          </w:p>
        </w:tc>
        <w:tc>
          <w:tcPr>
            <w:tcW w:w="1416" w:type="dxa"/>
            <w:tcBorders>
              <w:top w:val="nil"/>
              <w:left w:val="nil"/>
              <w:bottom w:val="single" w:sz="4" w:space="0" w:color="000000"/>
              <w:right w:val="nil"/>
            </w:tcBorders>
            <w:tcMar>
              <w:left w:w="28" w:type="dxa"/>
              <w:right w:w="28" w:type="dxa"/>
            </w:tcMar>
            <w:vAlign w:val="bottom"/>
          </w:tcPr>
          <w:p w14:paraId="246C6BBB"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p>
        </w:tc>
        <w:tc>
          <w:tcPr>
            <w:tcW w:w="396" w:type="dxa"/>
            <w:tcBorders>
              <w:top w:val="nil"/>
              <w:left w:val="nil"/>
              <w:bottom w:val="nil"/>
              <w:right w:val="nil"/>
            </w:tcBorders>
            <w:tcMar>
              <w:left w:w="28" w:type="dxa"/>
              <w:right w:w="28" w:type="dxa"/>
            </w:tcMar>
            <w:vAlign w:val="bottom"/>
          </w:tcPr>
          <w:p w14:paraId="6E6DA31F" w14:textId="77777777" w:rsidR="00EB2BEB" w:rsidRPr="00BC4BF1" w:rsidRDefault="00EB2BEB" w:rsidP="00BC4BF1">
            <w:pPr>
              <w:suppressAutoHyphens/>
              <w:autoSpaceDE w:val="0"/>
              <w:autoSpaceDN w:val="0"/>
              <w:adjustRightInd w:val="0"/>
              <w:jc w:val="right"/>
              <w:rPr>
                <w:rFonts w:ascii="Arial" w:hAnsi="Arial" w:cs="Arial"/>
                <w:kern w:val="1"/>
                <w:sz w:val="24"/>
                <w:szCs w:val="24"/>
                <w:lang w:bidi="hi-IN"/>
              </w:rPr>
            </w:pPr>
            <w:r w:rsidRPr="00BC4BF1">
              <w:rPr>
                <w:rFonts w:ascii="Arial" w:hAnsi="Arial" w:cs="Arial"/>
                <w:kern w:val="1"/>
                <w:sz w:val="24"/>
                <w:szCs w:val="24"/>
                <w:lang w:bidi="hi-IN"/>
              </w:rPr>
              <w:t>20</w:t>
            </w:r>
          </w:p>
        </w:tc>
        <w:tc>
          <w:tcPr>
            <w:tcW w:w="367" w:type="dxa"/>
            <w:tcBorders>
              <w:top w:val="nil"/>
              <w:left w:val="nil"/>
              <w:bottom w:val="single" w:sz="4" w:space="0" w:color="000000"/>
              <w:right w:val="nil"/>
            </w:tcBorders>
            <w:tcMar>
              <w:left w:w="28" w:type="dxa"/>
              <w:right w:w="28" w:type="dxa"/>
            </w:tcMar>
            <w:vAlign w:val="bottom"/>
          </w:tcPr>
          <w:p w14:paraId="7F17D352"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p>
        </w:tc>
        <w:tc>
          <w:tcPr>
            <w:tcW w:w="623" w:type="dxa"/>
            <w:tcBorders>
              <w:top w:val="nil"/>
              <w:left w:val="nil"/>
              <w:bottom w:val="nil"/>
              <w:right w:val="nil"/>
            </w:tcBorders>
            <w:tcMar>
              <w:left w:w="28" w:type="dxa"/>
              <w:right w:w="28" w:type="dxa"/>
            </w:tcMar>
            <w:vAlign w:val="bottom"/>
          </w:tcPr>
          <w:p w14:paraId="5012E2C1"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г. №</w:t>
            </w:r>
          </w:p>
        </w:tc>
        <w:tc>
          <w:tcPr>
            <w:tcW w:w="1094" w:type="dxa"/>
            <w:tcBorders>
              <w:top w:val="nil"/>
              <w:left w:val="nil"/>
              <w:bottom w:val="single" w:sz="4" w:space="0" w:color="000000"/>
              <w:right w:val="nil"/>
            </w:tcBorders>
            <w:tcMar>
              <w:left w:w="28" w:type="dxa"/>
              <w:right w:w="28" w:type="dxa"/>
            </w:tcMar>
            <w:vAlign w:val="bottom"/>
          </w:tcPr>
          <w:p w14:paraId="7F91EA97"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p>
        </w:tc>
      </w:tr>
    </w:tbl>
    <w:p w14:paraId="37CF43ED" w14:textId="77777777" w:rsidR="00EB2BEB" w:rsidRPr="00BC4BF1" w:rsidRDefault="00EB2BEB" w:rsidP="00BC4BF1">
      <w:pPr>
        <w:suppressAutoHyphens/>
        <w:autoSpaceDE w:val="0"/>
        <w:autoSpaceDN w:val="0"/>
        <w:adjustRightInd w:val="0"/>
        <w:jc w:val="both"/>
        <w:rPr>
          <w:rFonts w:ascii="Arial" w:hAnsi="Arial" w:cs="Arial"/>
          <w:kern w:val="1"/>
          <w:sz w:val="24"/>
          <w:szCs w:val="24"/>
          <w:lang w:bidi="hi-IN"/>
        </w:rPr>
      </w:pPr>
      <w:r w:rsidRPr="00BC4BF1">
        <w:rPr>
          <w:rFonts w:ascii="Arial" w:hAnsi="Arial" w:cs="Arial"/>
          <w:kern w:val="1"/>
          <w:sz w:val="24"/>
          <w:szCs w:val="24"/>
          <w:lang w:bidi="hi-IN"/>
        </w:rPr>
        <w:t xml:space="preserve">о 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 рассмотрено в соответствии с утвержденным Постановлением Правительства Сахалинской области от 15.04.2014 № 169 «Об утверждении порядка 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 детям-сиротам, детям, оставшимся без попечения родителей, находящимся под опекой (попечительством), в том числе в приемных семьях, а также неработающим опекунам (попечителям), в том числе неработающим приемным родителям», и по результатам рассмотрения принято решение </w:t>
      </w:r>
    </w:p>
    <w:tbl>
      <w:tblPr>
        <w:tblW w:w="9488" w:type="dxa"/>
        <w:tblInd w:w="10" w:type="dxa"/>
        <w:tblLayout w:type="fixed"/>
        <w:tblCellMar>
          <w:left w:w="0" w:type="dxa"/>
          <w:right w:w="0" w:type="dxa"/>
        </w:tblCellMar>
        <w:tblLook w:val="0000" w:firstRow="0" w:lastRow="0" w:firstColumn="0" w:lastColumn="0" w:noHBand="0" w:noVBand="0"/>
      </w:tblPr>
      <w:tblGrid>
        <w:gridCol w:w="298"/>
        <w:gridCol w:w="192"/>
        <w:gridCol w:w="370"/>
        <w:gridCol w:w="250"/>
        <w:gridCol w:w="1392"/>
        <w:gridCol w:w="360"/>
        <w:gridCol w:w="370"/>
        <w:gridCol w:w="622"/>
        <w:gridCol w:w="1703"/>
        <w:gridCol w:w="3931"/>
      </w:tblGrid>
      <w:tr w:rsidR="00BC4BF1" w:rsidRPr="00BC4BF1" w14:paraId="689704B1" w14:textId="77777777" w:rsidTr="00EB2BEB">
        <w:tc>
          <w:tcPr>
            <w:tcW w:w="298" w:type="dxa"/>
            <w:tcBorders>
              <w:top w:val="nil"/>
              <w:left w:val="nil"/>
              <w:bottom w:val="nil"/>
              <w:right w:val="nil"/>
            </w:tcBorders>
            <w:tcMar>
              <w:left w:w="28" w:type="dxa"/>
              <w:right w:w="28" w:type="dxa"/>
            </w:tcMar>
            <w:vAlign w:val="bottom"/>
          </w:tcPr>
          <w:p w14:paraId="256DB829"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r w:rsidRPr="00BC4BF1">
              <w:rPr>
                <w:rFonts w:ascii="Arial" w:hAnsi="Arial" w:cs="Arial"/>
                <w:kern w:val="1"/>
                <w:sz w:val="24"/>
                <w:szCs w:val="24"/>
                <w:lang w:bidi="hi-IN"/>
              </w:rPr>
              <w:t>от</w:t>
            </w:r>
          </w:p>
        </w:tc>
        <w:tc>
          <w:tcPr>
            <w:tcW w:w="192" w:type="dxa"/>
            <w:tcBorders>
              <w:top w:val="nil"/>
              <w:left w:val="nil"/>
              <w:bottom w:val="nil"/>
              <w:right w:val="nil"/>
            </w:tcBorders>
            <w:tcMar>
              <w:left w:w="28" w:type="dxa"/>
              <w:right w:w="28" w:type="dxa"/>
            </w:tcMar>
            <w:vAlign w:val="bottom"/>
          </w:tcPr>
          <w:p w14:paraId="7D3EC74B" w14:textId="77777777" w:rsidR="00EB2BEB" w:rsidRPr="00BC4BF1" w:rsidRDefault="00EB2BEB" w:rsidP="00BC4BF1">
            <w:pPr>
              <w:suppressAutoHyphens/>
              <w:autoSpaceDE w:val="0"/>
              <w:autoSpaceDN w:val="0"/>
              <w:adjustRightInd w:val="0"/>
              <w:jc w:val="right"/>
              <w:rPr>
                <w:rFonts w:ascii="Arial" w:hAnsi="Arial" w:cs="Arial"/>
                <w:kern w:val="1"/>
                <w:sz w:val="24"/>
                <w:szCs w:val="24"/>
                <w:lang w:bidi="hi-IN"/>
              </w:rPr>
            </w:pPr>
            <w:r w:rsidRPr="00BC4BF1">
              <w:rPr>
                <w:rFonts w:ascii="Arial" w:hAnsi="Arial" w:cs="Arial"/>
                <w:kern w:val="1"/>
                <w:sz w:val="24"/>
                <w:szCs w:val="24"/>
                <w:lang w:bidi="hi-IN"/>
              </w:rPr>
              <w:t>«</w:t>
            </w:r>
          </w:p>
        </w:tc>
        <w:tc>
          <w:tcPr>
            <w:tcW w:w="370" w:type="dxa"/>
            <w:tcBorders>
              <w:top w:val="nil"/>
              <w:left w:val="nil"/>
              <w:bottom w:val="single" w:sz="4" w:space="0" w:color="000000"/>
              <w:right w:val="nil"/>
            </w:tcBorders>
            <w:tcMar>
              <w:left w:w="28" w:type="dxa"/>
              <w:right w:w="28" w:type="dxa"/>
            </w:tcMar>
            <w:vAlign w:val="bottom"/>
          </w:tcPr>
          <w:p w14:paraId="6C70969C"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p>
        </w:tc>
        <w:tc>
          <w:tcPr>
            <w:tcW w:w="250" w:type="dxa"/>
            <w:tcBorders>
              <w:top w:val="nil"/>
              <w:left w:val="nil"/>
              <w:bottom w:val="nil"/>
              <w:right w:val="nil"/>
            </w:tcBorders>
            <w:tcMar>
              <w:left w:w="28" w:type="dxa"/>
              <w:right w:w="28" w:type="dxa"/>
            </w:tcMar>
            <w:vAlign w:val="bottom"/>
          </w:tcPr>
          <w:p w14:paraId="364EBD02"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r w:rsidRPr="00BC4BF1">
              <w:rPr>
                <w:rFonts w:ascii="Arial" w:hAnsi="Arial" w:cs="Arial"/>
                <w:kern w:val="1"/>
                <w:sz w:val="24"/>
                <w:szCs w:val="24"/>
                <w:lang w:bidi="hi-IN"/>
              </w:rPr>
              <w:t>»</w:t>
            </w:r>
          </w:p>
        </w:tc>
        <w:tc>
          <w:tcPr>
            <w:tcW w:w="1392" w:type="dxa"/>
            <w:tcBorders>
              <w:top w:val="nil"/>
              <w:left w:val="nil"/>
              <w:bottom w:val="single" w:sz="4" w:space="0" w:color="000000"/>
              <w:right w:val="nil"/>
            </w:tcBorders>
            <w:tcMar>
              <w:left w:w="28" w:type="dxa"/>
              <w:right w:w="28" w:type="dxa"/>
            </w:tcMar>
            <w:vAlign w:val="bottom"/>
          </w:tcPr>
          <w:p w14:paraId="05B5C395"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p>
        </w:tc>
        <w:tc>
          <w:tcPr>
            <w:tcW w:w="360" w:type="dxa"/>
            <w:tcBorders>
              <w:top w:val="nil"/>
              <w:left w:val="nil"/>
              <w:bottom w:val="nil"/>
              <w:right w:val="nil"/>
            </w:tcBorders>
            <w:tcMar>
              <w:left w:w="28" w:type="dxa"/>
              <w:right w:w="28" w:type="dxa"/>
            </w:tcMar>
            <w:vAlign w:val="bottom"/>
          </w:tcPr>
          <w:p w14:paraId="291CD40B" w14:textId="77777777" w:rsidR="00EB2BEB" w:rsidRPr="00BC4BF1" w:rsidRDefault="00EB2BEB" w:rsidP="00BC4BF1">
            <w:pPr>
              <w:suppressAutoHyphens/>
              <w:autoSpaceDE w:val="0"/>
              <w:autoSpaceDN w:val="0"/>
              <w:adjustRightInd w:val="0"/>
              <w:jc w:val="right"/>
              <w:rPr>
                <w:rFonts w:ascii="Arial" w:hAnsi="Arial" w:cs="Arial"/>
                <w:kern w:val="1"/>
                <w:sz w:val="24"/>
                <w:szCs w:val="24"/>
                <w:lang w:bidi="hi-IN"/>
              </w:rPr>
            </w:pPr>
            <w:r w:rsidRPr="00BC4BF1">
              <w:rPr>
                <w:rFonts w:ascii="Arial" w:hAnsi="Arial" w:cs="Arial"/>
                <w:kern w:val="1"/>
                <w:sz w:val="24"/>
                <w:szCs w:val="24"/>
                <w:lang w:bidi="hi-IN"/>
              </w:rPr>
              <w:t>20</w:t>
            </w:r>
          </w:p>
        </w:tc>
        <w:tc>
          <w:tcPr>
            <w:tcW w:w="370" w:type="dxa"/>
            <w:tcBorders>
              <w:top w:val="nil"/>
              <w:left w:val="nil"/>
              <w:bottom w:val="single" w:sz="4" w:space="0" w:color="000000"/>
              <w:right w:val="nil"/>
            </w:tcBorders>
            <w:tcMar>
              <w:left w:w="28" w:type="dxa"/>
              <w:right w:w="28" w:type="dxa"/>
            </w:tcMar>
            <w:vAlign w:val="bottom"/>
          </w:tcPr>
          <w:p w14:paraId="51FF6437"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p>
        </w:tc>
        <w:tc>
          <w:tcPr>
            <w:tcW w:w="622" w:type="dxa"/>
            <w:tcBorders>
              <w:top w:val="nil"/>
              <w:left w:val="nil"/>
              <w:bottom w:val="nil"/>
              <w:right w:val="nil"/>
            </w:tcBorders>
            <w:tcMar>
              <w:left w:w="28" w:type="dxa"/>
              <w:right w:w="28" w:type="dxa"/>
            </w:tcMar>
            <w:vAlign w:val="bottom"/>
          </w:tcPr>
          <w:p w14:paraId="4DB470FD"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r w:rsidRPr="00BC4BF1">
              <w:rPr>
                <w:rFonts w:ascii="Arial" w:hAnsi="Arial" w:cs="Arial"/>
                <w:spacing w:val="-4"/>
                <w:kern w:val="1"/>
                <w:sz w:val="24"/>
                <w:szCs w:val="24"/>
                <w:lang w:bidi="hi-IN"/>
              </w:rPr>
              <w:t>г. №</w:t>
            </w:r>
          </w:p>
        </w:tc>
        <w:tc>
          <w:tcPr>
            <w:tcW w:w="1703" w:type="dxa"/>
            <w:tcBorders>
              <w:top w:val="nil"/>
              <w:left w:val="nil"/>
              <w:bottom w:val="single" w:sz="4" w:space="0" w:color="000000"/>
              <w:right w:val="nil"/>
            </w:tcBorders>
            <w:tcMar>
              <w:left w:w="28" w:type="dxa"/>
              <w:right w:w="28" w:type="dxa"/>
            </w:tcMar>
            <w:vAlign w:val="bottom"/>
          </w:tcPr>
          <w:p w14:paraId="1E5F800A"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p>
        </w:tc>
        <w:tc>
          <w:tcPr>
            <w:tcW w:w="3931" w:type="dxa"/>
            <w:tcBorders>
              <w:top w:val="nil"/>
              <w:left w:val="nil"/>
              <w:bottom w:val="nil"/>
              <w:right w:val="nil"/>
            </w:tcBorders>
            <w:tcMar>
              <w:left w:w="28" w:type="dxa"/>
              <w:right w:w="28" w:type="dxa"/>
            </w:tcMar>
            <w:vAlign w:val="bottom"/>
          </w:tcPr>
          <w:p w14:paraId="50BFC936"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r w:rsidRPr="00BC4BF1">
              <w:rPr>
                <w:rFonts w:ascii="Arial" w:hAnsi="Arial" w:cs="Arial"/>
                <w:spacing w:val="-4"/>
                <w:kern w:val="1"/>
                <w:sz w:val="24"/>
                <w:szCs w:val="24"/>
                <w:lang w:bidi="hi-IN"/>
              </w:rPr>
              <w:t xml:space="preserve">о предоставлении Вам компенсации в </w:t>
            </w:r>
          </w:p>
        </w:tc>
      </w:tr>
    </w:tbl>
    <w:p w14:paraId="049BDF9C" w14:textId="77777777" w:rsidR="00EB2BEB" w:rsidRPr="00BC4BF1" w:rsidRDefault="00EB2BEB" w:rsidP="00BC4BF1">
      <w:pPr>
        <w:suppressAutoHyphens/>
        <w:autoSpaceDE w:val="0"/>
        <w:autoSpaceDN w:val="0"/>
        <w:adjustRightInd w:val="0"/>
        <w:jc w:val="both"/>
        <w:rPr>
          <w:rFonts w:ascii="Arial" w:hAnsi="Arial" w:cs="Arial"/>
          <w:kern w:val="1"/>
          <w:sz w:val="24"/>
          <w:szCs w:val="24"/>
          <w:lang w:bidi="hi-IN"/>
        </w:rPr>
      </w:pPr>
      <w:r w:rsidRPr="00BC4BF1">
        <w:rPr>
          <w:rFonts w:ascii="Arial" w:hAnsi="Arial" w:cs="Arial"/>
          <w:spacing w:val="-4"/>
          <w:kern w:val="1"/>
          <w:sz w:val="24"/>
          <w:szCs w:val="24"/>
          <w:lang w:bidi="hi-IN"/>
        </w:rPr>
        <w:t>виде</w:t>
      </w:r>
      <w:r w:rsidRPr="00BC4BF1">
        <w:rPr>
          <w:rFonts w:ascii="Arial" w:hAnsi="Arial" w:cs="Arial"/>
          <w:kern w:val="1"/>
          <w:sz w:val="24"/>
          <w:szCs w:val="24"/>
          <w:lang w:bidi="hi-IN"/>
        </w:rPr>
        <w:t xml:space="preserve"> возмещения фактически произведенных расходов на оплату стоимости проезда к месту отдыха и обратно в сумме</w:t>
      </w:r>
    </w:p>
    <w:p w14:paraId="6ADE06F6" w14:textId="77777777" w:rsidR="00EB2BEB" w:rsidRPr="00BC4BF1" w:rsidRDefault="00EB2BEB" w:rsidP="00BC4BF1">
      <w:pPr>
        <w:suppressAutoHyphens/>
        <w:autoSpaceDE w:val="0"/>
        <w:autoSpaceDN w:val="0"/>
        <w:adjustRightInd w:val="0"/>
        <w:jc w:val="both"/>
        <w:rPr>
          <w:rFonts w:ascii="Arial" w:hAnsi="Arial" w:cs="Arial"/>
          <w:kern w:val="1"/>
          <w:sz w:val="24"/>
          <w:szCs w:val="24"/>
          <w:lang w:bidi="hi-IN"/>
        </w:rPr>
      </w:pPr>
    </w:p>
    <w:tbl>
      <w:tblPr>
        <w:tblW w:w="9473" w:type="dxa"/>
        <w:tblLayout w:type="fixed"/>
        <w:tblCellMar>
          <w:left w:w="0" w:type="dxa"/>
          <w:right w:w="0" w:type="dxa"/>
        </w:tblCellMar>
        <w:tblLook w:val="0000" w:firstRow="0" w:lastRow="0" w:firstColumn="0" w:lastColumn="0" w:noHBand="0" w:noVBand="0"/>
      </w:tblPr>
      <w:tblGrid>
        <w:gridCol w:w="109"/>
        <w:gridCol w:w="9247"/>
        <w:gridCol w:w="117"/>
      </w:tblGrid>
      <w:tr w:rsidR="00BC4BF1" w:rsidRPr="00BC4BF1" w14:paraId="078C9ACE" w14:textId="77777777" w:rsidTr="00EB2BEB">
        <w:tc>
          <w:tcPr>
            <w:tcW w:w="109" w:type="dxa"/>
            <w:tcBorders>
              <w:top w:val="nil"/>
              <w:left w:val="nil"/>
              <w:bottom w:val="nil"/>
              <w:right w:val="nil"/>
            </w:tcBorders>
            <w:tcMar>
              <w:left w:w="28" w:type="dxa"/>
              <w:right w:w="28" w:type="dxa"/>
            </w:tcMar>
            <w:vAlign w:val="bottom"/>
          </w:tcPr>
          <w:p w14:paraId="62BDFA69"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r w:rsidRPr="00BC4BF1">
              <w:rPr>
                <w:rFonts w:ascii="Arial" w:hAnsi="Arial" w:cs="Arial"/>
                <w:kern w:val="1"/>
                <w:sz w:val="24"/>
                <w:szCs w:val="24"/>
                <w:lang w:bidi="hi-IN"/>
              </w:rPr>
              <w:t>(</w:t>
            </w:r>
          </w:p>
        </w:tc>
        <w:tc>
          <w:tcPr>
            <w:tcW w:w="9247" w:type="dxa"/>
            <w:tcBorders>
              <w:top w:val="nil"/>
              <w:left w:val="nil"/>
              <w:bottom w:val="single" w:sz="4" w:space="0" w:color="000000"/>
              <w:right w:val="nil"/>
            </w:tcBorders>
            <w:tcMar>
              <w:left w:w="28" w:type="dxa"/>
              <w:right w:w="28" w:type="dxa"/>
            </w:tcMar>
            <w:vAlign w:val="bottom"/>
          </w:tcPr>
          <w:p w14:paraId="2D3C6F7A"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p>
        </w:tc>
        <w:tc>
          <w:tcPr>
            <w:tcW w:w="117" w:type="dxa"/>
            <w:tcBorders>
              <w:top w:val="nil"/>
              <w:left w:val="nil"/>
              <w:bottom w:val="nil"/>
              <w:right w:val="nil"/>
            </w:tcBorders>
            <w:tcMar>
              <w:left w:w="28" w:type="dxa"/>
              <w:right w:w="28" w:type="dxa"/>
            </w:tcMar>
            <w:vAlign w:val="bottom"/>
          </w:tcPr>
          <w:p w14:paraId="028D734A"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w:t>
            </w:r>
          </w:p>
        </w:tc>
      </w:tr>
    </w:tbl>
    <w:p w14:paraId="381B77CD" w14:textId="77777777" w:rsidR="00EB2BEB" w:rsidRPr="00BC4BF1" w:rsidRDefault="00EB2BEB" w:rsidP="00BC4BF1">
      <w:pPr>
        <w:suppressAutoHyphens/>
        <w:autoSpaceDE w:val="0"/>
        <w:autoSpaceDN w:val="0"/>
        <w:adjustRightInd w:val="0"/>
        <w:jc w:val="center"/>
        <w:rPr>
          <w:rFonts w:ascii="Arial" w:hAnsi="Arial" w:cs="Arial"/>
          <w:spacing w:val="-2"/>
          <w:kern w:val="1"/>
          <w:sz w:val="24"/>
          <w:szCs w:val="24"/>
          <w:lang w:bidi="hi-IN"/>
        </w:rPr>
      </w:pPr>
      <w:r w:rsidRPr="00BC4BF1">
        <w:rPr>
          <w:rFonts w:ascii="Arial" w:hAnsi="Arial" w:cs="Arial"/>
          <w:spacing w:val="-2"/>
          <w:kern w:val="1"/>
          <w:sz w:val="24"/>
          <w:szCs w:val="24"/>
          <w:lang w:bidi="hi-IN"/>
        </w:rPr>
        <w:t>(сумма прописью)</w:t>
      </w:r>
    </w:p>
    <w:p w14:paraId="10CFCF54"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p>
    <w:p w14:paraId="0F51883C"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r w:rsidRPr="00BC4BF1">
        <w:rPr>
          <w:rFonts w:ascii="Arial" w:hAnsi="Arial" w:cs="Arial"/>
          <w:kern w:val="1"/>
          <w:sz w:val="24"/>
          <w:szCs w:val="24"/>
          <w:lang w:bidi="hi-IN"/>
        </w:rPr>
        <w:t>Начальник отдела опеки</w:t>
      </w:r>
    </w:p>
    <w:p w14:paraId="45E41A8C"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r w:rsidRPr="00BC4BF1">
        <w:rPr>
          <w:rFonts w:ascii="Arial" w:hAnsi="Arial" w:cs="Arial"/>
          <w:kern w:val="1"/>
          <w:sz w:val="24"/>
          <w:szCs w:val="24"/>
          <w:lang w:bidi="hi-IN"/>
        </w:rPr>
        <w:t>и попечительства администрации</w:t>
      </w:r>
    </w:p>
    <w:p w14:paraId="5ADB41E7"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r w:rsidRPr="00BC4BF1">
        <w:rPr>
          <w:rFonts w:ascii="Arial" w:hAnsi="Arial" w:cs="Arial"/>
          <w:kern w:val="1"/>
          <w:sz w:val="24"/>
          <w:szCs w:val="24"/>
          <w:lang w:bidi="hi-IN"/>
        </w:rPr>
        <w:t xml:space="preserve">муниципального образования </w:t>
      </w:r>
    </w:p>
    <w:p w14:paraId="287C1AFA"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r w:rsidRPr="00BC4BF1">
        <w:rPr>
          <w:rFonts w:ascii="Arial" w:hAnsi="Arial" w:cs="Arial"/>
          <w:kern w:val="1"/>
          <w:sz w:val="24"/>
          <w:szCs w:val="24"/>
          <w:lang w:bidi="hi-IN"/>
        </w:rPr>
        <w:t>«Холмский городской округ» ______________________/__________________/</w:t>
      </w:r>
    </w:p>
    <w:p w14:paraId="3C23BD6A" w14:textId="77777777" w:rsidR="00EB2BEB" w:rsidRPr="00BC4BF1" w:rsidRDefault="00EB2BEB" w:rsidP="00BC4BF1">
      <w:pPr>
        <w:tabs>
          <w:tab w:val="right" w:pos="9923"/>
        </w:tabs>
        <w:suppressAutoHyphens/>
        <w:autoSpaceDE w:val="0"/>
        <w:autoSpaceDN w:val="0"/>
        <w:adjustRightInd w:val="0"/>
        <w:rPr>
          <w:rFonts w:ascii="Arial" w:hAnsi="Arial" w:cs="Arial"/>
          <w:kern w:val="1"/>
          <w:sz w:val="24"/>
          <w:szCs w:val="24"/>
          <w:lang w:bidi="hi-IN"/>
        </w:rPr>
      </w:pPr>
      <w:r w:rsidRPr="00BC4BF1">
        <w:rPr>
          <w:rFonts w:ascii="Arial" w:hAnsi="Arial" w:cs="Arial"/>
          <w:kern w:val="1"/>
          <w:sz w:val="24"/>
          <w:szCs w:val="24"/>
          <w:lang w:bidi="hi-IN"/>
        </w:rPr>
        <w:t xml:space="preserve">  подпись расшифровка</w:t>
      </w:r>
    </w:p>
    <w:p w14:paraId="4226681F" w14:textId="77777777" w:rsidR="00EB2BEB" w:rsidRPr="00BC4BF1" w:rsidRDefault="00EB2BEB" w:rsidP="00BC4BF1">
      <w:pPr>
        <w:tabs>
          <w:tab w:val="right" w:pos="9923"/>
        </w:tabs>
        <w:suppressAutoHyphens/>
        <w:autoSpaceDE w:val="0"/>
        <w:autoSpaceDN w:val="0"/>
        <w:adjustRightInd w:val="0"/>
        <w:ind w:left="5216"/>
        <w:rPr>
          <w:rFonts w:ascii="Arial" w:hAnsi="Arial" w:cs="Arial"/>
          <w:kern w:val="1"/>
          <w:sz w:val="24"/>
          <w:szCs w:val="24"/>
          <w:lang w:bidi="hi-IN"/>
        </w:rPr>
      </w:pPr>
    </w:p>
    <w:p w14:paraId="56753438" w14:textId="77777777" w:rsidR="00EB2BEB" w:rsidRPr="00BC4BF1" w:rsidRDefault="00EB2BEB" w:rsidP="00BC4BF1">
      <w:pPr>
        <w:rPr>
          <w:rFonts w:ascii="Arial" w:hAnsi="Arial" w:cs="Arial"/>
          <w:kern w:val="1"/>
          <w:sz w:val="24"/>
          <w:szCs w:val="24"/>
          <w:lang w:bidi="hi-IN"/>
        </w:rPr>
      </w:pPr>
      <w:bookmarkStart w:id="14" w:name="__DdeLink__7364_8293995883"/>
      <w:bookmarkStart w:id="15" w:name="__DdeLink__7364_8293995882"/>
      <w:bookmarkStart w:id="16" w:name="__DdeLink__7364_8293995881"/>
      <w:bookmarkStart w:id="17" w:name="__DdeLink__7364_829399588"/>
      <w:bookmarkEnd w:id="14"/>
      <w:bookmarkEnd w:id="15"/>
      <w:bookmarkEnd w:id="16"/>
      <w:bookmarkEnd w:id="17"/>
      <w:r w:rsidRPr="00BC4BF1">
        <w:rPr>
          <w:rFonts w:ascii="Arial" w:hAnsi="Arial" w:cs="Arial"/>
          <w:kern w:val="1"/>
          <w:sz w:val="24"/>
          <w:szCs w:val="24"/>
          <w:lang w:bidi="hi-IN"/>
        </w:rPr>
        <w:br w:type="page"/>
      </w:r>
    </w:p>
    <w:tbl>
      <w:tblPr>
        <w:tblStyle w:val="af0"/>
        <w:tblW w:w="0" w:type="auto"/>
        <w:tblInd w:w="3823" w:type="dxa"/>
        <w:tblLook w:val="04A0" w:firstRow="1" w:lastRow="0" w:firstColumn="1" w:lastColumn="0" w:noHBand="0" w:noVBand="1"/>
      </w:tblPr>
      <w:tblGrid>
        <w:gridCol w:w="5239"/>
      </w:tblGrid>
      <w:tr w:rsidR="00EB2BEB" w:rsidRPr="00BC4BF1" w14:paraId="67DA8F34" w14:textId="77777777" w:rsidTr="00EB2BEB">
        <w:tc>
          <w:tcPr>
            <w:tcW w:w="5239" w:type="dxa"/>
            <w:tcBorders>
              <w:top w:val="nil"/>
              <w:left w:val="nil"/>
              <w:bottom w:val="nil"/>
              <w:right w:val="nil"/>
            </w:tcBorders>
          </w:tcPr>
          <w:p w14:paraId="696122B4" w14:textId="77777777" w:rsidR="00EB2BEB" w:rsidRPr="00BC4BF1" w:rsidRDefault="00876CD6" w:rsidP="00BC4BF1">
            <w:pPr>
              <w:widowControl w:val="0"/>
              <w:autoSpaceDE w:val="0"/>
              <w:autoSpaceDN w:val="0"/>
              <w:jc w:val="both"/>
              <w:rPr>
                <w:rFonts w:ascii="Arial" w:eastAsia="Calibri" w:hAnsi="Arial" w:cs="Arial"/>
                <w:sz w:val="24"/>
                <w:szCs w:val="24"/>
              </w:rPr>
            </w:pPr>
            <w:r w:rsidRPr="00BC4BF1">
              <w:rPr>
                <w:rFonts w:ascii="Arial" w:eastAsia="Calibri" w:hAnsi="Arial" w:cs="Arial"/>
                <w:b/>
                <w:bCs/>
                <w:sz w:val="24"/>
                <w:szCs w:val="24"/>
              </w:rPr>
              <w:t xml:space="preserve">  </w:t>
            </w:r>
            <w:r w:rsidR="00EB2BEB" w:rsidRPr="00BC4BF1">
              <w:rPr>
                <w:rFonts w:ascii="Arial" w:eastAsia="Calibri" w:hAnsi="Arial" w:cs="Arial"/>
                <w:b/>
                <w:bCs/>
                <w:sz w:val="24"/>
                <w:szCs w:val="24"/>
              </w:rPr>
              <w:t xml:space="preserve">Приложение </w:t>
            </w:r>
            <w:r w:rsidRPr="00BC4BF1">
              <w:rPr>
                <w:rFonts w:ascii="Arial" w:eastAsia="Calibri" w:hAnsi="Arial" w:cs="Arial"/>
                <w:b/>
                <w:bCs/>
                <w:sz w:val="24"/>
                <w:szCs w:val="24"/>
              </w:rPr>
              <w:t>№ 4</w:t>
            </w:r>
          </w:p>
          <w:p w14:paraId="4E7D55D7" w14:textId="77777777" w:rsidR="00EB2BEB" w:rsidRPr="00BC4BF1" w:rsidRDefault="00876CD6"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  </w:t>
            </w:r>
            <w:r w:rsidR="00EB2BEB" w:rsidRPr="00BC4BF1">
              <w:rPr>
                <w:rFonts w:ascii="Arial" w:eastAsia="Calibri" w:hAnsi="Arial" w:cs="Arial"/>
                <w:sz w:val="24"/>
                <w:szCs w:val="24"/>
              </w:rPr>
              <w:t xml:space="preserve">к административному регламенту предоставления </w:t>
            </w:r>
          </w:p>
          <w:p w14:paraId="3952FC03"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  </w:t>
            </w:r>
            <w:r w:rsidRPr="00BC4BF1">
              <w:rPr>
                <w:rFonts w:ascii="Arial" w:hAnsi="Arial" w:cs="Arial"/>
                <w:kern w:val="1"/>
                <w:sz w:val="24"/>
                <w:szCs w:val="24"/>
                <w:lang w:bidi="hi-IN"/>
              </w:rPr>
              <w:t>государственной</w:t>
            </w:r>
            <w:r w:rsidRPr="00BC4BF1">
              <w:rPr>
                <w:rFonts w:ascii="Arial" w:eastAsia="Calibri" w:hAnsi="Arial" w:cs="Arial"/>
                <w:sz w:val="24"/>
                <w:szCs w:val="24"/>
              </w:rPr>
              <w:t xml:space="preserve"> услуги «Предоставление компенсации </w:t>
            </w:r>
          </w:p>
          <w:p w14:paraId="3F9ACFF0"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  расходов на оплату стоимости проезда и провоза </w:t>
            </w:r>
          </w:p>
          <w:p w14:paraId="312803A7"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  багажа к месту использования отпуска (отдыха) и обратно </w:t>
            </w:r>
          </w:p>
          <w:p w14:paraId="6720F2DC"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  в пределах территории Российской Федерации детям-</w:t>
            </w:r>
          </w:p>
          <w:p w14:paraId="7611CFEA"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  сиротам, детям, оставшимся без попечения родителей ,  </w:t>
            </w:r>
          </w:p>
          <w:p w14:paraId="246236BA"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  находящимся под опекой (попечительством), в том числе</w:t>
            </w:r>
          </w:p>
          <w:p w14:paraId="66DA34A4"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  приемных семьях, а также неработающим опекунам</w:t>
            </w:r>
          </w:p>
          <w:p w14:paraId="5C2264D2"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  (попечителям), том числе неработающим приемным </w:t>
            </w:r>
          </w:p>
          <w:p w14:paraId="2E82C60D" w14:textId="77777777" w:rsidR="00EB2BEB" w:rsidRPr="00BC4BF1" w:rsidRDefault="00EB2BEB" w:rsidP="00BC4BF1">
            <w:pPr>
              <w:widowControl w:val="0"/>
              <w:autoSpaceDE w:val="0"/>
              <w:autoSpaceDN w:val="0"/>
              <w:jc w:val="both"/>
              <w:rPr>
                <w:rFonts w:ascii="Arial" w:eastAsia="Calibri" w:hAnsi="Arial" w:cs="Arial"/>
                <w:sz w:val="24"/>
                <w:szCs w:val="24"/>
              </w:rPr>
            </w:pPr>
            <w:r w:rsidRPr="00BC4BF1">
              <w:rPr>
                <w:rFonts w:ascii="Arial" w:eastAsia="Calibri" w:hAnsi="Arial" w:cs="Arial"/>
                <w:sz w:val="24"/>
                <w:szCs w:val="24"/>
              </w:rPr>
              <w:t xml:space="preserve"> родителям»</w:t>
            </w:r>
          </w:p>
          <w:p w14:paraId="69F49A91" w14:textId="77777777" w:rsidR="00EB2BEB" w:rsidRPr="00BC4BF1" w:rsidRDefault="00EB2BEB" w:rsidP="00BC4BF1">
            <w:pPr>
              <w:widowControl w:val="0"/>
              <w:autoSpaceDE w:val="0"/>
              <w:autoSpaceDN w:val="0"/>
              <w:jc w:val="center"/>
              <w:rPr>
                <w:rFonts w:ascii="Arial" w:eastAsia="Calibri" w:hAnsi="Arial" w:cs="Arial"/>
                <w:b/>
                <w:bCs/>
                <w:sz w:val="24"/>
                <w:szCs w:val="24"/>
              </w:rPr>
            </w:pPr>
          </w:p>
        </w:tc>
      </w:tr>
    </w:tbl>
    <w:p w14:paraId="46B4B8A0" w14:textId="77777777" w:rsidR="00EB2BEB" w:rsidRPr="00BC4BF1" w:rsidRDefault="00EB2BEB" w:rsidP="00BC4BF1">
      <w:pPr>
        <w:rPr>
          <w:rFonts w:ascii="Arial" w:hAnsi="Arial" w:cs="Arial"/>
          <w:sz w:val="24"/>
          <w:szCs w:val="24"/>
        </w:rPr>
      </w:pPr>
    </w:p>
    <w:p w14:paraId="1E1B99D5" w14:textId="77777777" w:rsidR="00EB2BEB" w:rsidRPr="00BC4BF1" w:rsidRDefault="00EB2BEB" w:rsidP="00BC4BF1">
      <w:pPr>
        <w:suppressAutoHyphens/>
        <w:autoSpaceDE w:val="0"/>
        <w:autoSpaceDN w:val="0"/>
        <w:adjustRightInd w:val="0"/>
        <w:jc w:val="center"/>
        <w:rPr>
          <w:rFonts w:ascii="Arial" w:hAnsi="Arial" w:cs="Arial"/>
          <w:b/>
          <w:kern w:val="1"/>
          <w:sz w:val="24"/>
          <w:szCs w:val="24"/>
          <w:lang w:bidi="hi-IN"/>
        </w:rPr>
      </w:pPr>
    </w:p>
    <w:p w14:paraId="23E953B4"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r w:rsidRPr="00BC4BF1">
        <w:rPr>
          <w:rFonts w:ascii="Arial" w:hAnsi="Arial" w:cs="Arial"/>
          <w:b/>
          <w:kern w:val="1"/>
          <w:sz w:val="24"/>
          <w:szCs w:val="24"/>
          <w:lang w:bidi="hi-IN"/>
        </w:rPr>
        <w:t>УВЕДОМЛЕНИЕ</w:t>
      </w:r>
      <w:r w:rsidRPr="00BC4BF1">
        <w:rPr>
          <w:rFonts w:ascii="Arial" w:hAnsi="Arial" w:cs="Arial"/>
          <w:kern w:val="1"/>
          <w:sz w:val="24"/>
          <w:szCs w:val="24"/>
          <w:lang w:bidi="hi-IN"/>
        </w:rPr>
        <w:br/>
      </w:r>
      <w:r w:rsidRPr="00BC4BF1">
        <w:rPr>
          <w:rFonts w:ascii="Arial" w:hAnsi="Arial" w:cs="Arial"/>
          <w:b/>
          <w:kern w:val="1"/>
          <w:sz w:val="24"/>
          <w:szCs w:val="24"/>
          <w:lang w:bidi="hi-IN"/>
        </w:rPr>
        <w:t>о принятом решении об отказе в предоставлении компенсации в виде возмещения фактически произведенных расходов на оплату стоимости проезда к месту отдыха и обратно</w:t>
      </w:r>
    </w:p>
    <w:tbl>
      <w:tblPr>
        <w:tblW w:w="0" w:type="auto"/>
        <w:tblLayout w:type="fixed"/>
        <w:tblCellMar>
          <w:left w:w="0" w:type="dxa"/>
          <w:right w:w="0" w:type="dxa"/>
        </w:tblCellMar>
        <w:tblLook w:val="0000" w:firstRow="0" w:lastRow="0" w:firstColumn="0" w:lastColumn="0" w:noHBand="0" w:noVBand="0"/>
      </w:tblPr>
      <w:tblGrid>
        <w:gridCol w:w="308"/>
        <w:gridCol w:w="194"/>
        <w:gridCol w:w="397"/>
        <w:gridCol w:w="251"/>
        <w:gridCol w:w="1416"/>
        <w:gridCol w:w="396"/>
        <w:gridCol w:w="366"/>
        <w:gridCol w:w="396"/>
        <w:gridCol w:w="3967"/>
        <w:gridCol w:w="1381"/>
      </w:tblGrid>
      <w:tr w:rsidR="00BC4BF1" w:rsidRPr="00BC4BF1" w14:paraId="6B33730B" w14:textId="77777777" w:rsidTr="00EB2BEB">
        <w:tc>
          <w:tcPr>
            <w:tcW w:w="308" w:type="dxa"/>
            <w:tcBorders>
              <w:top w:val="nil"/>
              <w:left w:val="nil"/>
              <w:bottom w:val="nil"/>
              <w:right w:val="nil"/>
            </w:tcBorders>
            <w:tcMar>
              <w:left w:w="28" w:type="dxa"/>
              <w:right w:w="28" w:type="dxa"/>
            </w:tcMar>
            <w:vAlign w:val="bottom"/>
          </w:tcPr>
          <w:p w14:paraId="493CD344"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r w:rsidRPr="00BC4BF1">
              <w:rPr>
                <w:rFonts w:ascii="Arial" w:hAnsi="Arial" w:cs="Arial"/>
                <w:kern w:val="1"/>
                <w:sz w:val="24"/>
                <w:szCs w:val="24"/>
                <w:lang w:bidi="hi-IN"/>
              </w:rPr>
              <w:t>от</w:t>
            </w:r>
          </w:p>
        </w:tc>
        <w:tc>
          <w:tcPr>
            <w:tcW w:w="194" w:type="dxa"/>
            <w:tcBorders>
              <w:top w:val="nil"/>
              <w:left w:val="nil"/>
              <w:bottom w:val="nil"/>
              <w:right w:val="nil"/>
            </w:tcBorders>
            <w:tcMar>
              <w:left w:w="28" w:type="dxa"/>
              <w:right w:w="28" w:type="dxa"/>
            </w:tcMar>
            <w:vAlign w:val="bottom"/>
          </w:tcPr>
          <w:p w14:paraId="3D81BE5B" w14:textId="77777777" w:rsidR="00EB2BEB" w:rsidRPr="00BC4BF1" w:rsidRDefault="00EB2BEB" w:rsidP="00BC4BF1">
            <w:pPr>
              <w:suppressAutoHyphens/>
              <w:autoSpaceDE w:val="0"/>
              <w:autoSpaceDN w:val="0"/>
              <w:adjustRightInd w:val="0"/>
              <w:jc w:val="right"/>
              <w:rPr>
                <w:rFonts w:ascii="Arial" w:hAnsi="Arial" w:cs="Arial"/>
                <w:kern w:val="1"/>
                <w:sz w:val="24"/>
                <w:szCs w:val="24"/>
                <w:lang w:bidi="hi-IN"/>
              </w:rPr>
            </w:pPr>
            <w:r w:rsidRPr="00BC4BF1">
              <w:rPr>
                <w:rFonts w:ascii="Arial" w:hAnsi="Arial" w:cs="Arial"/>
                <w:kern w:val="1"/>
                <w:sz w:val="24"/>
                <w:szCs w:val="24"/>
                <w:lang w:bidi="hi-IN"/>
              </w:rPr>
              <w:t>«</w:t>
            </w:r>
          </w:p>
        </w:tc>
        <w:tc>
          <w:tcPr>
            <w:tcW w:w="397" w:type="dxa"/>
            <w:tcBorders>
              <w:top w:val="nil"/>
              <w:left w:val="nil"/>
              <w:bottom w:val="single" w:sz="4" w:space="0" w:color="000000"/>
              <w:right w:val="nil"/>
            </w:tcBorders>
            <w:tcMar>
              <w:left w:w="28" w:type="dxa"/>
              <w:right w:w="28" w:type="dxa"/>
            </w:tcMar>
            <w:vAlign w:val="bottom"/>
          </w:tcPr>
          <w:p w14:paraId="35707D0E"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p>
        </w:tc>
        <w:tc>
          <w:tcPr>
            <w:tcW w:w="251" w:type="dxa"/>
            <w:tcBorders>
              <w:top w:val="nil"/>
              <w:left w:val="nil"/>
              <w:bottom w:val="nil"/>
              <w:right w:val="nil"/>
            </w:tcBorders>
            <w:tcMar>
              <w:left w:w="28" w:type="dxa"/>
              <w:right w:w="28" w:type="dxa"/>
            </w:tcMar>
            <w:vAlign w:val="bottom"/>
          </w:tcPr>
          <w:p w14:paraId="377A4D51"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r w:rsidRPr="00BC4BF1">
              <w:rPr>
                <w:rFonts w:ascii="Arial" w:hAnsi="Arial" w:cs="Arial"/>
                <w:kern w:val="1"/>
                <w:sz w:val="24"/>
                <w:szCs w:val="24"/>
                <w:lang w:bidi="hi-IN"/>
              </w:rPr>
              <w:t>»</w:t>
            </w:r>
          </w:p>
        </w:tc>
        <w:tc>
          <w:tcPr>
            <w:tcW w:w="1416" w:type="dxa"/>
            <w:tcBorders>
              <w:top w:val="nil"/>
              <w:left w:val="nil"/>
              <w:bottom w:val="single" w:sz="4" w:space="0" w:color="000000"/>
              <w:right w:val="nil"/>
            </w:tcBorders>
            <w:tcMar>
              <w:left w:w="28" w:type="dxa"/>
              <w:right w:w="28" w:type="dxa"/>
            </w:tcMar>
            <w:vAlign w:val="bottom"/>
          </w:tcPr>
          <w:p w14:paraId="69F4DDFC"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p>
        </w:tc>
        <w:tc>
          <w:tcPr>
            <w:tcW w:w="396" w:type="dxa"/>
            <w:tcBorders>
              <w:top w:val="nil"/>
              <w:left w:val="nil"/>
              <w:bottom w:val="nil"/>
              <w:right w:val="nil"/>
            </w:tcBorders>
            <w:tcMar>
              <w:left w:w="28" w:type="dxa"/>
              <w:right w:w="28" w:type="dxa"/>
            </w:tcMar>
            <w:vAlign w:val="bottom"/>
          </w:tcPr>
          <w:p w14:paraId="71F50A46" w14:textId="77777777" w:rsidR="00EB2BEB" w:rsidRPr="00BC4BF1" w:rsidRDefault="00EB2BEB" w:rsidP="00BC4BF1">
            <w:pPr>
              <w:suppressAutoHyphens/>
              <w:autoSpaceDE w:val="0"/>
              <w:autoSpaceDN w:val="0"/>
              <w:adjustRightInd w:val="0"/>
              <w:jc w:val="right"/>
              <w:rPr>
                <w:rFonts w:ascii="Arial" w:hAnsi="Arial" w:cs="Arial"/>
                <w:kern w:val="1"/>
                <w:sz w:val="24"/>
                <w:szCs w:val="24"/>
                <w:lang w:bidi="hi-IN"/>
              </w:rPr>
            </w:pPr>
            <w:r w:rsidRPr="00BC4BF1">
              <w:rPr>
                <w:rFonts w:ascii="Arial" w:hAnsi="Arial" w:cs="Arial"/>
                <w:kern w:val="1"/>
                <w:sz w:val="24"/>
                <w:szCs w:val="24"/>
                <w:lang w:bidi="hi-IN"/>
              </w:rPr>
              <w:t>20</w:t>
            </w:r>
          </w:p>
        </w:tc>
        <w:tc>
          <w:tcPr>
            <w:tcW w:w="366" w:type="dxa"/>
            <w:tcBorders>
              <w:top w:val="nil"/>
              <w:left w:val="nil"/>
              <w:bottom w:val="single" w:sz="4" w:space="0" w:color="000000"/>
              <w:right w:val="nil"/>
            </w:tcBorders>
            <w:tcMar>
              <w:left w:w="28" w:type="dxa"/>
              <w:right w:w="28" w:type="dxa"/>
            </w:tcMar>
            <w:vAlign w:val="bottom"/>
          </w:tcPr>
          <w:p w14:paraId="609817B0"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p>
        </w:tc>
        <w:tc>
          <w:tcPr>
            <w:tcW w:w="396" w:type="dxa"/>
            <w:tcBorders>
              <w:top w:val="nil"/>
              <w:left w:val="nil"/>
              <w:bottom w:val="nil"/>
              <w:right w:val="nil"/>
            </w:tcBorders>
            <w:tcMar>
              <w:left w:w="28" w:type="dxa"/>
              <w:right w:w="28" w:type="dxa"/>
            </w:tcMar>
            <w:vAlign w:val="bottom"/>
          </w:tcPr>
          <w:p w14:paraId="45D1A94F" w14:textId="77777777" w:rsidR="00EB2BEB" w:rsidRPr="00BC4BF1" w:rsidRDefault="00EB2BEB" w:rsidP="00BC4BF1">
            <w:pPr>
              <w:suppressAutoHyphens/>
              <w:autoSpaceDE w:val="0"/>
              <w:autoSpaceDN w:val="0"/>
              <w:adjustRightInd w:val="0"/>
              <w:ind w:left="57"/>
              <w:rPr>
                <w:rFonts w:ascii="Arial" w:hAnsi="Arial" w:cs="Arial"/>
                <w:kern w:val="1"/>
                <w:sz w:val="24"/>
                <w:szCs w:val="24"/>
                <w:lang w:bidi="hi-IN"/>
              </w:rPr>
            </w:pPr>
            <w:r w:rsidRPr="00BC4BF1">
              <w:rPr>
                <w:rFonts w:ascii="Arial" w:hAnsi="Arial" w:cs="Arial"/>
                <w:kern w:val="1"/>
                <w:sz w:val="24"/>
                <w:szCs w:val="24"/>
                <w:lang w:bidi="hi-IN"/>
              </w:rPr>
              <w:t>г.</w:t>
            </w:r>
          </w:p>
        </w:tc>
        <w:tc>
          <w:tcPr>
            <w:tcW w:w="3967" w:type="dxa"/>
            <w:tcBorders>
              <w:top w:val="nil"/>
              <w:left w:val="nil"/>
              <w:bottom w:val="nil"/>
              <w:right w:val="nil"/>
            </w:tcBorders>
            <w:tcMar>
              <w:left w:w="28" w:type="dxa"/>
              <w:right w:w="28" w:type="dxa"/>
            </w:tcMar>
            <w:vAlign w:val="bottom"/>
          </w:tcPr>
          <w:p w14:paraId="17590488" w14:textId="77777777" w:rsidR="00EB2BEB" w:rsidRPr="00BC4BF1" w:rsidRDefault="00EB2BEB" w:rsidP="00BC4BF1">
            <w:pPr>
              <w:suppressAutoHyphens/>
              <w:autoSpaceDE w:val="0"/>
              <w:autoSpaceDN w:val="0"/>
              <w:adjustRightInd w:val="0"/>
              <w:ind w:right="85"/>
              <w:jc w:val="right"/>
              <w:rPr>
                <w:rFonts w:ascii="Arial" w:hAnsi="Arial" w:cs="Arial"/>
                <w:kern w:val="1"/>
                <w:sz w:val="24"/>
                <w:szCs w:val="24"/>
                <w:lang w:bidi="hi-IN"/>
              </w:rPr>
            </w:pPr>
            <w:r w:rsidRPr="00BC4BF1">
              <w:rPr>
                <w:rFonts w:ascii="Arial" w:hAnsi="Arial" w:cs="Arial"/>
                <w:kern w:val="1"/>
                <w:sz w:val="24"/>
                <w:szCs w:val="24"/>
                <w:lang w:bidi="hi-IN"/>
              </w:rPr>
              <w:t>№</w:t>
            </w:r>
          </w:p>
        </w:tc>
        <w:tc>
          <w:tcPr>
            <w:tcW w:w="1381" w:type="dxa"/>
            <w:tcBorders>
              <w:top w:val="nil"/>
              <w:left w:val="nil"/>
              <w:bottom w:val="single" w:sz="4" w:space="0" w:color="000000"/>
              <w:right w:val="nil"/>
            </w:tcBorders>
            <w:tcMar>
              <w:left w:w="28" w:type="dxa"/>
              <w:right w:w="28" w:type="dxa"/>
            </w:tcMar>
            <w:vAlign w:val="bottom"/>
          </w:tcPr>
          <w:p w14:paraId="4D0F9E29"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p>
        </w:tc>
      </w:tr>
    </w:tbl>
    <w:p w14:paraId="2FD15945" w14:textId="77777777" w:rsidR="00EB2BEB" w:rsidRPr="00BC4BF1" w:rsidRDefault="00EB2BEB" w:rsidP="00BC4BF1">
      <w:pPr>
        <w:suppressAutoHyphens/>
        <w:autoSpaceDE w:val="0"/>
        <w:autoSpaceDN w:val="0"/>
        <w:adjustRightInd w:val="0"/>
        <w:ind w:firstLine="567"/>
        <w:jc w:val="both"/>
        <w:rPr>
          <w:rFonts w:ascii="Arial" w:hAnsi="Arial" w:cs="Arial"/>
          <w:kern w:val="1"/>
          <w:sz w:val="24"/>
          <w:szCs w:val="24"/>
          <w:lang w:bidi="hi-IN"/>
        </w:rPr>
      </w:pPr>
      <w:r w:rsidRPr="00BC4BF1">
        <w:rPr>
          <w:rFonts w:ascii="Arial" w:hAnsi="Arial" w:cs="Arial"/>
          <w:spacing w:val="-2"/>
          <w:kern w:val="1"/>
          <w:sz w:val="24"/>
          <w:szCs w:val="24"/>
          <w:lang w:bidi="hi-IN"/>
        </w:rPr>
        <w:t xml:space="preserve">Уважаемый(ая) </w:t>
      </w:r>
    </w:p>
    <w:p w14:paraId="0D5A71AE" w14:textId="77777777" w:rsidR="00EB2BEB" w:rsidRPr="00BC4BF1" w:rsidRDefault="00EB2BEB" w:rsidP="00BC4BF1">
      <w:pPr>
        <w:pBdr>
          <w:top w:val="single" w:sz="4" w:space="1" w:color="000000"/>
        </w:pBdr>
        <w:suppressAutoHyphens/>
        <w:autoSpaceDE w:val="0"/>
        <w:autoSpaceDN w:val="0"/>
        <w:adjustRightInd w:val="0"/>
        <w:ind w:left="2257"/>
        <w:jc w:val="center"/>
        <w:rPr>
          <w:rFonts w:ascii="Arial" w:hAnsi="Arial" w:cs="Arial"/>
          <w:kern w:val="1"/>
          <w:sz w:val="24"/>
          <w:szCs w:val="24"/>
          <w:lang w:bidi="hi-IN"/>
        </w:rPr>
      </w:pPr>
      <w:r w:rsidRPr="00BC4BF1">
        <w:rPr>
          <w:rFonts w:ascii="Arial" w:hAnsi="Arial" w:cs="Arial"/>
          <w:spacing w:val="-2"/>
          <w:kern w:val="1"/>
          <w:sz w:val="24"/>
          <w:szCs w:val="24"/>
          <w:lang w:bidi="hi-IN"/>
        </w:rPr>
        <w:t>(фамилия, имя, отчество (при наличии)</w:t>
      </w:r>
    </w:p>
    <w:p w14:paraId="61C7C9DF" w14:textId="77777777" w:rsidR="00EB2BEB" w:rsidRPr="00BC4BF1" w:rsidRDefault="00EB2BEB" w:rsidP="00BC4BF1">
      <w:pPr>
        <w:pBdr>
          <w:top w:val="single" w:sz="4" w:space="1" w:color="000000"/>
        </w:pBdr>
        <w:suppressAutoHyphens/>
        <w:autoSpaceDE w:val="0"/>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(наименование территориального органа опеки и попечительства)</w:t>
      </w:r>
    </w:p>
    <w:tbl>
      <w:tblPr>
        <w:tblW w:w="9356" w:type="dxa"/>
        <w:tblLayout w:type="fixed"/>
        <w:tblCellMar>
          <w:left w:w="0" w:type="dxa"/>
          <w:right w:w="0" w:type="dxa"/>
        </w:tblCellMar>
        <w:tblLook w:val="0000" w:firstRow="0" w:lastRow="0" w:firstColumn="0" w:lastColumn="0" w:noHBand="0" w:noVBand="0"/>
      </w:tblPr>
      <w:tblGrid>
        <w:gridCol w:w="4616"/>
        <w:gridCol w:w="196"/>
        <w:gridCol w:w="396"/>
        <w:gridCol w:w="252"/>
        <w:gridCol w:w="1416"/>
        <w:gridCol w:w="396"/>
        <w:gridCol w:w="367"/>
        <w:gridCol w:w="623"/>
        <w:gridCol w:w="1094"/>
      </w:tblGrid>
      <w:tr w:rsidR="00BC4BF1" w:rsidRPr="00BC4BF1" w14:paraId="16C2A24C" w14:textId="77777777" w:rsidTr="00EB2BEB">
        <w:tc>
          <w:tcPr>
            <w:tcW w:w="4616" w:type="dxa"/>
            <w:tcBorders>
              <w:top w:val="nil"/>
              <w:left w:val="nil"/>
              <w:bottom w:val="nil"/>
              <w:right w:val="nil"/>
            </w:tcBorders>
            <w:tcMar>
              <w:left w:w="28" w:type="dxa"/>
              <w:right w:w="28" w:type="dxa"/>
            </w:tcMar>
            <w:vAlign w:val="bottom"/>
          </w:tcPr>
          <w:p w14:paraId="4898498D"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r w:rsidRPr="00BC4BF1">
              <w:rPr>
                <w:rFonts w:ascii="Arial" w:hAnsi="Arial" w:cs="Arial"/>
                <w:spacing w:val="-4"/>
                <w:kern w:val="1"/>
                <w:sz w:val="24"/>
                <w:szCs w:val="24"/>
                <w:lang w:bidi="hi-IN"/>
              </w:rPr>
              <w:t>уведомляет Вас о том, что Ваше заявление от</w:t>
            </w:r>
          </w:p>
        </w:tc>
        <w:tc>
          <w:tcPr>
            <w:tcW w:w="196" w:type="dxa"/>
            <w:tcBorders>
              <w:top w:val="nil"/>
              <w:left w:val="nil"/>
              <w:bottom w:val="nil"/>
              <w:right w:val="nil"/>
            </w:tcBorders>
            <w:tcMar>
              <w:left w:w="28" w:type="dxa"/>
              <w:right w:w="28" w:type="dxa"/>
            </w:tcMar>
            <w:vAlign w:val="bottom"/>
          </w:tcPr>
          <w:p w14:paraId="154A8263" w14:textId="77777777" w:rsidR="00EB2BEB" w:rsidRPr="00BC4BF1" w:rsidRDefault="00EB2BEB" w:rsidP="00BC4BF1">
            <w:pPr>
              <w:suppressAutoHyphens/>
              <w:autoSpaceDE w:val="0"/>
              <w:autoSpaceDN w:val="0"/>
              <w:adjustRightInd w:val="0"/>
              <w:jc w:val="right"/>
              <w:rPr>
                <w:rFonts w:ascii="Arial" w:hAnsi="Arial" w:cs="Arial"/>
                <w:kern w:val="1"/>
                <w:sz w:val="24"/>
                <w:szCs w:val="24"/>
                <w:lang w:bidi="hi-IN"/>
              </w:rPr>
            </w:pPr>
            <w:r w:rsidRPr="00BC4BF1">
              <w:rPr>
                <w:rFonts w:ascii="Arial" w:hAnsi="Arial" w:cs="Arial"/>
                <w:kern w:val="1"/>
                <w:sz w:val="24"/>
                <w:szCs w:val="24"/>
                <w:lang w:bidi="hi-IN"/>
              </w:rPr>
              <w:t>«</w:t>
            </w:r>
          </w:p>
        </w:tc>
        <w:tc>
          <w:tcPr>
            <w:tcW w:w="396" w:type="dxa"/>
            <w:tcBorders>
              <w:top w:val="nil"/>
              <w:left w:val="nil"/>
              <w:bottom w:val="single" w:sz="4" w:space="0" w:color="000000"/>
              <w:right w:val="nil"/>
            </w:tcBorders>
            <w:tcMar>
              <w:left w:w="28" w:type="dxa"/>
              <w:right w:w="28" w:type="dxa"/>
            </w:tcMar>
            <w:vAlign w:val="bottom"/>
          </w:tcPr>
          <w:p w14:paraId="6678D379"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p>
        </w:tc>
        <w:tc>
          <w:tcPr>
            <w:tcW w:w="252" w:type="dxa"/>
            <w:tcBorders>
              <w:top w:val="nil"/>
              <w:left w:val="nil"/>
              <w:bottom w:val="nil"/>
              <w:right w:val="nil"/>
            </w:tcBorders>
            <w:tcMar>
              <w:left w:w="28" w:type="dxa"/>
              <w:right w:w="28" w:type="dxa"/>
            </w:tcMar>
            <w:vAlign w:val="bottom"/>
          </w:tcPr>
          <w:p w14:paraId="4455BC0C"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r w:rsidRPr="00BC4BF1">
              <w:rPr>
                <w:rFonts w:ascii="Arial" w:hAnsi="Arial" w:cs="Arial"/>
                <w:kern w:val="1"/>
                <w:sz w:val="24"/>
                <w:szCs w:val="24"/>
                <w:lang w:bidi="hi-IN"/>
              </w:rPr>
              <w:t>»</w:t>
            </w:r>
          </w:p>
        </w:tc>
        <w:tc>
          <w:tcPr>
            <w:tcW w:w="1416" w:type="dxa"/>
            <w:tcBorders>
              <w:top w:val="nil"/>
              <w:left w:val="nil"/>
              <w:bottom w:val="single" w:sz="4" w:space="0" w:color="000000"/>
              <w:right w:val="nil"/>
            </w:tcBorders>
            <w:tcMar>
              <w:left w:w="28" w:type="dxa"/>
              <w:right w:w="28" w:type="dxa"/>
            </w:tcMar>
            <w:vAlign w:val="bottom"/>
          </w:tcPr>
          <w:p w14:paraId="281BF233"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p>
        </w:tc>
        <w:tc>
          <w:tcPr>
            <w:tcW w:w="396" w:type="dxa"/>
            <w:tcBorders>
              <w:top w:val="nil"/>
              <w:left w:val="nil"/>
              <w:bottom w:val="nil"/>
              <w:right w:val="nil"/>
            </w:tcBorders>
            <w:tcMar>
              <w:left w:w="28" w:type="dxa"/>
              <w:right w:w="28" w:type="dxa"/>
            </w:tcMar>
            <w:vAlign w:val="bottom"/>
          </w:tcPr>
          <w:p w14:paraId="53276033" w14:textId="77777777" w:rsidR="00EB2BEB" w:rsidRPr="00BC4BF1" w:rsidRDefault="00EB2BEB" w:rsidP="00BC4BF1">
            <w:pPr>
              <w:suppressAutoHyphens/>
              <w:autoSpaceDE w:val="0"/>
              <w:autoSpaceDN w:val="0"/>
              <w:adjustRightInd w:val="0"/>
              <w:jc w:val="right"/>
              <w:rPr>
                <w:rFonts w:ascii="Arial" w:hAnsi="Arial" w:cs="Arial"/>
                <w:kern w:val="1"/>
                <w:sz w:val="24"/>
                <w:szCs w:val="24"/>
                <w:lang w:bidi="hi-IN"/>
              </w:rPr>
            </w:pPr>
            <w:r w:rsidRPr="00BC4BF1">
              <w:rPr>
                <w:rFonts w:ascii="Arial" w:hAnsi="Arial" w:cs="Arial"/>
                <w:kern w:val="1"/>
                <w:sz w:val="24"/>
                <w:szCs w:val="24"/>
                <w:lang w:bidi="hi-IN"/>
              </w:rPr>
              <w:t>20</w:t>
            </w:r>
          </w:p>
        </w:tc>
        <w:tc>
          <w:tcPr>
            <w:tcW w:w="367" w:type="dxa"/>
            <w:tcBorders>
              <w:top w:val="nil"/>
              <w:left w:val="nil"/>
              <w:bottom w:val="single" w:sz="4" w:space="0" w:color="000000"/>
              <w:right w:val="nil"/>
            </w:tcBorders>
            <w:tcMar>
              <w:left w:w="28" w:type="dxa"/>
              <w:right w:w="28" w:type="dxa"/>
            </w:tcMar>
            <w:vAlign w:val="bottom"/>
          </w:tcPr>
          <w:p w14:paraId="28A25DEB"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p>
        </w:tc>
        <w:tc>
          <w:tcPr>
            <w:tcW w:w="623" w:type="dxa"/>
            <w:tcBorders>
              <w:top w:val="nil"/>
              <w:left w:val="nil"/>
              <w:bottom w:val="nil"/>
              <w:right w:val="nil"/>
            </w:tcBorders>
            <w:tcMar>
              <w:left w:w="28" w:type="dxa"/>
              <w:right w:w="28" w:type="dxa"/>
            </w:tcMar>
            <w:vAlign w:val="bottom"/>
          </w:tcPr>
          <w:p w14:paraId="77F9CE98"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r w:rsidRPr="00BC4BF1">
              <w:rPr>
                <w:rFonts w:ascii="Arial" w:hAnsi="Arial" w:cs="Arial"/>
                <w:kern w:val="1"/>
                <w:sz w:val="24"/>
                <w:szCs w:val="24"/>
                <w:lang w:bidi="hi-IN"/>
              </w:rPr>
              <w:t>г. №</w:t>
            </w:r>
          </w:p>
        </w:tc>
        <w:tc>
          <w:tcPr>
            <w:tcW w:w="1094" w:type="dxa"/>
            <w:tcBorders>
              <w:top w:val="nil"/>
              <w:left w:val="nil"/>
              <w:bottom w:val="single" w:sz="4" w:space="0" w:color="000000"/>
              <w:right w:val="nil"/>
            </w:tcBorders>
            <w:tcMar>
              <w:left w:w="28" w:type="dxa"/>
              <w:right w:w="28" w:type="dxa"/>
            </w:tcMar>
            <w:vAlign w:val="bottom"/>
          </w:tcPr>
          <w:p w14:paraId="45778F56"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p>
        </w:tc>
      </w:tr>
    </w:tbl>
    <w:p w14:paraId="43D8FF19" w14:textId="77777777" w:rsidR="00EB2BEB" w:rsidRPr="00BC4BF1" w:rsidRDefault="00EB2BEB" w:rsidP="00BC4BF1">
      <w:pPr>
        <w:suppressAutoHyphens/>
        <w:autoSpaceDE w:val="0"/>
        <w:autoSpaceDN w:val="0"/>
        <w:adjustRightInd w:val="0"/>
        <w:jc w:val="both"/>
        <w:rPr>
          <w:rFonts w:ascii="Arial" w:hAnsi="Arial" w:cs="Arial"/>
          <w:kern w:val="1"/>
          <w:sz w:val="24"/>
          <w:szCs w:val="24"/>
          <w:lang w:bidi="hi-IN"/>
        </w:rPr>
      </w:pPr>
      <w:r w:rsidRPr="00BC4BF1">
        <w:rPr>
          <w:rFonts w:ascii="Arial" w:hAnsi="Arial" w:cs="Arial"/>
          <w:kern w:val="1"/>
          <w:sz w:val="24"/>
          <w:szCs w:val="24"/>
          <w:lang w:bidi="hi-IN"/>
        </w:rPr>
        <w:t>о 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 рассмотрено в соответствии с утвержденным Постановлением Правительства Сахалинской области от 15.04.2014 № 169 «Об утверждении порядка 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 детям-сиротам, детям, оставшимся без попечения родителей, находящимся под опекой (попечительством), в том числе в приемных семьях, а также неработающим опекунам (попечителям), в том числе неработающим приемным родителям», и по результатам рассмотрения принято решение</w:t>
      </w:r>
    </w:p>
    <w:tbl>
      <w:tblPr>
        <w:tblW w:w="9488" w:type="dxa"/>
        <w:tblInd w:w="10" w:type="dxa"/>
        <w:tblLayout w:type="fixed"/>
        <w:tblCellMar>
          <w:left w:w="0" w:type="dxa"/>
          <w:right w:w="0" w:type="dxa"/>
        </w:tblCellMar>
        <w:tblLook w:val="0000" w:firstRow="0" w:lastRow="0" w:firstColumn="0" w:lastColumn="0" w:noHBand="0" w:noVBand="0"/>
      </w:tblPr>
      <w:tblGrid>
        <w:gridCol w:w="298"/>
        <w:gridCol w:w="192"/>
        <w:gridCol w:w="370"/>
        <w:gridCol w:w="250"/>
        <w:gridCol w:w="1392"/>
        <w:gridCol w:w="360"/>
        <w:gridCol w:w="370"/>
        <w:gridCol w:w="622"/>
        <w:gridCol w:w="1703"/>
        <w:gridCol w:w="3931"/>
      </w:tblGrid>
      <w:tr w:rsidR="00BC4BF1" w:rsidRPr="00BC4BF1" w14:paraId="13D0F3BC" w14:textId="77777777" w:rsidTr="00EB2BEB">
        <w:tc>
          <w:tcPr>
            <w:tcW w:w="298" w:type="dxa"/>
            <w:tcBorders>
              <w:top w:val="nil"/>
              <w:left w:val="nil"/>
              <w:bottom w:val="nil"/>
              <w:right w:val="nil"/>
            </w:tcBorders>
            <w:tcMar>
              <w:left w:w="28" w:type="dxa"/>
              <w:right w:w="28" w:type="dxa"/>
            </w:tcMar>
            <w:vAlign w:val="bottom"/>
          </w:tcPr>
          <w:p w14:paraId="76BF327A"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r w:rsidRPr="00BC4BF1">
              <w:rPr>
                <w:rFonts w:ascii="Arial" w:hAnsi="Arial" w:cs="Arial"/>
                <w:kern w:val="1"/>
                <w:sz w:val="24"/>
                <w:szCs w:val="24"/>
                <w:lang w:bidi="hi-IN"/>
              </w:rPr>
              <w:t>от</w:t>
            </w:r>
          </w:p>
        </w:tc>
        <w:tc>
          <w:tcPr>
            <w:tcW w:w="192" w:type="dxa"/>
            <w:tcBorders>
              <w:top w:val="nil"/>
              <w:left w:val="nil"/>
              <w:bottom w:val="nil"/>
              <w:right w:val="nil"/>
            </w:tcBorders>
            <w:tcMar>
              <w:left w:w="28" w:type="dxa"/>
              <w:right w:w="28" w:type="dxa"/>
            </w:tcMar>
            <w:vAlign w:val="bottom"/>
          </w:tcPr>
          <w:p w14:paraId="20006EB4" w14:textId="77777777" w:rsidR="00EB2BEB" w:rsidRPr="00BC4BF1" w:rsidRDefault="00EB2BEB" w:rsidP="00BC4BF1">
            <w:pPr>
              <w:suppressAutoHyphens/>
              <w:autoSpaceDE w:val="0"/>
              <w:autoSpaceDN w:val="0"/>
              <w:adjustRightInd w:val="0"/>
              <w:jc w:val="right"/>
              <w:rPr>
                <w:rFonts w:ascii="Arial" w:hAnsi="Arial" w:cs="Arial"/>
                <w:kern w:val="1"/>
                <w:sz w:val="24"/>
                <w:szCs w:val="24"/>
                <w:lang w:bidi="hi-IN"/>
              </w:rPr>
            </w:pPr>
            <w:r w:rsidRPr="00BC4BF1">
              <w:rPr>
                <w:rFonts w:ascii="Arial" w:hAnsi="Arial" w:cs="Arial"/>
                <w:kern w:val="1"/>
                <w:sz w:val="24"/>
                <w:szCs w:val="24"/>
                <w:lang w:bidi="hi-IN"/>
              </w:rPr>
              <w:t>«</w:t>
            </w:r>
          </w:p>
        </w:tc>
        <w:tc>
          <w:tcPr>
            <w:tcW w:w="370" w:type="dxa"/>
            <w:tcBorders>
              <w:top w:val="nil"/>
              <w:left w:val="nil"/>
              <w:bottom w:val="single" w:sz="4" w:space="0" w:color="000000"/>
              <w:right w:val="nil"/>
            </w:tcBorders>
            <w:tcMar>
              <w:left w:w="28" w:type="dxa"/>
              <w:right w:w="28" w:type="dxa"/>
            </w:tcMar>
            <w:vAlign w:val="bottom"/>
          </w:tcPr>
          <w:p w14:paraId="4BA3B6F2"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p>
        </w:tc>
        <w:tc>
          <w:tcPr>
            <w:tcW w:w="250" w:type="dxa"/>
            <w:tcBorders>
              <w:top w:val="nil"/>
              <w:left w:val="nil"/>
              <w:bottom w:val="nil"/>
              <w:right w:val="nil"/>
            </w:tcBorders>
            <w:tcMar>
              <w:left w:w="28" w:type="dxa"/>
              <w:right w:w="28" w:type="dxa"/>
            </w:tcMar>
            <w:vAlign w:val="bottom"/>
          </w:tcPr>
          <w:p w14:paraId="62AE4DA9"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r w:rsidRPr="00BC4BF1">
              <w:rPr>
                <w:rFonts w:ascii="Arial" w:hAnsi="Arial" w:cs="Arial"/>
                <w:kern w:val="1"/>
                <w:sz w:val="24"/>
                <w:szCs w:val="24"/>
                <w:lang w:bidi="hi-IN"/>
              </w:rPr>
              <w:t>»</w:t>
            </w:r>
          </w:p>
        </w:tc>
        <w:tc>
          <w:tcPr>
            <w:tcW w:w="1392" w:type="dxa"/>
            <w:tcBorders>
              <w:top w:val="nil"/>
              <w:left w:val="nil"/>
              <w:bottom w:val="single" w:sz="4" w:space="0" w:color="000000"/>
              <w:right w:val="nil"/>
            </w:tcBorders>
            <w:tcMar>
              <w:left w:w="28" w:type="dxa"/>
              <w:right w:w="28" w:type="dxa"/>
            </w:tcMar>
            <w:vAlign w:val="bottom"/>
          </w:tcPr>
          <w:p w14:paraId="53E62DE0"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p>
        </w:tc>
        <w:tc>
          <w:tcPr>
            <w:tcW w:w="360" w:type="dxa"/>
            <w:tcBorders>
              <w:top w:val="nil"/>
              <w:left w:val="nil"/>
              <w:bottom w:val="nil"/>
              <w:right w:val="nil"/>
            </w:tcBorders>
            <w:tcMar>
              <w:left w:w="28" w:type="dxa"/>
              <w:right w:w="28" w:type="dxa"/>
            </w:tcMar>
            <w:vAlign w:val="bottom"/>
          </w:tcPr>
          <w:p w14:paraId="407AD047"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r w:rsidRPr="00BC4BF1">
              <w:rPr>
                <w:rFonts w:ascii="Arial" w:hAnsi="Arial" w:cs="Arial"/>
                <w:kern w:val="1"/>
                <w:sz w:val="24"/>
                <w:szCs w:val="24"/>
                <w:lang w:bidi="hi-IN"/>
              </w:rPr>
              <w:t>20</w:t>
            </w:r>
          </w:p>
        </w:tc>
        <w:tc>
          <w:tcPr>
            <w:tcW w:w="370" w:type="dxa"/>
            <w:tcBorders>
              <w:top w:val="nil"/>
              <w:left w:val="nil"/>
              <w:bottom w:val="single" w:sz="4" w:space="0" w:color="000000"/>
              <w:right w:val="nil"/>
            </w:tcBorders>
            <w:tcMar>
              <w:left w:w="28" w:type="dxa"/>
              <w:right w:w="28" w:type="dxa"/>
            </w:tcMar>
            <w:vAlign w:val="bottom"/>
          </w:tcPr>
          <w:p w14:paraId="42950ED5"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p>
        </w:tc>
        <w:tc>
          <w:tcPr>
            <w:tcW w:w="622" w:type="dxa"/>
            <w:tcBorders>
              <w:top w:val="nil"/>
              <w:left w:val="nil"/>
              <w:bottom w:val="nil"/>
              <w:right w:val="nil"/>
            </w:tcBorders>
            <w:tcMar>
              <w:left w:w="28" w:type="dxa"/>
              <w:right w:w="28" w:type="dxa"/>
            </w:tcMar>
            <w:vAlign w:val="bottom"/>
          </w:tcPr>
          <w:p w14:paraId="6B66CF74"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r w:rsidRPr="00BC4BF1">
              <w:rPr>
                <w:rFonts w:ascii="Arial" w:hAnsi="Arial" w:cs="Arial"/>
                <w:spacing w:val="-4"/>
                <w:kern w:val="1"/>
                <w:sz w:val="24"/>
                <w:szCs w:val="24"/>
                <w:lang w:bidi="hi-IN"/>
              </w:rPr>
              <w:t>г. №</w:t>
            </w:r>
          </w:p>
        </w:tc>
        <w:tc>
          <w:tcPr>
            <w:tcW w:w="1703" w:type="dxa"/>
            <w:tcBorders>
              <w:top w:val="nil"/>
              <w:left w:val="nil"/>
              <w:bottom w:val="single" w:sz="4" w:space="0" w:color="000000"/>
              <w:right w:val="nil"/>
            </w:tcBorders>
            <w:tcMar>
              <w:left w:w="28" w:type="dxa"/>
              <w:right w:w="28" w:type="dxa"/>
            </w:tcMar>
            <w:vAlign w:val="bottom"/>
          </w:tcPr>
          <w:p w14:paraId="62317951" w14:textId="77777777" w:rsidR="00EB2BEB" w:rsidRPr="00BC4BF1" w:rsidRDefault="00EB2BEB" w:rsidP="00BC4BF1">
            <w:pPr>
              <w:suppressAutoHyphens/>
              <w:autoSpaceDE w:val="0"/>
              <w:autoSpaceDN w:val="0"/>
              <w:adjustRightInd w:val="0"/>
              <w:jc w:val="center"/>
              <w:rPr>
                <w:rFonts w:ascii="Arial" w:hAnsi="Arial" w:cs="Arial"/>
                <w:kern w:val="1"/>
                <w:sz w:val="24"/>
                <w:szCs w:val="24"/>
                <w:lang w:bidi="hi-IN"/>
              </w:rPr>
            </w:pPr>
          </w:p>
        </w:tc>
        <w:tc>
          <w:tcPr>
            <w:tcW w:w="3931" w:type="dxa"/>
            <w:tcBorders>
              <w:top w:val="nil"/>
              <w:left w:val="nil"/>
              <w:bottom w:val="nil"/>
              <w:right w:val="nil"/>
            </w:tcBorders>
            <w:tcMar>
              <w:left w:w="28" w:type="dxa"/>
              <w:right w:w="28" w:type="dxa"/>
            </w:tcMar>
            <w:vAlign w:val="bottom"/>
          </w:tcPr>
          <w:p w14:paraId="1F081316" w14:textId="77777777" w:rsidR="00EB2BEB" w:rsidRPr="00BC4BF1" w:rsidRDefault="00EB2BEB" w:rsidP="00BC4BF1">
            <w:pPr>
              <w:suppressAutoHyphens/>
              <w:autoSpaceDE w:val="0"/>
              <w:autoSpaceDN w:val="0"/>
              <w:adjustRightInd w:val="0"/>
              <w:rPr>
                <w:rFonts w:ascii="Arial" w:hAnsi="Arial" w:cs="Arial"/>
                <w:spacing w:val="-4"/>
                <w:kern w:val="1"/>
                <w:sz w:val="24"/>
                <w:szCs w:val="24"/>
                <w:lang w:bidi="hi-IN"/>
              </w:rPr>
            </w:pPr>
            <w:r w:rsidRPr="00BC4BF1">
              <w:rPr>
                <w:rFonts w:ascii="Arial" w:hAnsi="Arial" w:cs="Arial"/>
                <w:spacing w:val="-4"/>
                <w:kern w:val="1"/>
                <w:sz w:val="24"/>
                <w:szCs w:val="24"/>
                <w:lang w:bidi="hi-IN"/>
              </w:rPr>
              <w:t xml:space="preserve">об отказе в предоставлении Вам </w:t>
            </w:r>
          </w:p>
        </w:tc>
      </w:tr>
    </w:tbl>
    <w:p w14:paraId="52232460" w14:textId="77777777" w:rsidR="00EB2BEB" w:rsidRPr="00BC4BF1" w:rsidRDefault="00EB2BEB" w:rsidP="00BC4BF1">
      <w:pPr>
        <w:suppressAutoHyphens/>
        <w:autoSpaceDE w:val="0"/>
        <w:autoSpaceDN w:val="0"/>
        <w:adjustRightInd w:val="0"/>
        <w:jc w:val="both"/>
        <w:rPr>
          <w:rFonts w:ascii="Arial" w:hAnsi="Arial" w:cs="Arial"/>
          <w:kern w:val="1"/>
          <w:sz w:val="24"/>
          <w:szCs w:val="24"/>
          <w:lang w:bidi="hi-IN"/>
        </w:rPr>
      </w:pPr>
      <w:r w:rsidRPr="00BC4BF1">
        <w:rPr>
          <w:rFonts w:ascii="Arial" w:hAnsi="Arial" w:cs="Arial"/>
          <w:spacing w:val="-4"/>
          <w:kern w:val="1"/>
          <w:sz w:val="24"/>
          <w:szCs w:val="24"/>
          <w:lang w:bidi="hi-IN"/>
        </w:rPr>
        <w:t>компенсации в виде</w:t>
      </w:r>
      <w:r w:rsidRPr="00BC4BF1">
        <w:rPr>
          <w:rFonts w:ascii="Arial" w:hAnsi="Arial" w:cs="Arial"/>
          <w:kern w:val="1"/>
          <w:sz w:val="24"/>
          <w:szCs w:val="24"/>
          <w:lang w:bidi="hi-IN"/>
        </w:rPr>
        <w:t xml:space="preserve"> возмещения фактически произведенных расходов на оплату стоимости проезда к месту отдыха и обратно по причине:____________________________________________________</w:t>
      </w:r>
    </w:p>
    <w:p w14:paraId="29374FBE" w14:textId="77777777" w:rsidR="00EB2BEB" w:rsidRPr="00BC4BF1" w:rsidRDefault="00EB2BEB" w:rsidP="00BC4BF1">
      <w:pPr>
        <w:suppressAutoHyphens/>
        <w:autoSpaceDE w:val="0"/>
        <w:autoSpaceDN w:val="0"/>
        <w:adjustRightInd w:val="0"/>
        <w:jc w:val="both"/>
        <w:rPr>
          <w:rFonts w:ascii="Arial" w:hAnsi="Arial" w:cs="Arial"/>
          <w:kern w:val="1"/>
          <w:sz w:val="24"/>
          <w:szCs w:val="24"/>
          <w:lang w:bidi="hi-IN"/>
        </w:rPr>
      </w:pPr>
    </w:p>
    <w:tbl>
      <w:tblPr>
        <w:tblW w:w="9356" w:type="dxa"/>
        <w:tblLayout w:type="fixed"/>
        <w:tblCellMar>
          <w:left w:w="0" w:type="dxa"/>
          <w:right w:w="0" w:type="dxa"/>
        </w:tblCellMar>
        <w:tblLook w:val="0000" w:firstRow="0" w:lastRow="0" w:firstColumn="0" w:lastColumn="0" w:noHBand="0" w:noVBand="0"/>
      </w:tblPr>
      <w:tblGrid>
        <w:gridCol w:w="109"/>
        <w:gridCol w:w="9247"/>
      </w:tblGrid>
      <w:tr w:rsidR="00BC4BF1" w:rsidRPr="00BC4BF1" w14:paraId="4B45B48A" w14:textId="77777777" w:rsidTr="00EB2BEB">
        <w:tc>
          <w:tcPr>
            <w:tcW w:w="109" w:type="dxa"/>
            <w:tcBorders>
              <w:top w:val="nil"/>
              <w:left w:val="nil"/>
              <w:bottom w:val="nil"/>
              <w:right w:val="nil"/>
            </w:tcBorders>
            <w:tcMar>
              <w:left w:w="28" w:type="dxa"/>
              <w:right w:w="28" w:type="dxa"/>
            </w:tcMar>
            <w:vAlign w:val="bottom"/>
          </w:tcPr>
          <w:p w14:paraId="49FAEFD5"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p>
        </w:tc>
        <w:tc>
          <w:tcPr>
            <w:tcW w:w="9247" w:type="dxa"/>
            <w:tcBorders>
              <w:top w:val="nil"/>
              <w:left w:val="nil"/>
              <w:bottom w:val="single" w:sz="4" w:space="0" w:color="000000"/>
              <w:right w:val="nil"/>
            </w:tcBorders>
            <w:tcMar>
              <w:left w:w="28" w:type="dxa"/>
              <w:right w:w="28" w:type="dxa"/>
            </w:tcMar>
            <w:vAlign w:val="bottom"/>
          </w:tcPr>
          <w:p w14:paraId="3ACFA6FB"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p>
        </w:tc>
      </w:tr>
    </w:tbl>
    <w:p w14:paraId="4C2BE54E" w14:textId="77777777" w:rsidR="00EB2BEB" w:rsidRPr="00BC4BF1" w:rsidRDefault="00EB2BEB" w:rsidP="00BC4BF1">
      <w:pPr>
        <w:suppressAutoHyphens/>
        <w:autoSpaceDE w:val="0"/>
        <w:autoSpaceDN w:val="0"/>
        <w:adjustRightInd w:val="0"/>
        <w:jc w:val="center"/>
        <w:rPr>
          <w:rFonts w:ascii="Arial" w:hAnsi="Arial" w:cs="Arial"/>
          <w:spacing w:val="-2"/>
          <w:kern w:val="1"/>
          <w:sz w:val="24"/>
          <w:szCs w:val="24"/>
          <w:lang w:bidi="hi-IN"/>
        </w:rPr>
      </w:pPr>
      <w:r w:rsidRPr="00BC4BF1">
        <w:rPr>
          <w:rFonts w:ascii="Arial" w:hAnsi="Arial" w:cs="Arial"/>
          <w:spacing w:val="-2"/>
          <w:kern w:val="1"/>
          <w:sz w:val="24"/>
          <w:szCs w:val="24"/>
          <w:lang w:bidi="hi-IN"/>
        </w:rPr>
        <w:t>(перечислить основания отказа)</w:t>
      </w:r>
    </w:p>
    <w:p w14:paraId="4B08ACA3" w14:textId="77777777" w:rsidR="00EB2BEB" w:rsidRPr="00BC4BF1" w:rsidRDefault="00EB2BEB" w:rsidP="00BC4BF1">
      <w:pPr>
        <w:suppressAutoHyphens/>
        <w:autoSpaceDE w:val="0"/>
        <w:autoSpaceDN w:val="0"/>
        <w:adjustRightInd w:val="0"/>
        <w:rPr>
          <w:rFonts w:ascii="Arial" w:hAnsi="Arial" w:cs="Arial"/>
          <w:spacing w:val="-2"/>
          <w:kern w:val="1"/>
          <w:sz w:val="24"/>
          <w:szCs w:val="24"/>
          <w:lang w:bidi="hi-IN"/>
        </w:rPr>
      </w:pPr>
      <w:r w:rsidRPr="00BC4BF1">
        <w:rPr>
          <w:rFonts w:ascii="Arial" w:hAnsi="Arial" w:cs="Arial"/>
          <w:spacing w:val="-2"/>
          <w:kern w:val="1"/>
          <w:sz w:val="24"/>
          <w:szCs w:val="24"/>
          <w:lang w:bidi="hi-IN"/>
        </w:rPr>
        <w:t>__________________________________________________________________________</w:t>
      </w:r>
      <w:r w:rsidR="00876CD6" w:rsidRPr="00BC4BF1">
        <w:rPr>
          <w:rFonts w:ascii="Arial" w:hAnsi="Arial" w:cs="Arial"/>
          <w:spacing w:val="-2"/>
          <w:kern w:val="1"/>
          <w:sz w:val="24"/>
          <w:szCs w:val="24"/>
          <w:lang w:bidi="hi-IN"/>
        </w:rPr>
        <w:t>_____________________________</w:t>
      </w:r>
    </w:p>
    <w:p w14:paraId="26D3D81C"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p>
    <w:p w14:paraId="28167D6B"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p>
    <w:p w14:paraId="01D64425"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p>
    <w:p w14:paraId="140103DB"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r w:rsidRPr="00BC4BF1">
        <w:rPr>
          <w:rFonts w:ascii="Arial" w:hAnsi="Arial" w:cs="Arial"/>
          <w:kern w:val="1"/>
          <w:sz w:val="24"/>
          <w:szCs w:val="24"/>
          <w:lang w:bidi="hi-IN"/>
        </w:rPr>
        <w:t>Начальник отдела опеки</w:t>
      </w:r>
    </w:p>
    <w:p w14:paraId="05FD95D2"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r w:rsidRPr="00BC4BF1">
        <w:rPr>
          <w:rFonts w:ascii="Arial" w:hAnsi="Arial" w:cs="Arial"/>
          <w:kern w:val="1"/>
          <w:sz w:val="24"/>
          <w:szCs w:val="24"/>
          <w:lang w:bidi="hi-IN"/>
        </w:rPr>
        <w:t>и попечительства администрации</w:t>
      </w:r>
    </w:p>
    <w:p w14:paraId="6C6958AD"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r w:rsidRPr="00BC4BF1">
        <w:rPr>
          <w:rFonts w:ascii="Arial" w:hAnsi="Arial" w:cs="Arial"/>
          <w:kern w:val="1"/>
          <w:sz w:val="24"/>
          <w:szCs w:val="24"/>
          <w:lang w:bidi="hi-IN"/>
        </w:rPr>
        <w:t xml:space="preserve">муниципального образования </w:t>
      </w:r>
    </w:p>
    <w:p w14:paraId="207BD850" w14:textId="77777777" w:rsidR="00EB2BEB" w:rsidRPr="00BC4BF1" w:rsidRDefault="00EB2BEB" w:rsidP="00BC4BF1">
      <w:pPr>
        <w:suppressAutoHyphens/>
        <w:autoSpaceDE w:val="0"/>
        <w:autoSpaceDN w:val="0"/>
        <w:adjustRightInd w:val="0"/>
        <w:rPr>
          <w:rFonts w:ascii="Arial" w:hAnsi="Arial" w:cs="Arial"/>
          <w:kern w:val="1"/>
          <w:sz w:val="24"/>
          <w:szCs w:val="24"/>
          <w:lang w:bidi="hi-IN"/>
        </w:rPr>
      </w:pPr>
      <w:r w:rsidRPr="00BC4BF1">
        <w:rPr>
          <w:rFonts w:ascii="Arial" w:hAnsi="Arial" w:cs="Arial"/>
          <w:kern w:val="1"/>
          <w:sz w:val="24"/>
          <w:szCs w:val="24"/>
          <w:lang w:bidi="hi-IN"/>
        </w:rPr>
        <w:t>«Холмский городской округ» ______________________/__________________/</w:t>
      </w:r>
    </w:p>
    <w:p w14:paraId="4A264B74" w14:textId="77777777" w:rsidR="00EB2BEB" w:rsidRPr="00BC4BF1" w:rsidRDefault="00EB2BEB" w:rsidP="00BC4BF1">
      <w:pPr>
        <w:tabs>
          <w:tab w:val="right" w:pos="9923"/>
        </w:tabs>
        <w:suppressAutoHyphens/>
        <w:autoSpaceDE w:val="0"/>
        <w:autoSpaceDN w:val="0"/>
        <w:adjustRightInd w:val="0"/>
        <w:rPr>
          <w:rFonts w:ascii="Arial" w:hAnsi="Arial" w:cs="Arial"/>
          <w:kern w:val="1"/>
          <w:sz w:val="24"/>
          <w:szCs w:val="24"/>
          <w:lang w:bidi="hi-IN"/>
        </w:rPr>
      </w:pPr>
      <w:r w:rsidRPr="00BC4BF1">
        <w:rPr>
          <w:rFonts w:ascii="Arial" w:hAnsi="Arial" w:cs="Arial"/>
          <w:kern w:val="1"/>
          <w:sz w:val="24"/>
          <w:szCs w:val="24"/>
          <w:lang w:bidi="hi-IN"/>
        </w:rPr>
        <w:t xml:space="preserve">  подпись расшифровка</w:t>
      </w:r>
    </w:p>
    <w:sectPr w:rsidR="00EB2BEB" w:rsidRPr="00BC4BF1" w:rsidSect="00135AAE">
      <w:pgSz w:w="11906" w:h="16838"/>
      <w:pgMar w:top="1134" w:right="1133" w:bottom="567"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B57F7" w14:textId="77777777" w:rsidR="0092381B" w:rsidRDefault="0092381B" w:rsidP="00820447">
      <w:r>
        <w:separator/>
      </w:r>
    </w:p>
  </w:endnote>
  <w:endnote w:type="continuationSeparator" w:id="0">
    <w:p w14:paraId="324E5F59" w14:textId="77777777" w:rsidR="0092381B" w:rsidRDefault="0092381B" w:rsidP="00820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altName w:val="Microsoft Sans Serif"/>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2D9D0" w14:textId="77777777" w:rsidR="0092381B" w:rsidRDefault="0092381B" w:rsidP="00820447">
      <w:r>
        <w:separator/>
      </w:r>
    </w:p>
  </w:footnote>
  <w:footnote w:type="continuationSeparator" w:id="0">
    <w:p w14:paraId="2A25F17C" w14:textId="77777777" w:rsidR="0092381B" w:rsidRDefault="0092381B" w:rsidP="008204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82790"/>
    <w:multiLevelType w:val="hybridMultilevel"/>
    <w:tmpl w:val="BBD2F0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7D6EB4"/>
    <w:multiLevelType w:val="multilevel"/>
    <w:tmpl w:val="85C087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3635D03"/>
    <w:multiLevelType w:val="hybridMultilevel"/>
    <w:tmpl w:val="26DE8938"/>
    <w:lvl w:ilvl="0" w:tplc="1F08CE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4D963D68"/>
    <w:multiLevelType w:val="hybridMultilevel"/>
    <w:tmpl w:val="6D548B44"/>
    <w:lvl w:ilvl="0" w:tplc="D9121F76">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F0408DD"/>
    <w:multiLevelType w:val="multilevel"/>
    <w:tmpl w:val="788E5A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8628BF"/>
    <w:multiLevelType w:val="multilevel"/>
    <w:tmpl w:val="1474287A"/>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09D201C"/>
    <w:multiLevelType w:val="multilevel"/>
    <w:tmpl w:val="AA54CC32"/>
    <w:lvl w:ilvl="0">
      <w:start w:val="1"/>
      <w:numFmt w:val="decimal"/>
      <w:lvlText w:val="%1."/>
      <w:lvlJc w:val="left"/>
      <w:pPr>
        <w:ind w:left="360" w:hanging="360"/>
      </w:pPr>
      <w:rPr>
        <w:rFonts w:hint="default"/>
      </w:rPr>
    </w:lvl>
    <w:lvl w:ilvl="1">
      <w:start w:val="1"/>
      <w:numFmt w:val="decimal"/>
      <w:lvlText w:val="%1.%2."/>
      <w:lvlJc w:val="left"/>
      <w:pPr>
        <w:ind w:left="1200" w:hanging="360"/>
      </w:pPr>
      <w:rPr>
        <w:rFonts w:ascii="Times New Roman" w:hAnsi="Times New Roman" w:cs="Times New Roman" w:hint="default"/>
        <w:sz w:val="24"/>
        <w:szCs w:val="24"/>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7" w15:restartNumberingAfterBreak="0">
    <w:nsid w:val="690832F8"/>
    <w:multiLevelType w:val="hybridMultilevel"/>
    <w:tmpl w:val="C36A5D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3CA56CF"/>
    <w:multiLevelType w:val="multilevel"/>
    <w:tmpl w:val="05804D2C"/>
    <w:lvl w:ilvl="0">
      <w:start w:val="1"/>
      <w:numFmt w:val="decimal"/>
      <w:lvlText w:val="%1."/>
      <w:lvlJc w:val="left"/>
      <w:pPr>
        <w:ind w:left="720" w:hanging="360"/>
      </w:pPr>
      <w:rPr>
        <w:rFonts w:ascii="Times New Roman" w:hAnsi="Times New Roman" w:hint="default"/>
        <w:sz w:val="24"/>
      </w:rPr>
    </w:lvl>
    <w:lvl w:ilvl="1">
      <w:start w:val="3"/>
      <w:numFmt w:val="decimal"/>
      <w:isLgl/>
      <w:lvlText w:val="%1.%2."/>
      <w:lvlJc w:val="left"/>
      <w:pPr>
        <w:ind w:left="1050" w:hanging="60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1980" w:hanging="1080"/>
      </w:pPr>
      <w:rPr>
        <w:rFonts w:hint="default"/>
      </w:rPr>
    </w:lvl>
    <w:lvl w:ilvl="7">
      <w:start w:val="1"/>
      <w:numFmt w:val="decimal"/>
      <w:isLgl/>
      <w:lvlText w:val="%1.%2.%3.%4.%5.%6.%7.%8."/>
      <w:lvlJc w:val="left"/>
      <w:pPr>
        <w:ind w:left="2070" w:hanging="1080"/>
      </w:pPr>
      <w:rPr>
        <w:rFonts w:hint="default"/>
      </w:rPr>
    </w:lvl>
    <w:lvl w:ilvl="8">
      <w:start w:val="1"/>
      <w:numFmt w:val="decimal"/>
      <w:isLgl/>
      <w:lvlText w:val="%1.%2.%3.%4.%5.%6.%7.%8.%9."/>
      <w:lvlJc w:val="left"/>
      <w:pPr>
        <w:ind w:left="2520" w:hanging="1440"/>
      </w:pPr>
      <w:rPr>
        <w:rFonts w:hint="default"/>
      </w:rPr>
    </w:lvl>
  </w:abstractNum>
  <w:abstractNum w:abstractNumId="9" w15:restartNumberingAfterBreak="0">
    <w:nsid w:val="750E6D9A"/>
    <w:multiLevelType w:val="hybridMultilevel"/>
    <w:tmpl w:val="223E0046"/>
    <w:lvl w:ilvl="0" w:tplc="3796BE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916894436">
    <w:abstractNumId w:val="4"/>
  </w:num>
  <w:num w:numId="2" w16cid:durableId="818887648">
    <w:abstractNumId w:val="5"/>
  </w:num>
  <w:num w:numId="3" w16cid:durableId="562832704">
    <w:abstractNumId w:val="6"/>
  </w:num>
  <w:num w:numId="4" w16cid:durableId="1253587297">
    <w:abstractNumId w:val="2"/>
  </w:num>
  <w:num w:numId="5" w16cid:durableId="102194539">
    <w:abstractNumId w:val="8"/>
  </w:num>
  <w:num w:numId="6" w16cid:durableId="547110487">
    <w:abstractNumId w:val="3"/>
  </w:num>
  <w:num w:numId="7" w16cid:durableId="440151476">
    <w:abstractNumId w:val="9"/>
  </w:num>
  <w:num w:numId="8" w16cid:durableId="707489545">
    <w:abstractNumId w:val="7"/>
  </w:num>
  <w:num w:numId="9" w16cid:durableId="243537121">
    <w:abstractNumId w:val="1"/>
  </w:num>
  <w:num w:numId="10" w16cid:durableId="116923212">
    <w:abstractNumId w:val="0"/>
  </w:num>
  <w:num w:numId="11" w16cid:durableId="125587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BFE"/>
    <w:rsid w:val="000116E6"/>
    <w:rsid w:val="00012D4D"/>
    <w:rsid w:val="000A0E1F"/>
    <w:rsid w:val="000B2B6C"/>
    <w:rsid w:val="001333C3"/>
    <w:rsid w:val="00135AAE"/>
    <w:rsid w:val="0014425A"/>
    <w:rsid w:val="001A5A2A"/>
    <w:rsid w:val="00277FBD"/>
    <w:rsid w:val="002C525A"/>
    <w:rsid w:val="00321AE0"/>
    <w:rsid w:val="003534A7"/>
    <w:rsid w:val="00382CAF"/>
    <w:rsid w:val="003D7C38"/>
    <w:rsid w:val="0040763C"/>
    <w:rsid w:val="00474127"/>
    <w:rsid w:val="00481BC0"/>
    <w:rsid w:val="004A3347"/>
    <w:rsid w:val="004D0454"/>
    <w:rsid w:val="005A37C1"/>
    <w:rsid w:val="005C1266"/>
    <w:rsid w:val="0064539C"/>
    <w:rsid w:val="0071763D"/>
    <w:rsid w:val="00722E06"/>
    <w:rsid w:val="0074258F"/>
    <w:rsid w:val="00772781"/>
    <w:rsid w:val="007A7C1D"/>
    <w:rsid w:val="007B5470"/>
    <w:rsid w:val="007C0539"/>
    <w:rsid w:val="007E316C"/>
    <w:rsid w:val="007F4976"/>
    <w:rsid w:val="00802CFE"/>
    <w:rsid w:val="00820447"/>
    <w:rsid w:val="008671AF"/>
    <w:rsid w:val="00876CD6"/>
    <w:rsid w:val="008F5912"/>
    <w:rsid w:val="0092381B"/>
    <w:rsid w:val="00937B6B"/>
    <w:rsid w:val="00954EDB"/>
    <w:rsid w:val="009679A0"/>
    <w:rsid w:val="00973886"/>
    <w:rsid w:val="00996399"/>
    <w:rsid w:val="009A2BFE"/>
    <w:rsid w:val="00A01653"/>
    <w:rsid w:val="00AD1F98"/>
    <w:rsid w:val="00AD588C"/>
    <w:rsid w:val="00B60892"/>
    <w:rsid w:val="00B9291B"/>
    <w:rsid w:val="00B96B66"/>
    <w:rsid w:val="00BA377D"/>
    <w:rsid w:val="00BC4BF1"/>
    <w:rsid w:val="00BC7019"/>
    <w:rsid w:val="00C17132"/>
    <w:rsid w:val="00C24807"/>
    <w:rsid w:val="00C9729C"/>
    <w:rsid w:val="00D12EF8"/>
    <w:rsid w:val="00D406A6"/>
    <w:rsid w:val="00DE0BC8"/>
    <w:rsid w:val="00DE6234"/>
    <w:rsid w:val="00E00F4F"/>
    <w:rsid w:val="00EB2BEB"/>
    <w:rsid w:val="00EC2839"/>
    <w:rsid w:val="00EE2827"/>
    <w:rsid w:val="00EF2A7A"/>
    <w:rsid w:val="00F14B61"/>
    <w:rsid w:val="00F648DE"/>
    <w:rsid w:val="00F7464B"/>
    <w:rsid w:val="00F74ADF"/>
    <w:rsid w:val="00FB6255"/>
    <w:rsid w:val="00FD3F7E"/>
    <w:rsid w:val="00FF767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C55FD"/>
  <w15:docId w15:val="{B2AA1BF2-62EA-45F2-871E-C2E02A9D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37D0"/>
    <w:rPr>
      <w:rFonts w:ascii="Times New Roman" w:eastAsia="Times New Roman" w:hAnsi="Times New Roman" w:cs="Times New Roman"/>
      <w:szCs w:val="20"/>
      <w:lang w:eastAsia="ru-RU"/>
    </w:rPr>
  </w:style>
  <w:style w:type="paragraph" w:styleId="1">
    <w:name w:val="heading 1"/>
    <w:basedOn w:val="a"/>
    <w:next w:val="a"/>
    <w:qFormat/>
    <w:rsid w:val="00F337D0"/>
    <w:pPr>
      <w:keepNext/>
      <w:spacing w:line="360" w:lineRule="auto"/>
      <w:jc w:val="center"/>
      <w:outlineLvl w:val="0"/>
    </w:pPr>
    <w:rPr>
      <w:b/>
      <w:sz w:val="22"/>
    </w:rPr>
  </w:style>
  <w:style w:type="paragraph" w:styleId="4">
    <w:name w:val="heading 4"/>
    <w:basedOn w:val="a"/>
    <w:next w:val="a"/>
    <w:link w:val="40"/>
    <w:semiHidden/>
    <w:unhideWhenUsed/>
    <w:qFormat/>
    <w:rsid w:val="00F337D0"/>
    <w:pPr>
      <w:keepNext/>
      <w:jc w:val="center"/>
      <w:outlineLvl w:val="3"/>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qFormat/>
    <w:rsid w:val="00F337D0"/>
    <w:rPr>
      <w:rFonts w:ascii="Times New Roman" w:eastAsia="Times New Roman" w:hAnsi="Times New Roman" w:cs="Times New Roman"/>
      <w:b/>
      <w:sz w:val="36"/>
      <w:szCs w:val="20"/>
      <w:lang w:eastAsia="ru-RU"/>
    </w:rPr>
  </w:style>
  <w:style w:type="character" w:customStyle="1" w:styleId="a3">
    <w:name w:val="Заголовок Знак"/>
    <w:basedOn w:val="a0"/>
    <w:link w:val="a4"/>
    <w:qFormat/>
    <w:rsid w:val="00F337D0"/>
    <w:rPr>
      <w:rFonts w:ascii="Times New Roman" w:eastAsia="Times New Roman" w:hAnsi="Times New Roman" w:cs="Times New Roman"/>
      <w:b/>
      <w:szCs w:val="20"/>
      <w:lang w:eastAsia="ru-RU"/>
    </w:rPr>
  </w:style>
  <w:style w:type="paragraph" w:styleId="a4">
    <w:name w:val="Title"/>
    <w:basedOn w:val="a"/>
    <w:next w:val="a5"/>
    <w:link w:val="a3"/>
    <w:qFormat/>
    <w:rsid w:val="00F337D0"/>
    <w:pPr>
      <w:jc w:val="center"/>
    </w:pPr>
    <w:rPr>
      <w:b/>
      <w:sz w:val="40"/>
    </w:rPr>
  </w:style>
  <w:style w:type="paragraph" w:styleId="a5">
    <w:name w:val="Body Text"/>
    <w:basedOn w:val="a"/>
    <w:pPr>
      <w:spacing w:after="140" w:line="276" w:lineRule="auto"/>
    </w:pPr>
  </w:style>
  <w:style w:type="character" w:customStyle="1" w:styleId="a6">
    <w:name w:val="Название Знак"/>
    <w:basedOn w:val="a0"/>
    <w:uiPriority w:val="10"/>
    <w:qFormat/>
    <w:rsid w:val="00F337D0"/>
    <w:rPr>
      <w:rFonts w:asciiTheme="majorHAnsi" w:eastAsiaTheme="majorEastAsia" w:hAnsiTheme="majorHAnsi" w:cstheme="majorBidi"/>
      <w:spacing w:val="-10"/>
      <w:kern w:val="2"/>
      <w:sz w:val="56"/>
      <w:szCs w:val="56"/>
      <w:lang w:eastAsia="ru-RU"/>
    </w:rPr>
  </w:style>
  <w:style w:type="character" w:customStyle="1" w:styleId="a7">
    <w:name w:val="Подзаголовок Знак"/>
    <w:basedOn w:val="a0"/>
    <w:uiPriority w:val="99"/>
    <w:qFormat/>
    <w:rsid w:val="00F337D0"/>
    <w:rPr>
      <w:rFonts w:ascii="Times New Roman" w:eastAsia="Times New Roman" w:hAnsi="Times New Roman" w:cs="Times New Roman"/>
      <w:b/>
      <w:sz w:val="20"/>
      <w:szCs w:val="20"/>
      <w:lang w:eastAsia="ru-RU"/>
    </w:rPr>
  </w:style>
  <w:style w:type="character" w:customStyle="1" w:styleId="10">
    <w:name w:val="Название Знак1"/>
    <w:qFormat/>
    <w:locked/>
    <w:rsid w:val="00F337D0"/>
    <w:rPr>
      <w:rFonts w:ascii="Times New Roman" w:eastAsia="Times New Roman" w:hAnsi="Times New Roman" w:cs="Times New Roman"/>
      <w:b/>
      <w:sz w:val="40"/>
      <w:szCs w:val="20"/>
      <w:lang w:eastAsia="ru-RU"/>
    </w:rPr>
  </w:style>
  <w:style w:type="character" w:customStyle="1" w:styleId="a8">
    <w:name w:val="Текст выноски Знак"/>
    <w:basedOn w:val="a0"/>
    <w:uiPriority w:val="99"/>
    <w:semiHidden/>
    <w:qFormat/>
    <w:rsid w:val="00965BED"/>
    <w:rPr>
      <w:rFonts w:ascii="Segoe UI" w:eastAsia="Times New Roman" w:hAnsi="Segoe UI" w:cs="Segoe UI"/>
      <w:sz w:val="18"/>
      <w:szCs w:val="18"/>
      <w:lang w:eastAsia="ru-RU"/>
    </w:rPr>
  </w:style>
  <w:style w:type="paragraph" w:styleId="a9">
    <w:name w:val="List"/>
    <w:basedOn w:val="a5"/>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styleId="ac">
    <w:name w:val="Subtitle"/>
    <w:basedOn w:val="a"/>
    <w:uiPriority w:val="99"/>
    <w:qFormat/>
    <w:rsid w:val="00F337D0"/>
    <w:pPr>
      <w:spacing w:line="360" w:lineRule="auto"/>
      <w:jc w:val="center"/>
    </w:pPr>
    <w:rPr>
      <w:b/>
    </w:rPr>
  </w:style>
  <w:style w:type="paragraph" w:styleId="ad">
    <w:name w:val="Balloon Text"/>
    <w:basedOn w:val="a"/>
    <w:uiPriority w:val="99"/>
    <w:semiHidden/>
    <w:unhideWhenUsed/>
    <w:qFormat/>
    <w:rsid w:val="00965BED"/>
    <w:rPr>
      <w:rFonts w:ascii="Segoe UI" w:hAnsi="Segoe UI" w:cs="Segoe UI"/>
      <w:sz w:val="18"/>
      <w:szCs w:val="18"/>
    </w:rPr>
  </w:style>
  <w:style w:type="paragraph" w:customStyle="1" w:styleId="ae">
    <w:name w:val="Содержимое врезки"/>
    <w:basedOn w:val="a"/>
    <w:qFormat/>
  </w:style>
  <w:style w:type="paragraph" w:customStyle="1" w:styleId="af">
    <w:name w:val="Содержимое таблицы"/>
    <w:basedOn w:val="a"/>
    <w:qFormat/>
    <w:pPr>
      <w:suppressLineNumbers/>
    </w:pPr>
  </w:style>
  <w:style w:type="table" w:styleId="af0">
    <w:name w:val="Table Grid"/>
    <w:basedOn w:val="a1"/>
    <w:uiPriority w:val="59"/>
    <w:rsid w:val="00F337D0"/>
    <w:rPr>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277FBD"/>
    <w:rPr>
      <w:rFonts w:eastAsia="Times New Roman" w:cs="Times New Roman"/>
      <w:lang w:eastAsia="ru-RU"/>
    </w:rPr>
  </w:style>
  <w:style w:type="paragraph" w:styleId="af2">
    <w:name w:val="List Paragraph"/>
    <w:basedOn w:val="a"/>
    <w:uiPriority w:val="34"/>
    <w:qFormat/>
    <w:rsid w:val="00277FBD"/>
    <w:pPr>
      <w:spacing w:after="160" w:line="252" w:lineRule="auto"/>
      <w:ind w:left="720"/>
      <w:contextualSpacing/>
    </w:pPr>
    <w:rPr>
      <w:rFonts w:asciiTheme="minorHAnsi" w:eastAsiaTheme="minorHAnsi" w:hAnsiTheme="minorHAnsi" w:cstheme="minorBidi"/>
      <w:sz w:val="22"/>
      <w:szCs w:val="22"/>
      <w:lang w:eastAsia="en-US"/>
    </w:rPr>
  </w:style>
  <w:style w:type="paragraph" w:styleId="af3">
    <w:name w:val="header"/>
    <w:basedOn w:val="a"/>
    <w:link w:val="af4"/>
    <w:uiPriority w:val="99"/>
    <w:unhideWhenUsed/>
    <w:rsid w:val="00820447"/>
    <w:pPr>
      <w:tabs>
        <w:tab w:val="center" w:pos="4677"/>
        <w:tab w:val="right" w:pos="9355"/>
      </w:tabs>
    </w:pPr>
  </w:style>
  <w:style w:type="character" w:customStyle="1" w:styleId="af4">
    <w:name w:val="Верхний колонтитул Знак"/>
    <w:basedOn w:val="a0"/>
    <w:link w:val="af3"/>
    <w:uiPriority w:val="99"/>
    <w:rsid w:val="00820447"/>
    <w:rPr>
      <w:rFonts w:ascii="Times New Roman" w:eastAsia="Times New Roman" w:hAnsi="Times New Roman" w:cs="Times New Roman"/>
      <w:szCs w:val="20"/>
      <w:lang w:eastAsia="ru-RU"/>
    </w:rPr>
  </w:style>
  <w:style w:type="paragraph" w:styleId="af5">
    <w:name w:val="footer"/>
    <w:basedOn w:val="a"/>
    <w:link w:val="af6"/>
    <w:uiPriority w:val="99"/>
    <w:unhideWhenUsed/>
    <w:rsid w:val="00820447"/>
    <w:pPr>
      <w:tabs>
        <w:tab w:val="center" w:pos="4677"/>
        <w:tab w:val="right" w:pos="9355"/>
      </w:tabs>
    </w:pPr>
  </w:style>
  <w:style w:type="character" w:customStyle="1" w:styleId="af6">
    <w:name w:val="Нижний колонтитул Знак"/>
    <w:basedOn w:val="a0"/>
    <w:link w:val="af5"/>
    <w:uiPriority w:val="99"/>
    <w:rsid w:val="00820447"/>
    <w:rPr>
      <w:rFonts w:ascii="Times New Roman" w:eastAsia="Times New Roman" w:hAnsi="Times New Roman" w:cs="Times New Roman"/>
      <w:szCs w:val="20"/>
      <w:lang w:eastAsia="ru-RU"/>
    </w:rPr>
  </w:style>
  <w:style w:type="paragraph" w:customStyle="1" w:styleId="ConsPlusTitle">
    <w:name w:val="ConsPlusTitle"/>
    <w:rsid w:val="0064539C"/>
    <w:pPr>
      <w:widowControl w:val="0"/>
      <w:autoSpaceDE w:val="0"/>
      <w:autoSpaceDN w:val="0"/>
    </w:pPr>
    <w:rPr>
      <w:rFonts w:ascii="Calibri" w:eastAsiaTheme="minorEastAsia" w:hAnsi="Calibri" w:cs="Calibri"/>
      <w:b/>
      <w:sz w:val="22"/>
      <w:lang w:eastAsia="ru-RU"/>
    </w:rPr>
  </w:style>
  <w:style w:type="paragraph" w:customStyle="1" w:styleId="ConsPlusNormal">
    <w:name w:val="ConsPlusNormal"/>
    <w:link w:val="ConsPlusNormal0"/>
    <w:qFormat/>
    <w:rsid w:val="00EB2BEB"/>
    <w:pPr>
      <w:widowControl w:val="0"/>
      <w:autoSpaceDE w:val="0"/>
      <w:autoSpaceDN w:val="0"/>
    </w:pPr>
    <w:rPr>
      <w:rFonts w:ascii="Calibri" w:eastAsiaTheme="minorEastAsia" w:hAnsi="Calibri" w:cs="Calibri"/>
      <w:sz w:val="22"/>
      <w:lang w:eastAsia="ru-RU"/>
    </w:rPr>
  </w:style>
  <w:style w:type="character" w:customStyle="1" w:styleId="ConsPlusNormal0">
    <w:name w:val="ConsPlusNormal Знак"/>
    <w:link w:val="ConsPlusNormal"/>
    <w:locked/>
    <w:rsid w:val="00EB2BEB"/>
    <w:rPr>
      <w:rFonts w:ascii="Calibri" w:eastAsiaTheme="minorEastAsia" w:hAnsi="Calibri" w:cs="Calibri"/>
      <w:sz w:val="22"/>
      <w:lang w:eastAsia="ru-RU"/>
    </w:rPr>
  </w:style>
  <w:style w:type="paragraph" w:styleId="af7">
    <w:name w:val="Normal (Web)"/>
    <w:aliases w:val="Обычный (веб) Знак1,Обычный (веб) Знак Знак"/>
    <w:basedOn w:val="a"/>
    <w:link w:val="af8"/>
    <w:uiPriority w:val="34"/>
    <w:unhideWhenUsed/>
    <w:qFormat/>
    <w:rsid w:val="00EB2BEB"/>
    <w:pPr>
      <w:spacing w:after="160" w:line="259" w:lineRule="auto"/>
    </w:pPr>
    <w:rPr>
      <w:rFonts w:eastAsiaTheme="minorHAnsi"/>
      <w:sz w:val="24"/>
      <w:szCs w:val="24"/>
      <w:lang w:eastAsia="en-US"/>
    </w:rPr>
  </w:style>
  <w:style w:type="character" w:customStyle="1" w:styleId="af8">
    <w:name w:val="Обычный (Интернет) Знак"/>
    <w:aliases w:val="Обычный (веб) Знак1 Знак,Обычный (веб) Знак Знак Знак"/>
    <w:link w:val="af7"/>
    <w:uiPriority w:val="34"/>
    <w:locked/>
    <w:rsid w:val="00EB2BEB"/>
    <w:rPr>
      <w:rFonts w:ascii="Times New Roman" w:hAnsi="Times New Roman" w:cs="Times New Roman"/>
      <w:sz w:val="24"/>
      <w:szCs w:val="24"/>
    </w:rPr>
  </w:style>
  <w:style w:type="character" w:customStyle="1" w:styleId="af9">
    <w:name w:val="Основной текст_"/>
    <w:basedOn w:val="a0"/>
    <w:link w:val="11"/>
    <w:rsid w:val="00EB2BEB"/>
    <w:rPr>
      <w:rFonts w:ascii="Times New Roman" w:eastAsia="Times New Roman" w:hAnsi="Times New Roman" w:cs="Times New Roman"/>
      <w:sz w:val="28"/>
      <w:szCs w:val="28"/>
    </w:rPr>
  </w:style>
  <w:style w:type="paragraph" w:customStyle="1" w:styleId="11">
    <w:name w:val="Основной текст1"/>
    <w:basedOn w:val="a"/>
    <w:link w:val="af9"/>
    <w:rsid w:val="00EB2BEB"/>
    <w:pPr>
      <w:widowControl w:val="0"/>
      <w:spacing w:line="276" w:lineRule="auto"/>
      <w:ind w:firstLine="400"/>
    </w:pPr>
    <w:rPr>
      <w:sz w:val="28"/>
      <w:szCs w:val="28"/>
      <w:lang w:eastAsia="en-US"/>
    </w:rPr>
  </w:style>
  <w:style w:type="character" w:styleId="afa">
    <w:name w:val="Hyperlink"/>
    <w:basedOn w:val="a0"/>
    <w:uiPriority w:val="99"/>
    <w:unhideWhenUsed/>
    <w:rsid w:val="00EB2B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510049">
      <w:bodyDiv w:val="1"/>
      <w:marLeft w:val="0"/>
      <w:marRight w:val="0"/>
      <w:marTop w:val="0"/>
      <w:marBottom w:val="0"/>
      <w:divBdr>
        <w:top w:val="none" w:sz="0" w:space="0" w:color="auto"/>
        <w:left w:val="none" w:sz="0" w:space="0" w:color="auto"/>
        <w:bottom w:val="none" w:sz="0" w:space="0" w:color="auto"/>
        <w:right w:val="none" w:sz="0" w:space="0" w:color="auto"/>
      </w:divBdr>
    </w:div>
    <w:div w:id="798690513">
      <w:bodyDiv w:val="1"/>
      <w:marLeft w:val="0"/>
      <w:marRight w:val="0"/>
      <w:marTop w:val="0"/>
      <w:marBottom w:val="0"/>
      <w:divBdr>
        <w:top w:val="none" w:sz="0" w:space="0" w:color="auto"/>
        <w:left w:val="none" w:sz="0" w:space="0" w:color="auto"/>
        <w:bottom w:val="none" w:sz="0" w:space="0" w:color="auto"/>
        <w:right w:val="none" w:sz="0" w:space="0" w:color="auto"/>
      </w:divBdr>
    </w:div>
    <w:div w:id="2120636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LAW&amp;n=453313&amp;date=24.01.2024" TargetMode="External"/><Relationship Id="rId4" Type="http://schemas.openxmlformats.org/officeDocument/2006/relationships/settings" Target="settings.xml"/><Relationship Id="rId9" Type="http://schemas.openxmlformats.org/officeDocument/2006/relationships/hyperlink" Target="https://gosuslugi65.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8291B-0B67-4334-B053-100DB17CC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12028</Words>
  <Characters>68564</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1-3-3</dc:creator>
  <dc:description/>
  <cp:lastModifiedBy>Анастасия С. Корчуганова</cp:lastModifiedBy>
  <cp:revision>2</cp:revision>
  <cp:lastPrinted>2024-04-15T23:03:00Z</cp:lastPrinted>
  <dcterms:created xsi:type="dcterms:W3CDTF">2025-03-11T04:13:00Z</dcterms:created>
  <dcterms:modified xsi:type="dcterms:W3CDTF">2025-03-11T04:13:00Z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