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4BFDE" w14:textId="77777777" w:rsidR="009A2BFE" w:rsidRDefault="00973886">
      <w:pPr>
        <w:jc w:val="center"/>
        <w:rPr>
          <w:sz w:val="32"/>
        </w:rPr>
      </w:pPr>
      <w:r>
        <w:rPr>
          <w:noProof/>
        </w:rPr>
        <w:drawing>
          <wp:inline distT="0" distB="0" distL="0" distR="0" wp14:anchorId="5960CF0C" wp14:editId="71F3E170">
            <wp:extent cx="600075" cy="752475"/>
            <wp:effectExtent l="0" t="0" r="0" b="0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!gerb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B19AD0" w14:textId="77777777" w:rsidR="009A2BFE" w:rsidRDefault="009A2BFE">
      <w:pPr>
        <w:pStyle w:val="a4"/>
        <w:rPr>
          <w:rFonts w:ascii="Arial" w:hAnsi="Arial"/>
          <w:sz w:val="36"/>
        </w:rPr>
      </w:pPr>
    </w:p>
    <w:p w14:paraId="768CFE5E" w14:textId="77777777" w:rsidR="009A2BFE" w:rsidRDefault="00973886">
      <w:pPr>
        <w:pStyle w:val="ac"/>
        <w:rPr>
          <w:sz w:val="26"/>
        </w:rPr>
      </w:pPr>
      <w:r>
        <w:rPr>
          <w:sz w:val="26"/>
        </w:rPr>
        <w:t>АДМИНИСТРАЦИЯ</w:t>
      </w:r>
    </w:p>
    <w:p w14:paraId="1A075011" w14:textId="77777777" w:rsidR="009A2BFE" w:rsidRDefault="00973886">
      <w:pPr>
        <w:pStyle w:val="1"/>
      </w:pPr>
      <w:r>
        <w:t>МУНИЦИПАЛЬНОГО ОБРАЗОВАНИЯ «ХОЛМСКИЙ ГОРОДСКОЙ ОКРУГ»</w:t>
      </w:r>
    </w:p>
    <w:p w14:paraId="25974FA7" w14:textId="77777777" w:rsidR="009A2BFE" w:rsidRDefault="009A2BFE"/>
    <w:p w14:paraId="38D78B57" w14:textId="77777777" w:rsidR="009A2BFE" w:rsidRDefault="00973886">
      <w:pPr>
        <w:pStyle w:val="4"/>
        <w:keepNext w:val="0"/>
        <w:rPr>
          <w:sz w:val="38"/>
        </w:rPr>
      </w:pPr>
      <w:r>
        <w:rPr>
          <w:sz w:val="38"/>
        </w:rPr>
        <w:t>ПОСТАНОВЛЕНИЕ</w:t>
      </w:r>
    </w:p>
    <w:p w14:paraId="400961FF" w14:textId="77777777" w:rsidR="009A2BFE" w:rsidRDefault="009A2BFE"/>
    <w:p w14:paraId="430141DD" w14:textId="77777777" w:rsidR="009A2BFE" w:rsidRPr="001F1116" w:rsidRDefault="00973886">
      <w:pPr>
        <w:rPr>
          <w:sz w:val="36"/>
          <w:szCs w:val="36"/>
        </w:rPr>
      </w:pPr>
      <w:r>
        <w:t xml:space="preserve"> </w:t>
      </w:r>
      <w:r w:rsidR="008126D8">
        <w:t xml:space="preserve">       13.11.2023                                        2379</w:t>
      </w:r>
    </w:p>
    <w:p w14:paraId="2248870A" w14:textId="77777777" w:rsidR="009A2BFE" w:rsidRDefault="00973886">
      <w:pPr>
        <w:rPr>
          <w:sz w:val="22"/>
        </w:rPr>
      </w:pPr>
      <w:r>
        <w:rPr>
          <w:sz w:val="22"/>
        </w:rPr>
        <w:t>от ______________________ № ________</w:t>
      </w:r>
      <w:r w:rsidR="00206DE6">
        <w:rPr>
          <w:sz w:val="22"/>
        </w:rPr>
        <w:t>________</w:t>
      </w:r>
    </w:p>
    <w:p w14:paraId="5371569C" w14:textId="77777777" w:rsidR="009A2BFE" w:rsidRDefault="00973886">
      <w:pPr>
        <w:ind w:firstLine="708"/>
        <w:rPr>
          <w:sz w:val="24"/>
          <w:szCs w:val="24"/>
        </w:rPr>
      </w:pPr>
      <w:r>
        <w:rPr>
          <w:sz w:val="22"/>
        </w:rPr>
        <w:t xml:space="preserve">         г. Холмск</w:t>
      </w:r>
    </w:p>
    <w:p w14:paraId="3E147F8E" w14:textId="77777777" w:rsidR="009A2BFE" w:rsidRDefault="009A2BFE">
      <w:pPr>
        <w:ind w:firstLine="708"/>
        <w:rPr>
          <w:sz w:val="16"/>
          <w:szCs w:val="16"/>
        </w:rPr>
      </w:pPr>
    </w:p>
    <w:tbl>
      <w:tblPr>
        <w:tblStyle w:val="af0"/>
        <w:tblpPr w:leftFromText="180" w:rightFromText="180" w:vertAnchor="text" w:tblpY="1"/>
        <w:tblW w:w="4820" w:type="dxa"/>
        <w:tblInd w:w="0" w:type="dxa"/>
        <w:tblLook w:val="04A0" w:firstRow="1" w:lastRow="0" w:firstColumn="1" w:lastColumn="0" w:noHBand="0" w:noVBand="1"/>
      </w:tblPr>
      <w:tblGrid>
        <w:gridCol w:w="4820"/>
      </w:tblGrid>
      <w:tr w:rsidR="009A2BFE" w14:paraId="2777C474" w14:textId="77777777" w:rsidTr="00350F25">
        <w:trPr>
          <w:trHeight w:val="524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6E3F1B" w14:textId="77777777" w:rsidR="00071B06" w:rsidRPr="00350F25" w:rsidRDefault="00973886" w:rsidP="00CC49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lang w:eastAsia="en-US"/>
              </w:rPr>
              <w:t xml:space="preserve">О </w:t>
            </w:r>
            <w:bookmarkStart w:id="0" w:name="__UnoMark__55_3213659829111111111"/>
            <w:bookmarkEnd w:id="0"/>
            <w:r w:rsidR="00071B06">
              <w:rPr>
                <w:sz w:val="24"/>
                <w:lang w:eastAsia="en-US"/>
              </w:rPr>
              <w:t xml:space="preserve">признании утратившим силу постановление администрации муниципального образования «Холмский </w:t>
            </w:r>
            <w:r w:rsidR="0063040A">
              <w:rPr>
                <w:sz w:val="24"/>
                <w:lang w:eastAsia="en-US"/>
              </w:rPr>
              <w:t>городской округ» от 30</w:t>
            </w:r>
            <w:r w:rsidR="00071B06">
              <w:rPr>
                <w:sz w:val="24"/>
                <w:lang w:eastAsia="en-US"/>
              </w:rPr>
              <w:t>.0</w:t>
            </w:r>
            <w:r w:rsidR="0063040A">
              <w:rPr>
                <w:sz w:val="24"/>
                <w:lang w:eastAsia="en-US"/>
              </w:rPr>
              <w:t>9</w:t>
            </w:r>
            <w:r w:rsidR="00071B06">
              <w:rPr>
                <w:sz w:val="24"/>
                <w:lang w:eastAsia="en-US"/>
              </w:rPr>
              <w:t xml:space="preserve">.2019 № </w:t>
            </w:r>
            <w:r w:rsidR="0063040A">
              <w:rPr>
                <w:sz w:val="24"/>
                <w:lang w:eastAsia="en-US"/>
              </w:rPr>
              <w:t xml:space="preserve">1457 </w:t>
            </w:r>
            <w:r w:rsidR="00071B06">
              <w:rPr>
                <w:sz w:val="24"/>
                <w:lang w:eastAsia="en-US"/>
              </w:rPr>
              <w:t xml:space="preserve">Об утверждении административного регламента по предоставлению государственной услуги </w:t>
            </w:r>
            <w:r w:rsidR="00335947" w:rsidRPr="007C0539">
              <w:rPr>
                <w:sz w:val="24"/>
                <w:szCs w:val="24"/>
              </w:rPr>
              <w:t>«Включение в список детей-сирот и детей, оставшихся без попечения родителей,</w:t>
            </w:r>
            <w:r w:rsidR="00335947">
              <w:rPr>
                <w:sz w:val="24"/>
                <w:szCs w:val="24"/>
              </w:rPr>
              <w:t xml:space="preserve"> лиц из числа детей-сиро</w:t>
            </w:r>
            <w:r w:rsidR="00CC49EA">
              <w:rPr>
                <w:sz w:val="24"/>
                <w:szCs w:val="24"/>
              </w:rPr>
              <w:t>т</w:t>
            </w:r>
            <w:r w:rsidR="00335947">
              <w:rPr>
                <w:sz w:val="24"/>
                <w:szCs w:val="24"/>
              </w:rPr>
              <w:t xml:space="preserve">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которые подлежат обеспечению жилыми помещениями на территории муниципального образования «Холмский городской округ»</w:t>
            </w:r>
          </w:p>
        </w:tc>
      </w:tr>
    </w:tbl>
    <w:p w14:paraId="38B86138" w14:textId="77777777" w:rsidR="009A2BFE" w:rsidRDefault="00973886">
      <w:pPr>
        <w:jc w:val="both"/>
      </w:pPr>
      <w:r>
        <w:rPr>
          <w:sz w:val="24"/>
        </w:rPr>
        <w:br/>
      </w:r>
      <w:r>
        <w:rPr>
          <w:sz w:val="24"/>
        </w:rPr>
        <w:tab/>
      </w:r>
    </w:p>
    <w:p w14:paraId="14767B56" w14:textId="77777777" w:rsidR="009A2BFE" w:rsidRDefault="009A2BFE">
      <w:pPr>
        <w:jc w:val="both"/>
        <w:rPr>
          <w:sz w:val="24"/>
        </w:rPr>
      </w:pPr>
    </w:p>
    <w:p w14:paraId="20664B7D" w14:textId="77777777" w:rsidR="009A2BFE" w:rsidRDefault="009A2BFE">
      <w:pPr>
        <w:jc w:val="both"/>
        <w:rPr>
          <w:sz w:val="24"/>
        </w:rPr>
      </w:pPr>
    </w:p>
    <w:p w14:paraId="0F6ACB90" w14:textId="77777777" w:rsidR="009A2BFE" w:rsidRDefault="009A2BFE">
      <w:pPr>
        <w:jc w:val="both"/>
        <w:rPr>
          <w:sz w:val="24"/>
        </w:rPr>
      </w:pPr>
    </w:p>
    <w:p w14:paraId="0F0FFBED" w14:textId="77777777" w:rsidR="009A2BFE" w:rsidRDefault="00973886">
      <w:pPr>
        <w:jc w:val="both"/>
      </w:pPr>
      <w:r>
        <w:rPr>
          <w:sz w:val="24"/>
        </w:rPr>
        <w:tab/>
      </w:r>
    </w:p>
    <w:p w14:paraId="734077CE" w14:textId="77777777" w:rsidR="009A2BFE" w:rsidRDefault="009A2BFE">
      <w:pPr>
        <w:jc w:val="both"/>
        <w:rPr>
          <w:sz w:val="24"/>
        </w:rPr>
      </w:pPr>
    </w:p>
    <w:p w14:paraId="0B410955" w14:textId="77777777" w:rsidR="009A2BFE" w:rsidRDefault="009A2BFE">
      <w:pPr>
        <w:jc w:val="both"/>
        <w:rPr>
          <w:sz w:val="16"/>
          <w:szCs w:val="16"/>
        </w:rPr>
      </w:pPr>
    </w:p>
    <w:p w14:paraId="590FC025" w14:textId="77777777" w:rsidR="00071B06" w:rsidRDefault="00071B06" w:rsidP="00071B06">
      <w:pPr>
        <w:jc w:val="both"/>
        <w:rPr>
          <w:sz w:val="16"/>
          <w:szCs w:val="16"/>
        </w:rPr>
      </w:pPr>
    </w:p>
    <w:p w14:paraId="4C4B231B" w14:textId="77777777" w:rsidR="00071B06" w:rsidRDefault="00071B06" w:rsidP="00071B06">
      <w:pPr>
        <w:jc w:val="both"/>
        <w:rPr>
          <w:sz w:val="16"/>
          <w:szCs w:val="16"/>
        </w:rPr>
      </w:pPr>
    </w:p>
    <w:p w14:paraId="798EB093" w14:textId="77777777" w:rsidR="00071B06" w:rsidRDefault="00071B06" w:rsidP="00071B06">
      <w:pPr>
        <w:jc w:val="both"/>
        <w:rPr>
          <w:sz w:val="16"/>
          <w:szCs w:val="16"/>
        </w:rPr>
      </w:pPr>
    </w:p>
    <w:p w14:paraId="7218FB93" w14:textId="77777777" w:rsidR="00071B06" w:rsidRDefault="00071B06" w:rsidP="00071B06">
      <w:pPr>
        <w:jc w:val="both"/>
        <w:rPr>
          <w:sz w:val="16"/>
          <w:szCs w:val="16"/>
        </w:rPr>
      </w:pPr>
    </w:p>
    <w:p w14:paraId="43782020" w14:textId="77777777" w:rsidR="00071B06" w:rsidRDefault="00071B06" w:rsidP="00071B06">
      <w:pPr>
        <w:jc w:val="both"/>
        <w:rPr>
          <w:sz w:val="16"/>
          <w:szCs w:val="16"/>
        </w:rPr>
      </w:pPr>
    </w:p>
    <w:p w14:paraId="727550DA" w14:textId="77777777" w:rsidR="00071B06" w:rsidRDefault="00071B06" w:rsidP="00071B06">
      <w:pPr>
        <w:jc w:val="both"/>
        <w:rPr>
          <w:sz w:val="16"/>
          <w:szCs w:val="16"/>
        </w:rPr>
      </w:pPr>
    </w:p>
    <w:p w14:paraId="19ABA43F" w14:textId="77777777" w:rsidR="00071B06" w:rsidRDefault="00071B06" w:rsidP="00071B06">
      <w:pPr>
        <w:jc w:val="both"/>
        <w:rPr>
          <w:sz w:val="16"/>
          <w:szCs w:val="16"/>
        </w:rPr>
      </w:pPr>
    </w:p>
    <w:p w14:paraId="68C8D1D6" w14:textId="77777777" w:rsidR="00071B06" w:rsidRDefault="00071B06" w:rsidP="00071B06">
      <w:pPr>
        <w:jc w:val="both"/>
        <w:rPr>
          <w:sz w:val="16"/>
          <w:szCs w:val="16"/>
        </w:rPr>
      </w:pPr>
    </w:p>
    <w:p w14:paraId="7B26ED7C" w14:textId="77777777" w:rsidR="00071B06" w:rsidRDefault="00071B06" w:rsidP="00071B06">
      <w:pPr>
        <w:jc w:val="both"/>
        <w:rPr>
          <w:sz w:val="16"/>
          <w:szCs w:val="16"/>
        </w:rPr>
      </w:pPr>
    </w:p>
    <w:p w14:paraId="1F7199B9" w14:textId="77777777" w:rsidR="00071B06" w:rsidRDefault="0064539C" w:rsidP="00071B06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</w:t>
      </w:r>
      <w:r w:rsidR="00071B06">
        <w:rPr>
          <w:color w:val="000000"/>
          <w:sz w:val="24"/>
          <w:szCs w:val="24"/>
        </w:rPr>
        <w:t xml:space="preserve">            </w:t>
      </w:r>
      <w:r>
        <w:rPr>
          <w:color w:val="000000"/>
          <w:sz w:val="24"/>
          <w:szCs w:val="24"/>
        </w:rPr>
        <w:t xml:space="preserve"> </w:t>
      </w:r>
    </w:p>
    <w:p w14:paraId="6423026E" w14:textId="77777777" w:rsidR="00071B06" w:rsidRDefault="00071B06" w:rsidP="00071B06">
      <w:pPr>
        <w:jc w:val="both"/>
        <w:rPr>
          <w:color w:val="000000"/>
          <w:sz w:val="24"/>
          <w:szCs w:val="24"/>
        </w:rPr>
      </w:pPr>
    </w:p>
    <w:p w14:paraId="2E2126F4" w14:textId="77777777" w:rsidR="00071B06" w:rsidRDefault="00071B06" w:rsidP="00071B06">
      <w:pPr>
        <w:jc w:val="both"/>
        <w:rPr>
          <w:color w:val="000000"/>
          <w:sz w:val="24"/>
          <w:szCs w:val="24"/>
        </w:rPr>
      </w:pPr>
    </w:p>
    <w:p w14:paraId="48E0352F" w14:textId="77777777" w:rsidR="00206DE6" w:rsidRDefault="00071B06" w:rsidP="00071B06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</w:t>
      </w:r>
    </w:p>
    <w:p w14:paraId="5C651E0B" w14:textId="77777777" w:rsidR="00206DE6" w:rsidRDefault="00206DE6" w:rsidP="00071B06">
      <w:pPr>
        <w:jc w:val="both"/>
        <w:rPr>
          <w:color w:val="000000"/>
          <w:sz w:val="24"/>
          <w:szCs w:val="24"/>
        </w:rPr>
      </w:pPr>
    </w:p>
    <w:p w14:paraId="2E3E8143" w14:textId="77777777" w:rsidR="00335947" w:rsidRDefault="00206DE6" w:rsidP="00206DE6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</w:t>
      </w:r>
    </w:p>
    <w:p w14:paraId="2EF1A515" w14:textId="77777777" w:rsidR="0064539C" w:rsidRPr="00335947" w:rsidRDefault="00335947" w:rsidP="00CC49EA">
      <w:pPr>
        <w:jc w:val="both"/>
        <w:rPr>
          <w:color w:val="000000"/>
          <w:kern w:val="1"/>
          <w:sz w:val="24"/>
          <w:szCs w:val="24"/>
          <w:lang w:bidi="hi-IN"/>
        </w:rPr>
      </w:pPr>
      <w:r>
        <w:rPr>
          <w:color w:val="000000"/>
          <w:sz w:val="24"/>
          <w:szCs w:val="24"/>
        </w:rPr>
        <w:t xml:space="preserve">             </w:t>
      </w:r>
      <w:r w:rsidR="00206DE6">
        <w:rPr>
          <w:color w:val="000000"/>
          <w:sz w:val="24"/>
          <w:szCs w:val="24"/>
        </w:rPr>
        <w:t xml:space="preserve">  </w:t>
      </w:r>
      <w:r w:rsidR="007E316C" w:rsidRPr="007E316C">
        <w:rPr>
          <w:color w:val="000000"/>
          <w:sz w:val="24"/>
          <w:szCs w:val="24"/>
        </w:rPr>
        <w:t xml:space="preserve">В соответствии </w:t>
      </w:r>
      <w:r w:rsidR="0064539C">
        <w:rPr>
          <w:color w:val="000000"/>
          <w:sz w:val="24"/>
          <w:szCs w:val="24"/>
        </w:rPr>
        <w:t>с Федеральным</w:t>
      </w:r>
      <w:r w:rsidR="007E316C" w:rsidRPr="007E316C">
        <w:rPr>
          <w:color w:val="000000"/>
          <w:sz w:val="24"/>
          <w:szCs w:val="24"/>
        </w:rPr>
        <w:t xml:space="preserve"> закон</w:t>
      </w:r>
      <w:r w:rsidR="0064539C">
        <w:rPr>
          <w:color w:val="000000"/>
          <w:sz w:val="24"/>
          <w:szCs w:val="24"/>
        </w:rPr>
        <w:t>ом</w:t>
      </w:r>
      <w:r w:rsidR="007E316C" w:rsidRPr="007E316C">
        <w:rPr>
          <w:color w:val="000000"/>
          <w:sz w:val="24"/>
          <w:szCs w:val="24"/>
        </w:rPr>
        <w:t xml:space="preserve"> Российской Федерации от 27 июля 2010 № 210-ФЗ «Об организации предоставления государственных и муниципальных услуг»,</w:t>
      </w:r>
      <w:r w:rsidR="0064539C">
        <w:rPr>
          <w:color w:val="000000"/>
          <w:sz w:val="24"/>
          <w:szCs w:val="24"/>
        </w:rPr>
        <w:t xml:space="preserve"> </w:t>
      </w:r>
      <w:r w:rsidR="00206DE6">
        <w:rPr>
          <w:color w:val="000000"/>
          <w:sz w:val="24"/>
          <w:szCs w:val="24"/>
        </w:rPr>
        <w:t xml:space="preserve">Федеральным законом от 06.10.2003 № 131-ФЗ «Об общих принципах организации местного самоуправления в Российской Федерации, </w:t>
      </w:r>
      <w:r w:rsidR="0064539C" w:rsidRPr="00564959">
        <w:rPr>
          <w:color w:val="000000"/>
          <w:kern w:val="1"/>
          <w:sz w:val="24"/>
          <w:szCs w:val="24"/>
          <w:lang w:bidi="hi-IN"/>
        </w:rPr>
        <w:t>Законом Сахалинской области от 03.08.2009 № 80-ЗО «О наделении органов местного самоуправления государственными полномочиями Сахалинской обл</w:t>
      </w:r>
      <w:r w:rsidR="0064539C">
        <w:rPr>
          <w:color w:val="000000"/>
          <w:kern w:val="1"/>
          <w:sz w:val="24"/>
          <w:szCs w:val="24"/>
          <w:lang w:bidi="hi-IN"/>
        </w:rPr>
        <w:t>а</w:t>
      </w:r>
      <w:r w:rsidR="00206DE6">
        <w:rPr>
          <w:color w:val="000000"/>
          <w:kern w:val="1"/>
          <w:sz w:val="24"/>
          <w:szCs w:val="24"/>
          <w:lang w:bidi="hi-IN"/>
        </w:rPr>
        <w:t xml:space="preserve">сти по опеке и попечительству», </w:t>
      </w:r>
      <w:r w:rsidR="00473549">
        <w:rPr>
          <w:color w:val="000000"/>
          <w:kern w:val="1"/>
          <w:sz w:val="24"/>
          <w:szCs w:val="24"/>
          <w:lang w:bidi="hi-IN"/>
        </w:rPr>
        <w:t xml:space="preserve">Приказом Министерства образования Сахалинской области от </w:t>
      </w:r>
      <w:r>
        <w:rPr>
          <w:color w:val="000000"/>
          <w:kern w:val="1"/>
          <w:sz w:val="24"/>
          <w:szCs w:val="24"/>
          <w:lang w:bidi="hi-IN"/>
        </w:rPr>
        <w:t>31.08</w:t>
      </w:r>
      <w:r w:rsidR="00473549">
        <w:rPr>
          <w:color w:val="000000"/>
          <w:kern w:val="1"/>
          <w:sz w:val="24"/>
          <w:szCs w:val="24"/>
          <w:lang w:bidi="hi-IN"/>
        </w:rPr>
        <w:t xml:space="preserve">.2023 № </w:t>
      </w:r>
      <w:r>
        <w:rPr>
          <w:color w:val="000000"/>
          <w:kern w:val="1"/>
          <w:sz w:val="24"/>
          <w:szCs w:val="24"/>
          <w:lang w:bidi="hi-IN"/>
        </w:rPr>
        <w:t>1-3.12-516/23</w:t>
      </w:r>
      <w:r w:rsidR="00473549">
        <w:rPr>
          <w:color w:val="000000"/>
          <w:kern w:val="1"/>
          <w:sz w:val="24"/>
          <w:szCs w:val="24"/>
          <w:lang w:bidi="hi-IN"/>
        </w:rPr>
        <w:t xml:space="preserve"> «Об утверждении Административного регламента по предоста</w:t>
      </w:r>
      <w:r>
        <w:rPr>
          <w:color w:val="000000"/>
          <w:kern w:val="1"/>
          <w:sz w:val="24"/>
          <w:szCs w:val="24"/>
          <w:lang w:bidi="hi-IN"/>
        </w:rPr>
        <w:t xml:space="preserve">влению государственной услуги «Включение в список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которые подлежат обеспечению жилыми помещениями», </w:t>
      </w:r>
      <w:r w:rsidR="0064539C">
        <w:rPr>
          <w:sz w:val="24"/>
          <w:szCs w:val="24"/>
        </w:rPr>
        <w:t>руководствуясь  ст. 10, ст. 42, ст. 46  Устава муниципального образования «Холмский городской округ», администрация муниципального образования «Холмский городской округ»</w:t>
      </w:r>
    </w:p>
    <w:p w14:paraId="0756E3E2" w14:textId="77777777" w:rsidR="00277FBD" w:rsidRPr="004300CE" w:rsidRDefault="00277FBD" w:rsidP="00350F25">
      <w:pPr>
        <w:spacing w:line="276" w:lineRule="auto"/>
        <w:jc w:val="both"/>
        <w:rPr>
          <w:sz w:val="16"/>
          <w:szCs w:val="16"/>
        </w:rPr>
      </w:pPr>
    </w:p>
    <w:p w14:paraId="2B7112FE" w14:textId="77777777" w:rsidR="00277FBD" w:rsidRPr="00CC49EA" w:rsidRDefault="00277FBD" w:rsidP="00CC49EA">
      <w:pPr>
        <w:spacing w:line="276" w:lineRule="auto"/>
        <w:jc w:val="both"/>
      </w:pPr>
      <w:r>
        <w:rPr>
          <w:sz w:val="24"/>
          <w:szCs w:val="24"/>
        </w:rPr>
        <w:t>ПОСТАНОВЛЯЕТ:</w:t>
      </w:r>
    </w:p>
    <w:p w14:paraId="2BF27576" w14:textId="77777777" w:rsidR="00335947" w:rsidRDefault="00335947" w:rsidP="00CC49EA">
      <w:pPr>
        <w:ind w:firstLine="9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350F25">
        <w:rPr>
          <w:sz w:val="24"/>
          <w:szCs w:val="24"/>
        </w:rPr>
        <w:t xml:space="preserve"> </w:t>
      </w:r>
      <w:r w:rsidR="00473549" w:rsidRPr="00473549">
        <w:rPr>
          <w:sz w:val="24"/>
          <w:szCs w:val="24"/>
        </w:rPr>
        <w:t xml:space="preserve">Признать утратившим силу постановление администрации муниципального образования «Холмский городской округ» от </w:t>
      </w:r>
      <w:r>
        <w:rPr>
          <w:sz w:val="24"/>
          <w:szCs w:val="24"/>
        </w:rPr>
        <w:t>30</w:t>
      </w:r>
      <w:r w:rsidR="00473549">
        <w:rPr>
          <w:sz w:val="24"/>
          <w:szCs w:val="24"/>
        </w:rPr>
        <w:t>.0</w:t>
      </w:r>
      <w:r>
        <w:rPr>
          <w:sz w:val="24"/>
          <w:szCs w:val="24"/>
        </w:rPr>
        <w:t>9.2019 № 1457</w:t>
      </w:r>
      <w:r w:rsidR="00CC49EA">
        <w:rPr>
          <w:sz w:val="24"/>
          <w:szCs w:val="24"/>
        </w:rPr>
        <w:t xml:space="preserve"> «О</w:t>
      </w:r>
      <w:r w:rsidR="00473549" w:rsidRPr="00473549">
        <w:rPr>
          <w:sz w:val="24"/>
          <w:szCs w:val="24"/>
        </w:rPr>
        <w:t xml:space="preserve">б утверждении </w:t>
      </w:r>
      <w:r w:rsidR="00473549" w:rsidRPr="00473549">
        <w:rPr>
          <w:sz w:val="24"/>
          <w:szCs w:val="24"/>
        </w:rPr>
        <w:lastRenderedPageBreak/>
        <w:t xml:space="preserve">административного регламента предоставления </w:t>
      </w:r>
      <w:r w:rsidR="00473549">
        <w:rPr>
          <w:sz w:val="24"/>
          <w:szCs w:val="24"/>
        </w:rPr>
        <w:t>государственной</w:t>
      </w:r>
      <w:r w:rsidR="00473549" w:rsidRPr="00473549">
        <w:rPr>
          <w:sz w:val="24"/>
          <w:szCs w:val="24"/>
        </w:rPr>
        <w:t xml:space="preserve"> услуги «</w:t>
      </w:r>
      <w:r w:rsidRPr="007C0539">
        <w:rPr>
          <w:sz w:val="24"/>
          <w:szCs w:val="24"/>
        </w:rPr>
        <w:t>Включение в список детей-сирот и детей, оставшихся без попечения родителей,</w:t>
      </w:r>
      <w:r>
        <w:rPr>
          <w:sz w:val="24"/>
          <w:szCs w:val="24"/>
        </w:rPr>
        <w:t xml:space="preserve"> лиц из числа детей-сиро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которые подлежат обеспечению жилыми помещениями на территории муниципального образования «Холмский городской округ»</w:t>
      </w:r>
      <w:r w:rsidR="00350F25">
        <w:rPr>
          <w:sz w:val="24"/>
          <w:szCs w:val="24"/>
        </w:rPr>
        <w:t xml:space="preserve"> (с изменениями и дополнения</w:t>
      </w:r>
      <w:r w:rsidR="00CC49EA">
        <w:rPr>
          <w:sz w:val="24"/>
          <w:szCs w:val="24"/>
        </w:rPr>
        <w:t>ми</w:t>
      </w:r>
      <w:r w:rsidR="00350F25">
        <w:rPr>
          <w:sz w:val="24"/>
          <w:szCs w:val="24"/>
        </w:rPr>
        <w:t>, внесенными постановлениями администрации муниципального образования «Холмский городской округ» от 24.12.2019 № 1946, от 15.02.2023 № 261</w:t>
      </w:r>
      <w:r w:rsidR="00CC49EA">
        <w:rPr>
          <w:sz w:val="24"/>
          <w:szCs w:val="24"/>
        </w:rPr>
        <w:t>)</w:t>
      </w:r>
      <w:r w:rsidR="00350F25">
        <w:rPr>
          <w:sz w:val="24"/>
          <w:szCs w:val="24"/>
        </w:rPr>
        <w:t>.</w:t>
      </w:r>
    </w:p>
    <w:p w14:paraId="0F910BE2" w14:textId="77777777" w:rsidR="00335947" w:rsidRDefault="00335947" w:rsidP="00CC49EA">
      <w:pPr>
        <w:ind w:firstLine="9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 </w:t>
      </w:r>
      <w:r w:rsidR="003534A7" w:rsidRPr="00335947">
        <w:rPr>
          <w:sz w:val="24"/>
          <w:szCs w:val="24"/>
        </w:rPr>
        <w:t xml:space="preserve">Опубликовать настоящее постановление в газете «Холмская панорама» и разместить на официальном сайте администрации муниципального образования «Холмский городской округ».  </w:t>
      </w:r>
    </w:p>
    <w:p w14:paraId="4A8192AD" w14:textId="77777777" w:rsidR="00206DE6" w:rsidRPr="00335947" w:rsidRDefault="00335947" w:rsidP="00CC49EA">
      <w:pPr>
        <w:ind w:firstLine="9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3534A7" w:rsidRPr="00335947">
        <w:rPr>
          <w:sz w:val="24"/>
          <w:szCs w:val="24"/>
        </w:rPr>
        <w:t xml:space="preserve"> </w:t>
      </w:r>
      <w:r w:rsidR="003534A7" w:rsidRPr="00335947">
        <w:rPr>
          <w:bCs/>
          <w:sz w:val="24"/>
          <w:szCs w:val="24"/>
        </w:rPr>
        <w:t xml:space="preserve"> </w:t>
      </w:r>
      <w:r w:rsidR="0064539C" w:rsidRPr="00335947">
        <w:rPr>
          <w:sz w:val="24"/>
          <w:szCs w:val="24"/>
        </w:rPr>
        <w:t xml:space="preserve">Контроль за исполнением настоящего постановления возложить на </w:t>
      </w:r>
      <w:r w:rsidR="00206DE6" w:rsidRPr="00335947">
        <w:rPr>
          <w:sz w:val="24"/>
          <w:szCs w:val="24"/>
        </w:rPr>
        <w:t xml:space="preserve">вице-мэра </w:t>
      </w:r>
      <w:r w:rsidR="0064539C" w:rsidRPr="00335947">
        <w:rPr>
          <w:sz w:val="24"/>
          <w:szCs w:val="24"/>
        </w:rPr>
        <w:t>муниципального образования «Холмский городской округ»</w:t>
      </w:r>
      <w:r w:rsidR="00206DE6" w:rsidRPr="00335947">
        <w:rPr>
          <w:sz w:val="24"/>
          <w:szCs w:val="24"/>
        </w:rPr>
        <w:t xml:space="preserve"> </w:t>
      </w:r>
      <w:r w:rsidR="00350F25">
        <w:rPr>
          <w:sz w:val="24"/>
          <w:szCs w:val="24"/>
        </w:rPr>
        <w:t xml:space="preserve">(Н. А. </w:t>
      </w:r>
      <w:r w:rsidR="00206DE6" w:rsidRPr="00335947">
        <w:rPr>
          <w:sz w:val="24"/>
          <w:szCs w:val="24"/>
        </w:rPr>
        <w:t>Белоцерковскую</w:t>
      </w:r>
      <w:r w:rsidR="00350F25">
        <w:rPr>
          <w:sz w:val="24"/>
          <w:szCs w:val="24"/>
        </w:rPr>
        <w:t>)</w:t>
      </w:r>
    </w:p>
    <w:p w14:paraId="67E4CBD0" w14:textId="77777777" w:rsidR="0064539C" w:rsidRPr="00206DE6" w:rsidRDefault="0064539C" w:rsidP="00350F25">
      <w:pPr>
        <w:spacing w:line="360" w:lineRule="auto"/>
        <w:jc w:val="both"/>
        <w:rPr>
          <w:sz w:val="24"/>
          <w:szCs w:val="24"/>
        </w:rPr>
      </w:pPr>
    </w:p>
    <w:p w14:paraId="4F6BEA04" w14:textId="77777777" w:rsidR="007E316C" w:rsidRDefault="007E316C" w:rsidP="00206DE6">
      <w:pPr>
        <w:jc w:val="both"/>
        <w:rPr>
          <w:sz w:val="16"/>
          <w:szCs w:val="16"/>
        </w:rPr>
      </w:pPr>
    </w:p>
    <w:p w14:paraId="79FD742A" w14:textId="77777777" w:rsidR="007E316C" w:rsidRDefault="007E316C">
      <w:pPr>
        <w:jc w:val="both"/>
        <w:rPr>
          <w:sz w:val="16"/>
          <w:szCs w:val="16"/>
        </w:rPr>
      </w:pPr>
    </w:p>
    <w:p w14:paraId="0B5E71DD" w14:textId="77777777" w:rsidR="00350F25" w:rsidRDefault="00350F25">
      <w:pPr>
        <w:jc w:val="both"/>
        <w:rPr>
          <w:sz w:val="16"/>
          <w:szCs w:val="16"/>
        </w:rPr>
      </w:pPr>
    </w:p>
    <w:p w14:paraId="4142CF7A" w14:textId="77777777" w:rsidR="007E316C" w:rsidRDefault="007E316C">
      <w:pPr>
        <w:jc w:val="both"/>
        <w:rPr>
          <w:sz w:val="16"/>
          <w:szCs w:val="16"/>
        </w:rPr>
      </w:pPr>
    </w:p>
    <w:p w14:paraId="3B1E4AE5" w14:textId="77777777" w:rsidR="00954EDB" w:rsidRDefault="00954EDB" w:rsidP="00954EDB">
      <w:pPr>
        <w:spacing w:line="276" w:lineRule="auto"/>
        <w:jc w:val="both"/>
        <w:rPr>
          <w:rFonts w:ascii="Calibri" w:hAnsi="Calibri" w:cs="Calibri"/>
          <w:sz w:val="24"/>
          <w:szCs w:val="24"/>
          <w:lang w:eastAsia="ar-SA"/>
        </w:rPr>
      </w:pPr>
    </w:p>
    <w:p w14:paraId="142C0949" w14:textId="77777777" w:rsidR="00612919" w:rsidRDefault="00612919" w:rsidP="00CC49EA">
      <w:pPr>
        <w:jc w:val="both"/>
        <w:rPr>
          <w:sz w:val="24"/>
        </w:rPr>
      </w:pPr>
      <w:r>
        <w:rPr>
          <w:sz w:val="24"/>
        </w:rPr>
        <w:t>Исполняющий обязанности м</w:t>
      </w:r>
      <w:r w:rsidR="00954EDB" w:rsidRPr="001D133B">
        <w:rPr>
          <w:sz w:val="24"/>
        </w:rPr>
        <w:t>эр</w:t>
      </w:r>
      <w:r>
        <w:rPr>
          <w:sz w:val="24"/>
        </w:rPr>
        <w:t>а</w:t>
      </w:r>
    </w:p>
    <w:p w14:paraId="786D040B" w14:textId="77777777" w:rsidR="00954EDB" w:rsidRPr="001D133B" w:rsidRDefault="00954EDB" w:rsidP="00CC49EA">
      <w:pPr>
        <w:jc w:val="both"/>
      </w:pPr>
      <w:r w:rsidRPr="001D133B">
        <w:rPr>
          <w:sz w:val="24"/>
          <w:szCs w:val="24"/>
          <w:lang w:eastAsia="ar-SA"/>
        </w:rPr>
        <w:t xml:space="preserve">муниципального образования </w:t>
      </w:r>
    </w:p>
    <w:p w14:paraId="094101A0" w14:textId="77777777" w:rsidR="00954EDB" w:rsidRPr="001D133B" w:rsidRDefault="00954EDB" w:rsidP="00CC49EA">
      <w:pPr>
        <w:jc w:val="both"/>
      </w:pPr>
      <w:r w:rsidRPr="001D133B">
        <w:rPr>
          <w:sz w:val="24"/>
          <w:szCs w:val="24"/>
          <w:lang w:eastAsia="ar-SA"/>
        </w:rPr>
        <w:t xml:space="preserve">«Холмский городской </w:t>
      </w:r>
      <w:proofErr w:type="gramStart"/>
      <w:r w:rsidRPr="001D133B">
        <w:rPr>
          <w:sz w:val="24"/>
          <w:szCs w:val="24"/>
          <w:lang w:eastAsia="ar-SA"/>
        </w:rPr>
        <w:t xml:space="preserve">округ»   </w:t>
      </w:r>
      <w:proofErr w:type="gramEnd"/>
      <w:r w:rsidRPr="001D133B">
        <w:rPr>
          <w:sz w:val="24"/>
          <w:szCs w:val="24"/>
          <w:lang w:eastAsia="ar-SA"/>
        </w:rPr>
        <w:t xml:space="preserve">                                                                    </w:t>
      </w:r>
      <w:r>
        <w:rPr>
          <w:sz w:val="24"/>
          <w:szCs w:val="24"/>
          <w:lang w:eastAsia="ar-SA"/>
        </w:rPr>
        <w:t xml:space="preserve"> </w:t>
      </w:r>
      <w:r w:rsidRPr="001D133B">
        <w:rPr>
          <w:sz w:val="24"/>
          <w:szCs w:val="24"/>
          <w:lang w:eastAsia="ar-SA"/>
        </w:rPr>
        <w:t xml:space="preserve">  </w:t>
      </w:r>
      <w:r w:rsidR="005C1266">
        <w:rPr>
          <w:sz w:val="24"/>
          <w:szCs w:val="24"/>
          <w:lang w:eastAsia="ar-SA"/>
        </w:rPr>
        <w:t xml:space="preserve">    </w:t>
      </w:r>
      <w:r w:rsidRPr="001D133B">
        <w:rPr>
          <w:sz w:val="24"/>
          <w:szCs w:val="24"/>
          <w:lang w:eastAsia="ar-SA"/>
        </w:rPr>
        <w:t xml:space="preserve"> </w:t>
      </w:r>
      <w:r w:rsidR="00612919">
        <w:rPr>
          <w:sz w:val="24"/>
          <w:szCs w:val="24"/>
          <w:lang w:eastAsia="ar-SA"/>
        </w:rPr>
        <w:t xml:space="preserve"> </w:t>
      </w:r>
      <w:r w:rsidR="005C1266">
        <w:rPr>
          <w:sz w:val="24"/>
          <w:szCs w:val="24"/>
          <w:lang w:eastAsia="ar-SA"/>
        </w:rPr>
        <w:t xml:space="preserve"> </w:t>
      </w:r>
      <w:r w:rsidR="00612919">
        <w:rPr>
          <w:sz w:val="24"/>
          <w:szCs w:val="24"/>
          <w:lang w:eastAsia="ar-SA"/>
        </w:rPr>
        <w:t>С</w:t>
      </w:r>
      <w:r w:rsidRPr="001D133B">
        <w:rPr>
          <w:sz w:val="24"/>
          <w:szCs w:val="24"/>
          <w:lang w:eastAsia="ar-SA"/>
        </w:rPr>
        <w:t xml:space="preserve">.Г. </w:t>
      </w:r>
      <w:r w:rsidR="00612919">
        <w:rPr>
          <w:sz w:val="24"/>
          <w:szCs w:val="24"/>
          <w:lang w:eastAsia="ar-SA"/>
        </w:rPr>
        <w:t>Казанцева</w:t>
      </w:r>
    </w:p>
    <w:p w14:paraId="1DE812B2" w14:textId="77777777" w:rsidR="00954EDB" w:rsidRPr="001D133B" w:rsidRDefault="00954EDB" w:rsidP="00954EDB">
      <w:pPr>
        <w:jc w:val="both"/>
      </w:pPr>
      <w:r w:rsidRPr="001D133B">
        <w:rPr>
          <w:sz w:val="24"/>
          <w:szCs w:val="24"/>
          <w:lang w:eastAsia="ar-SA"/>
        </w:rPr>
        <w:t xml:space="preserve">                      </w:t>
      </w:r>
    </w:p>
    <w:p w14:paraId="6B21F9A6" w14:textId="77777777" w:rsidR="00954EDB" w:rsidRPr="001D133B" w:rsidRDefault="00954EDB" w:rsidP="00954EDB">
      <w:pPr>
        <w:ind w:firstLine="709"/>
        <w:jc w:val="both"/>
        <w:rPr>
          <w:rFonts w:ascii="Calibri" w:hAnsi="Calibri" w:cs="Calibri"/>
          <w:sz w:val="24"/>
          <w:szCs w:val="24"/>
          <w:lang w:eastAsia="ar-SA"/>
        </w:rPr>
      </w:pPr>
    </w:p>
    <w:p w14:paraId="11733DFC" w14:textId="77777777" w:rsidR="00954EDB" w:rsidRDefault="00954EDB" w:rsidP="00954EDB">
      <w:pPr>
        <w:tabs>
          <w:tab w:val="left" w:pos="1095"/>
        </w:tabs>
        <w:rPr>
          <w:rFonts w:ascii="Calibri" w:hAnsi="Calibri" w:cs="Calibri"/>
          <w:sz w:val="24"/>
          <w:szCs w:val="24"/>
          <w:lang w:eastAsia="ar-SA"/>
        </w:rPr>
      </w:pPr>
    </w:p>
    <w:p w14:paraId="0D1D9696" w14:textId="77777777" w:rsidR="00231A64" w:rsidRDefault="00231A64" w:rsidP="00954EDB">
      <w:pPr>
        <w:tabs>
          <w:tab w:val="left" w:pos="1095"/>
        </w:tabs>
        <w:rPr>
          <w:rFonts w:ascii="Calibri" w:hAnsi="Calibri" w:cs="Calibri"/>
          <w:sz w:val="24"/>
          <w:szCs w:val="24"/>
          <w:lang w:eastAsia="ar-SA"/>
        </w:rPr>
      </w:pPr>
    </w:p>
    <w:p w14:paraId="4326A826" w14:textId="77777777" w:rsidR="00231A64" w:rsidRDefault="00231A64" w:rsidP="00954EDB">
      <w:pPr>
        <w:tabs>
          <w:tab w:val="left" w:pos="1095"/>
        </w:tabs>
        <w:rPr>
          <w:rFonts w:ascii="Calibri" w:hAnsi="Calibri" w:cs="Calibri"/>
          <w:sz w:val="24"/>
          <w:szCs w:val="24"/>
          <w:lang w:eastAsia="ar-SA"/>
        </w:rPr>
      </w:pPr>
    </w:p>
    <w:p w14:paraId="3D0D815D" w14:textId="77777777" w:rsidR="00231A64" w:rsidRDefault="00231A64" w:rsidP="00954EDB">
      <w:pPr>
        <w:tabs>
          <w:tab w:val="left" w:pos="1095"/>
        </w:tabs>
        <w:rPr>
          <w:rFonts w:ascii="Calibri" w:hAnsi="Calibri" w:cs="Calibri"/>
          <w:sz w:val="24"/>
          <w:szCs w:val="24"/>
          <w:lang w:eastAsia="ar-SA"/>
        </w:rPr>
      </w:pPr>
    </w:p>
    <w:p w14:paraId="4A28922B" w14:textId="77777777" w:rsidR="00231A64" w:rsidRDefault="00231A64" w:rsidP="00954EDB">
      <w:pPr>
        <w:tabs>
          <w:tab w:val="left" w:pos="1095"/>
        </w:tabs>
        <w:rPr>
          <w:rFonts w:ascii="Calibri" w:hAnsi="Calibri" w:cs="Calibri"/>
          <w:sz w:val="24"/>
          <w:szCs w:val="24"/>
          <w:lang w:eastAsia="ar-SA"/>
        </w:rPr>
      </w:pPr>
    </w:p>
    <w:p w14:paraId="117C5D1B" w14:textId="77777777" w:rsidR="00231A64" w:rsidRDefault="00231A64" w:rsidP="00954EDB">
      <w:pPr>
        <w:tabs>
          <w:tab w:val="left" w:pos="1095"/>
        </w:tabs>
        <w:rPr>
          <w:rFonts w:ascii="Calibri" w:hAnsi="Calibri" w:cs="Calibri"/>
          <w:sz w:val="24"/>
          <w:szCs w:val="24"/>
          <w:lang w:eastAsia="ar-SA"/>
        </w:rPr>
      </w:pPr>
    </w:p>
    <w:p w14:paraId="6B0C9458" w14:textId="77777777" w:rsidR="00231A64" w:rsidRDefault="00231A64" w:rsidP="00954EDB">
      <w:pPr>
        <w:tabs>
          <w:tab w:val="left" w:pos="1095"/>
        </w:tabs>
        <w:rPr>
          <w:rFonts w:ascii="Calibri" w:hAnsi="Calibri" w:cs="Calibri"/>
          <w:sz w:val="24"/>
          <w:szCs w:val="24"/>
          <w:lang w:eastAsia="ar-SA"/>
        </w:rPr>
      </w:pPr>
    </w:p>
    <w:p w14:paraId="5CA3F55E" w14:textId="77777777" w:rsidR="00231A64" w:rsidRDefault="00231A64" w:rsidP="00954EDB">
      <w:pPr>
        <w:tabs>
          <w:tab w:val="left" w:pos="1095"/>
        </w:tabs>
        <w:rPr>
          <w:rFonts w:ascii="Calibri" w:hAnsi="Calibri" w:cs="Calibri"/>
          <w:sz w:val="24"/>
          <w:szCs w:val="24"/>
          <w:lang w:eastAsia="ar-SA"/>
        </w:rPr>
      </w:pPr>
    </w:p>
    <w:p w14:paraId="19090BAA" w14:textId="77777777" w:rsidR="00231A64" w:rsidRDefault="00231A64" w:rsidP="00954EDB">
      <w:pPr>
        <w:tabs>
          <w:tab w:val="left" w:pos="1095"/>
        </w:tabs>
        <w:rPr>
          <w:rFonts w:ascii="Calibri" w:hAnsi="Calibri" w:cs="Calibri"/>
          <w:sz w:val="24"/>
          <w:szCs w:val="24"/>
          <w:lang w:eastAsia="ar-SA"/>
        </w:rPr>
      </w:pPr>
    </w:p>
    <w:p w14:paraId="0B113D8C" w14:textId="77777777" w:rsidR="00231A64" w:rsidRDefault="00231A64" w:rsidP="00954EDB">
      <w:pPr>
        <w:tabs>
          <w:tab w:val="left" w:pos="1095"/>
        </w:tabs>
        <w:rPr>
          <w:rFonts w:ascii="Calibri" w:hAnsi="Calibri" w:cs="Calibri"/>
          <w:sz w:val="24"/>
          <w:szCs w:val="24"/>
          <w:lang w:eastAsia="ar-SA"/>
        </w:rPr>
      </w:pPr>
    </w:p>
    <w:p w14:paraId="2F72CD99" w14:textId="77777777" w:rsidR="00231A64" w:rsidRDefault="00231A64" w:rsidP="00954EDB">
      <w:pPr>
        <w:tabs>
          <w:tab w:val="left" w:pos="1095"/>
        </w:tabs>
        <w:rPr>
          <w:rFonts w:ascii="Calibri" w:hAnsi="Calibri" w:cs="Calibri"/>
          <w:sz w:val="24"/>
          <w:szCs w:val="24"/>
          <w:lang w:eastAsia="ar-SA"/>
        </w:rPr>
      </w:pPr>
    </w:p>
    <w:p w14:paraId="624620BA" w14:textId="77777777" w:rsidR="00231A64" w:rsidRDefault="00231A64" w:rsidP="00954EDB">
      <w:pPr>
        <w:tabs>
          <w:tab w:val="left" w:pos="1095"/>
        </w:tabs>
        <w:rPr>
          <w:rFonts w:ascii="Calibri" w:hAnsi="Calibri" w:cs="Calibri"/>
          <w:sz w:val="24"/>
          <w:szCs w:val="24"/>
          <w:lang w:eastAsia="ar-SA"/>
        </w:rPr>
      </w:pPr>
    </w:p>
    <w:p w14:paraId="3762579D" w14:textId="77777777" w:rsidR="00231A64" w:rsidRDefault="00231A64" w:rsidP="00954EDB">
      <w:pPr>
        <w:tabs>
          <w:tab w:val="left" w:pos="1095"/>
        </w:tabs>
        <w:rPr>
          <w:rFonts w:ascii="Calibri" w:hAnsi="Calibri" w:cs="Calibri"/>
          <w:sz w:val="24"/>
          <w:szCs w:val="24"/>
          <w:lang w:eastAsia="ar-SA"/>
        </w:rPr>
      </w:pPr>
    </w:p>
    <w:p w14:paraId="52C7E5EB" w14:textId="77777777" w:rsidR="00231A64" w:rsidRDefault="00231A64" w:rsidP="00954EDB">
      <w:pPr>
        <w:tabs>
          <w:tab w:val="left" w:pos="1095"/>
        </w:tabs>
        <w:rPr>
          <w:rFonts w:ascii="Calibri" w:hAnsi="Calibri" w:cs="Calibri"/>
          <w:sz w:val="24"/>
          <w:szCs w:val="24"/>
          <w:lang w:eastAsia="ar-SA"/>
        </w:rPr>
      </w:pPr>
    </w:p>
    <w:p w14:paraId="59CC57F0" w14:textId="77777777" w:rsidR="00231A64" w:rsidRDefault="00231A64" w:rsidP="00954EDB">
      <w:pPr>
        <w:tabs>
          <w:tab w:val="left" w:pos="1095"/>
        </w:tabs>
        <w:rPr>
          <w:rFonts w:ascii="Calibri" w:hAnsi="Calibri" w:cs="Calibri"/>
          <w:sz w:val="24"/>
          <w:szCs w:val="24"/>
          <w:lang w:eastAsia="ar-SA"/>
        </w:rPr>
      </w:pPr>
    </w:p>
    <w:p w14:paraId="0F567DCA" w14:textId="77777777" w:rsidR="00231A64" w:rsidRDefault="00231A64" w:rsidP="00954EDB">
      <w:pPr>
        <w:tabs>
          <w:tab w:val="left" w:pos="1095"/>
        </w:tabs>
        <w:rPr>
          <w:rFonts w:ascii="Calibri" w:hAnsi="Calibri" w:cs="Calibri"/>
          <w:sz w:val="24"/>
          <w:szCs w:val="24"/>
          <w:lang w:eastAsia="ar-SA"/>
        </w:rPr>
      </w:pPr>
    </w:p>
    <w:p w14:paraId="04245B92" w14:textId="77777777" w:rsidR="00231A64" w:rsidRDefault="00231A64" w:rsidP="00954EDB">
      <w:pPr>
        <w:tabs>
          <w:tab w:val="left" w:pos="1095"/>
        </w:tabs>
        <w:rPr>
          <w:rFonts w:ascii="Calibri" w:hAnsi="Calibri" w:cs="Calibri"/>
          <w:sz w:val="24"/>
          <w:szCs w:val="24"/>
          <w:lang w:eastAsia="ar-SA"/>
        </w:rPr>
      </w:pPr>
    </w:p>
    <w:p w14:paraId="01D99176" w14:textId="77777777" w:rsidR="00231A64" w:rsidRDefault="00231A64" w:rsidP="00954EDB">
      <w:pPr>
        <w:tabs>
          <w:tab w:val="left" w:pos="1095"/>
        </w:tabs>
        <w:rPr>
          <w:rFonts w:ascii="Calibri" w:hAnsi="Calibri" w:cs="Calibri"/>
          <w:sz w:val="24"/>
          <w:szCs w:val="24"/>
          <w:lang w:eastAsia="ar-SA"/>
        </w:rPr>
      </w:pPr>
    </w:p>
    <w:p w14:paraId="12AE0FCC" w14:textId="77777777" w:rsidR="00231A64" w:rsidRDefault="00231A64" w:rsidP="00954EDB">
      <w:pPr>
        <w:tabs>
          <w:tab w:val="left" w:pos="1095"/>
        </w:tabs>
        <w:rPr>
          <w:rFonts w:ascii="Calibri" w:hAnsi="Calibri" w:cs="Calibri"/>
          <w:sz w:val="24"/>
          <w:szCs w:val="24"/>
          <w:lang w:eastAsia="ar-SA"/>
        </w:rPr>
      </w:pPr>
    </w:p>
    <w:p w14:paraId="3AA0B3DE" w14:textId="77777777" w:rsidR="00231A64" w:rsidRDefault="00231A64" w:rsidP="00954EDB">
      <w:pPr>
        <w:tabs>
          <w:tab w:val="left" w:pos="1095"/>
        </w:tabs>
        <w:rPr>
          <w:rFonts w:ascii="Calibri" w:hAnsi="Calibri" w:cs="Calibri"/>
          <w:sz w:val="24"/>
          <w:szCs w:val="24"/>
          <w:lang w:eastAsia="ar-SA"/>
        </w:rPr>
      </w:pPr>
    </w:p>
    <w:p w14:paraId="42212351" w14:textId="77777777" w:rsidR="00231A64" w:rsidRDefault="00231A64" w:rsidP="00954EDB">
      <w:pPr>
        <w:tabs>
          <w:tab w:val="left" w:pos="1095"/>
        </w:tabs>
        <w:rPr>
          <w:rFonts w:ascii="Calibri" w:hAnsi="Calibri" w:cs="Calibri"/>
          <w:sz w:val="24"/>
          <w:szCs w:val="24"/>
          <w:lang w:eastAsia="ar-SA"/>
        </w:rPr>
      </w:pPr>
    </w:p>
    <w:p w14:paraId="0C54A1D6" w14:textId="77777777" w:rsidR="00231A64" w:rsidRDefault="00231A64" w:rsidP="00954EDB">
      <w:pPr>
        <w:tabs>
          <w:tab w:val="left" w:pos="1095"/>
        </w:tabs>
        <w:rPr>
          <w:rFonts w:ascii="Calibri" w:hAnsi="Calibri" w:cs="Calibri"/>
          <w:sz w:val="24"/>
          <w:szCs w:val="24"/>
          <w:lang w:eastAsia="ar-SA"/>
        </w:rPr>
      </w:pPr>
    </w:p>
    <w:p w14:paraId="25D14631" w14:textId="77777777" w:rsidR="00231A64" w:rsidRDefault="00231A64" w:rsidP="00954EDB">
      <w:pPr>
        <w:tabs>
          <w:tab w:val="left" w:pos="1095"/>
        </w:tabs>
        <w:rPr>
          <w:rFonts w:ascii="Calibri" w:hAnsi="Calibri" w:cs="Calibri"/>
          <w:sz w:val="24"/>
          <w:szCs w:val="24"/>
          <w:lang w:eastAsia="ar-SA"/>
        </w:rPr>
      </w:pPr>
    </w:p>
    <w:p w14:paraId="687E8929" w14:textId="77777777" w:rsidR="00231A64" w:rsidRDefault="00231A64" w:rsidP="00954EDB">
      <w:pPr>
        <w:tabs>
          <w:tab w:val="left" w:pos="1095"/>
        </w:tabs>
        <w:rPr>
          <w:rFonts w:ascii="Calibri" w:hAnsi="Calibri" w:cs="Calibri"/>
          <w:sz w:val="24"/>
          <w:szCs w:val="24"/>
          <w:lang w:eastAsia="ar-SA"/>
        </w:rPr>
      </w:pPr>
    </w:p>
    <w:sectPr w:rsidR="00231A64" w:rsidSect="001F1116">
      <w:pgSz w:w="11906" w:h="16838"/>
      <w:pgMar w:top="993" w:right="1133" w:bottom="851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74E51F" w14:textId="77777777" w:rsidR="002A3FB0" w:rsidRDefault="002A3FB0" w:rsidP="00820447">
      <w:r>
        <w:separator/>
      </w:r>
    </w:p>
  </w:endnote>
  <w:endnote w:type="continuationSeparator" w:id="0">
    <w:p w14:paraId="4AB0670C" w14:textId="77777777" w:rsidR="002A3FB0" w:rsidRDefault="002A3FB0" w:rsidP="00820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15E82" w14:textId="77777777" w:rsidR="002A3FB0" w:rsidRDefault="002A3FB0" w:rsidP="00820447">
      <w:r>
        <w:separator/>
      </w:r>
    </w:p>
  </w:footnote>
  <w:footnote w:type="continuationSeparator" w:id="0">
    <w:p w14:paraId="0B4EF7FD" w14:textId="77777777" w:rsidR="002A3FB0" w:rsidRDefault="002A3FB0" w:rsidP="008204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D24D35"/>
    <w:multiLevelType w:val="hybridMultilevel"/>
    <w:tmpl w:val="23FCC2A0"/>
    <w:lvl w:ilvl="0" w:tplc="6284BE2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F0408DD"/>
    <w:multiLevelType w:val="multilevel"/>
    <w:tmpl w:val="788E5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8628BF"/>
    <w:multiLevelType w:val="multilevel"/>
    <w:tmpl w:val="1474287A"/>
    <w:lvl w:ilvl="0">
      <w:start w:val="1"/>
      <w:numFmt w:val="decimal"/>
      <w:lvlText w:val="%1."/>
      <w:lvlJc w:val="left"/>
      <w:pPr>
        <w:ind w:left="1353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Roman"/>
      <w:lvlText w:val="%3."/>
      <w:lvlJc w:val="right"/>
      <w:pPr>
        <w:ind w:left="2793" w:hanging="180"/>
      </w:pPr>
    </w:lvl>
    <w:lvl w:ilvl="3">
      <w:start w:val="1"/>
      <w:numFmt w:val="decimal"/>
      <w:lvlText w:val="%4."/>
      <w:lvlJc w:val="left"/>
      <w:pPr>
        <w:ind w:left="3513" w:hanging="360"/>
      </w:pPr>
    </w:lvl>
    <w:lvl w:ilvl="4">
      <w:start w:val="1"/>
      <w:numFmt w:val="lowerLetter"/>
      <w:lvlText w:val="%5."/>
      <w:lvlJc w:val="left"/>
      <w:pPr>
        <w:ind w:left="4233" w:hanging="360"/>
      </w:pPr>
    </w:lvl>
    <w:lvl w:ilvl="5">
      <w:start w:val="1"/>
      <w:numFmt w:val="lowerRoman"/>
      <w:lvlText w:val="%6."/>
      <w:lvlJc w:val="right"/>
      <w:pPr>
        <w:ind w:left="4953" w:hanging="180"/>
      </w:pPr>
    </w:lvl>
    <w:lvl w:ilvl="6">
      <w:start w:val="1"/>
      <w:numFmt w:val="decimal"/>
      <w:lvlText w:val="%7."/>
      <w:lvlJc w:val="left"/>
      <w:pPr>
        <w:ind w:left="5673" w:hanging="360"/>
      </w:pPr>
    </w:lvl>
    <w:lvl w:ilvl="7">
      <w:start w:val="1"/>
      <w:numFmt w:val="lowerLetter"/>
      <w:lvlText w:val="%8."/>
      <w:lvlJc w:val="left"/>
      <w:pPr>
        <w:ind w:left="6393" w:hanging="360"/>
      </w:pPr>
    </w:lvl>
    <w:lvl w:ilvl="8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609D201C"/>
    <w:multiLevelType w:val="multilevel"/>
    <w:tmpl w:val="AA54CC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20" w:hanging="1800"/>
      </w:pPr>
      <w:rPr>
        <w:rFonts w:hint="default"/>
      </w:rPr>
    </w:lvl>
  </w:abstractNum>
  <w:num w:numId="1" w16cid:durableId="626396864">
    <w:abstractNumId w:val="1"/>
  </w:num>
  <w:num w:numId="2" w16cid:durableId="1037390795">
    <w:abstractNumId w:val="2"/>
  </w:num>
  <w:num w:numId="3" w16cid:durableId="1030452136">
    <w:abstractNumId w:val="3"/>
  </w:num>
  <w:num w:numId="4" w16cid:durableId="18269678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BFE"/>
    <w:rsid w:val="000116E6"/>
    <w:rsid w:val="00041163"/>
    <w:rsid w:val="00071B06"/>
    <w:rsid w:val="000948D2"/>
    <w:rsid w:val="000B2B6C"/>
    <w:rsid w:val="001333C3"/>
    <w:rsid w:val="001537A5"/>
    <w:rsid w:val="001F1116"/>
    <w:rsid w:val="001F29E6"/>
    <w:rsid w:val="00206DE6"/>
    <w:rsid w:val="00231A64"/>
    <w:rsid w:val="0023409C"/>
    <w:rsid w:val="00277FBD"/>
    <w:rsid w:val="002A3FB0"/>
    <w:rsid w:val="00335947"/>
    <w:rsid w:val="00350F25"/>
    <w:rsid w:val="003534A7"/>
    <w:rsid w:val="003D7C38"/>
    <w:rsid w:val="00441D41"/>
    <w:rsid w:val="00473549"/>
    <w:rsid w:val="00474127"/>
    <w:rsid w:val="004A3347"/>
    <w:rsid w:val="005A37C1"/>
    <w:rsid w:val="005C1266"/>
    <w:rsid w:val="00612919"/>
    <w:rsid w:val="0063040A"/>
    <w:rsid w:val="0064539C"/>
    <w:rsid w:val="00722E06"/>
    <w:rsid w:val="0074258F"/>
    <w:rsid w:val="007B5470"/>
    <w:rsid w:val="007C0539"/>
    <w:rsid w:val="007E316C"/>
    <w:rsid w:val="007F4976"/>
    <w:rsid w:val="00800830"/>
    <w:rsid w:val="008126D8"/>
    <w:rsid w:val="00820447"/>
    <w:rsid w:val="008C1BC3"/>
    <w:rsid w:val="008F7427"/>
    <w:rsid w:val="0090412C"/>
    <w:rsid w:val="00937B6B"/>
    <w:rsid w:val="00954EDB"/>
    <w:rsid w:val="00973886"/>
    <w:rsid w:val="009A2BFE"/>
    <w:rsid w:val="009E1A44"/>
    <w:rsid w:val="00AD1F98"/>
    <w:rsid w:val="00AD588C"/>
    <w:rsid w:val="00B60892"/>
    <w:rsid w:val="00BA377D"/>
    <w:rsid w:val="00C05158"/>
    <w:rsid w:val="00C9729C"/>
    <w:rsid w:val="00CC49EA"/>
    <w:rsid w:val="00D406A6"/>
    <w:rsid w:val="00D844D5"/>
    <w:rsid w:val="00D9314D"/>
    <w:rsid w:val="00DE6234"/>
    <w:rsid w:val="00E44872"/>
    <w:rsid w:val="00EC2839"/>
    <w:rsid w:val="00F74ADF"/>
    <w:rsid w:val="00FC0628"/>
    <w:rsid w:val="00FD4C25"/>
    <w:rsid w:val="00FF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806A5"/>
  <w15:docId w15:val="{B2AA1BF2-62EA-45F2-871E-C2E02A9D2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37D0"/>
    <w:rPr>
      <w:rFonts w:ascii="Times New Roman" w:eastAsia="Times New Roman" w:hAnsi="Times New Roman" w:cs="Times New Roman"/>
      <w:szCs w:val="20"/>
      <w:lang w:eastAsia="ru-RU"/>
    </w:rPr>
  </w:style>
  <w:style w:type="paragraph" w:styleId="1">
    <w:name w:val="heading 1"/>
    <w:basedOn w:val="a"/>
    <w:next w:val="a"/>
    <w:qFormat/>
    <w:rsid w:val="00F337D0"/>
    <w:pPr>
      <w:keepNext/>
      <w:spacing w:line="360" w:lineRule="auto"/>
      <w:jc w:val="center"/>
      <w:outlineLvl w:val="0"/>
    </w:pPr>
    <w:rPr>
      <w:b/>
      <w:sz w:val="22"/>
    </w:rPr>
  </w:style>
  <w:style w:type="paragraph" w:styleId="4">
    <w:name w:val="heading 4"/>
    <w:basedOn w:val="a"/>
    <w:next w:val="a"/>
    <w:link w:val="40"/>
    <w:semiHidden/>
    <w:unhideWhenUsed/>
    <w:qFormat/>
    <w:rsid w:val="00F337D0"/>
    <w:pPr>
      <w:keepNext/>
      <w:jc w:val="center"/>
      <w:outlineLvl w:val="3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аголовок Знак"/>
    <w:basedOn w:val="a0"/>
    <w:link w:val="a4"/>
    <w:qFormat/>
    <w:rsid w:val="00F337D0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qFormat/>
    <w:rsid w:val="00F337D0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a5">
    <w:name w:val="Название Знак"/>
    <w:basedOn w:val="a0"/>
    <w:uiPriority w:val="10"/>
    <w:qFormat/>
    <w:rsid w:val="00F337D0"/>
    <w:rPr>
      <w:rFonts w:asciiTheme="majorHAnsi" w:eastAsiaTheme="majorEastAsia" w:hAnsiTheme="majorHAnsi" w:cstheme="majorBidi"/>
      <w:spacing w:val="-10"/>
      <w:kern w:val="2"/>
      <w:sz w:val="56"/>
      <w:szCs w:val="56"/>
      <w:lang w:eastAsia="ru-RU"/>
    </w:rPr>
  </w:style>
  <w:style w:type="character" w:customStyle="1" w:styleId="a6">
    <w:name w:val="Подзаголовок Знак"/>
    <w:basedOn w:val="a0"/>
    <w:uiPriority w:val="99"/>
    <w:qFormat/>
    <w:rsid w:val="00F337D0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0">
    <w:name w:val="Название Знак1"/>
    <w:qFormat/>
    <w:locked/>
    <w:rsid w:val="00F337D0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a7">
    <w:name w:val="Текст выноски Знак"/>
    <w:basedOn w:val="a0"/>
    <w:uiPriority w:val="99"/>
    <w:semiHidden/>
    <w:qFormat/>
    <w:rsid w:val="00965BED"/>
    <w:rPr>
      <w:rFonts w:ascii="Segoe UI" w:eastAsia="Times New Roman" w:hAnsi="Segoe UI" w:cs="Segoe UI"/>
      <w:sz w:val="18"/>
      <w:szCs w:val="18"/>
      <w:lang w:eastAsia="ru-RU"/>
    </w:rPr>
  </w:style>
  <w:style w:type="paragraph" w:styleId="a4">
    <w:name w:val="Title"/>
    <w:basedOn w:val="a"/>
    <w:next w:val="a8"/>
    <w:link w:val="a3"/>
    <w:qFormat/>
    <w:rsid w:val="00F337D0"/>
    <w:pPr>
      <w:jc w:val="center"/>
    </w:pPr>
    <w:rPr>
      <w:b/>
      <w:sz w:val="40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styleId="ac">
    <w:name w:val="Subtitle"/>
    <w:basedOn w:val="a"/>
    <w:uiPriority w:val="99"/>
    <w:qFormat/>
    <w:rsid w:val="00F337D0"/>
    <w:pPr>
      <w:spacing w:line="360" w:lineRule="auto"/>
      <w:jc w:val="center"/>
    </w:pPr>
    <w:rPr>
      <w:b/>
    </w:rPr>
  </w:style>
  <w:style w:type="paragraph" w:styleId="ad">
    <w:name w:val="Balloon Text"/>
    <w:basedOn w:val="a"/>
    <w:uiPriority w:val="99"/>
    <w:semiHidden/>
    <w:unhideWhenUsed/>
    <w:qFormat/>
    <w:rsid w:val="00965BED"/>
    <w:rPr>
      <w:rFonts w:ascii="Segoe UI" w:hAnsi="Segoe UI" w:cs="Segoe UI"/>
      <w:sz w:val="18"/>
      <w:szCs w:val="18"/>
    </w:rPr>
  </w:style>
  <w:style w:type="paragraph" w:customStyle="1" w:styleId="ae">
    <w:name w:val="Содержимое врезки"/>
    <w:basedOn w:val="a"/>
    <w:qFormat/>
  </w:style>
  <w:style w:type="paragraph" w:customStyle="1" w:styleId="af">
    <w:name w:val="Содержимое таблицы"/>
    <w:basedOn w:val="a"/>
    <w:qFormat/>
    <w:pPr>
      <w:suppressLineNumbers/>
    </w:pPr>
  </w:style>
  <w:style w:type="table" w:styleId="af0">
    <w:name w:val="Table Grid"/>
    <w:basedOn w:val="a1"/>
    <w:uiPriority w:val="59"/>
    <w:rsid w:val="00F337D0"/>
    <w:rPr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 Spacing"/>
    <w:uiPriority w:val="1"/>
    <w:qFormat/>
    <w:rsid w:val="00277FBD"/>
    <w:rPr>
      <w:rFonts w:eastAsia="Times New Roman" w:cs="Times New Roman"/>
      <w:lang w:eastAsia="ru-RU"/>
    </w:rPr>
  </w:style>
  <w:style w:type="paragraph" w:styleId="af2">
    <w:name w:val="List Paragraph"/>
    <w:basedOn w:val="a"/>
    <w:uiPriority w:val="34"/>
    <w:qFormat/>
    <w:rsid w:val="00277FBD"/>
    <w:pPr>
      <w:spacing w:after="160" w:line="252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3">
    <w:name w:val="header"/>
    <w:basedOn w:val="a"/>
    <w:link w:val="af4"/>
    <w:uiPriority w:val="99"/>
    <w:unhideWhenUsed/>
    <w:rsid w:val="00820447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820447"/>
    <w:rPr>
      <w:rFonts w:ascii="Times New Roman" w:eastAsia="Times New Roman" w:hAnsi="Times New Roman" w:cs="Times New Roman"/>
      <w:szCs w:val="20"/>
      <w:lang w:eastAsia="ru-RU"/>
    </w:rPr>
  </w:style>
  <w:style w:type="paragraph" w:styleId="af5">
    <w:name w:val="footer"/>
    <w:basedOn w:val="a"/>
    <w:link w:val="af6"/>
    <w:uiPriority w:val="99"/>
    <w:unhideWhenUsed/>
    <w:rsid w:val="00820447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820447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Title">
    <w:name w:val="ConsPlusTitle"/>
    <w:qFormat/>
    <w:rsid w:val="0064539C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231A64"/>
    <w:pPr>
      <w:widowControl w:val="0"/>
      <w:autoSpaceDE w:val="0"/>
      <w:autoSpaceDN w:val="0"/>
    </w:pPr>
    <w:rPr>
      <w:rFonts w:ascii="Calibri" w:eastAsiaTheme="minorEastAsia" w:hAnsi="Calibri" w:cs="Calibri"/>
      <w:sz w:val="22"/>
      <w:lang w:eastAsia="ru-RU"/>
    </w:rPr>
  </w:style>
  <w:style w:type="character" w:customStyle="1" w:styleId="af7">
    <w:name w:val="Обычный (Интернет) Знак"/>
    <w:aliases w:val="Обычный (веб) Знак1 Знак,Обычный (веб) Знак Знак Знак"/>
    <w:link w:val="af8"/>
    <w:uiPriority w:val="34"/>
    <w:locked/>
    <w:rsid w:val="00231A64"/>
    <w:rPr>
      <w:rFonts w:ascii="Calibri" w:eastAsia="Calibri" w:hAnsi="Calibri" w:cs="Times New Roman"/>
    </w:rPr>
  </w:style>
  <w:style w:type="paragraph" w:styleId="af8">
    <w:name w:val="Normal (Web)"/>
    <w:aliases w:val="Обычный (веб) Знак1,Обычный (веб) Знак Знак"/>
    <w:link w:val="af7"/>
    <w:uiPriority w:val="34"/>
    <w:unhideWhenUsed/>
    <w:qFormat/>
    <w:rsid w:val="00231A64"/>
    <w:pPr>
      <w:contextualSpacing/>
    </w:pPr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uiPriority w:val="99"/>
    <w:locked/>
    <w:rsid w:val="00231A64"/>
    <w:rPr>
      <w:rFonts w:ascii="Calibri" w:eastAsiaTheme="minorEastAsia" w:hAnsi="Calibri" w:cs="Calibri"/>
      <w:sz w:val="22"/>
      <w:lang w:eastAsia="ru-RU"/>
    </w:rPr>
  </w:style>
  <w:style w:type="character" w:styleId="af9">
    <w:name w:val="Hyperlink"/>
    <w:uiPriority w:val="99"/>
    <w:unhideWhenUsed/>
    <w:rsid w:val="00231A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0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430B59-5042-4FFE-8EB3-6E5D72F66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1-3-3</dc:creator>
  <dc:description/>
  <cp:lastModifiedBy>Анастасия С. Корчуганова</cp:lastModifiedBy>
  <cp:revision>2</cp:revision>
  <cp:lastPrinted>2023-11-07T01:06:00Z</cp:lastPrinted>
  <dcterms:created xsi:type="dcterms:W3CDTF">2025-03-06T05:00:00Z</dcterms:created>
  <dcterms:modified xsi:type="dcterms:W3CDTF">2025-03-06T05:00:00Z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