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47F2F" w14:textId="77777777" w:rsidR="00EE7631" w:rsidRPr="00EE7631" w:rsidRDefault="00EE7631" w:rsidP="00EE763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4F7C262A" wp14:editId="68D108E6">
            <wp:extent cx="603885" cy="750570"/>
            <wp:effectExtent l="0" t="0" r="5715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0085D" w14:textId="77777777" w:rsidR="00EE7631" w:rsidRPr="00EE7631" w:rsidRDefault="00EE7631" w:rsidP="00EE7631">
      <w:pPr>
        <w:spacing w:after="0" w:line="240" w:lineRule="auto"/>
        <w:jc w:val="center"/>
        <w:rPr>
          <w:rFonts w:ascii="Arial" w:eastAsia="Times New Roman" w:hAnsi="Arial" w:cs="Times New Roman"/>
          <w:b/>
          <w:sz w:val="36"/>
          <w:szCs w:val="20"/>
          <w:lang w:eastAsia="ru-RU"/>
        </w:rPr>
      </w:pPr>
    </w:p>
    <w:p w14:paraId="107DACE8" w14:textId="77777777" w:rsidR="00EE7631" w:rsidRPr="00EE7631" w:rsidRDefault="00EE7631" w:rsidP="00EE763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  <w:r w:rsidRPr="00EE7631"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  <w:t>АДМИНИСТРАЦИЯ</w:t>
      </w:r>
    </w:p>
    <w:p w14:paraId="405F00F2" w14:textId="77777777" w:rsidR="00EE7631" w:rsidRPr="00EE7631" w:rsidRDefault="00EE7631" w:rsidP="00EE7631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Cs w:val="20"/>
          <w:lang w:eastAsia="ru-RU"/>
        </w:rPr>
      </w:pPr>
      <w:r w:rsidRPr="00EE7631">
        <w:rPr>
          <w:rFonts w:ascii="Times New Roman" w:eastAsia="Times New Roman" w:hAnsi="Times New Roman" w:cs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17B41464" w14:textId="77777777" w:rsidR="00EE7631" w:rsidRPr="00EE7631" w:rsidRDefault="00EE7631" w:rsidP="00EE763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7EF6F3" w14:textId="77777777" w:rsidR="00EE7631" w:rsidRPr="00EE7631" w:rsidRDefault="00EE7631" w:rsidP="00EE763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</w:pPr>
      <w:r w:rsidRPr="00EE7631">
        <w:rPr>
          <w:rFonts w:ascii="Times New Roman" w:eastAsia="Times New Roman" w:hAnsi="Times New Roman" w:cs="Times New Roman"/>
          <w:b/>
          <w:sz w:val="38"/>
          <w:szCs w:val="20"/>
          <w:lang w:eastAsia="ru-RU"/>
        </w:rPr>
        <w:t>ПОСТАНОВЛЕНИЕ</w:t>
      </w:r>
    </w:p>
    <w:p w14:paraId="0BD4B214" w14:textId="77777777" w:rsidR="00EE7631" w:rsidRPr="00EE7631" w:rsidRDefault="00EE7631" w:rsidP="00EE7631">
      <w:pPr>
        <w:spacing w:after="0" w:line="240" w:lineRule="auto"/>
        <w:rPr>
          <w:rFonts w:ascii="Times New Roman" w:eastAsia="Times New Roman" w:hAnsi="Times New Roman" w:cs="Times New Roman"/>
          <w:sz w:val="37"/>
          <w:szCs w:val="20"/>
          <w:lang w:eastAsia="ru-RU"/>
        </w:rPr>
      </w:pPr>
    </w:p>
    <w:p w14:paraId="79C06F05" w14:textId="72AB2590" w:rsidR="00EE7631" w:rsidRPr="00150B52" w:rsidRDefault="00150B52" w:rsidP="00EE7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</w:t>
      </w:r>
      <w:r w:rsidRPr="00150B52">
        <w:rPr>
          <w:rFonts w:ascii="Times New Roman" w:eastAsia="Times New Roman" w:hAnsi="Times New Roman" w:cs="Times New Roman"/>
          <w:sz w:val="24"/>
          <w:szCs w:val="24"/>
          <w:lang w:eastAsia="ru-RU"/>
        </w:rPr>
        <w:t>11.10.2021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1470</w:t>
      </w:r>
    </w:p>
    <w:p w14:paraId="66701723" w14:textId="77777777" w:rsidR="00EE7631" w:rsidRPr="00CD61E4" w:rsidRDefault="00EE7631" w:rsidP="00EE7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1E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 № ________</w:t>
      </w:r>
    </w:p>
    <w:p w14:paraId="75349186" w14:textId="77777777" w:rsidR="00EE7631" w:rsidRPr="00CD61E4" w:rsidRDefault="00EE7631" w:rsidP="00EE763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г. Холмск</w:t>
      </w:r>
    </w:p>
    <w:p w14:paraId="7CBFAC86" w14:textId="77777777" w:rsidR="0006402C" w:rsidRPr="0006402C" w:rsidRDefault="0006402C" w:rsidP="000640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</w:p>
    <w:p w14:paraId="604A91C8" w14:textId="77777777" w:rsidR="0006402C" w:rsidRPr="0006402C" w:rsidRDefault="0006402C" w:rsidP="000640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zh-CN"/>
        </w:rPr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743"/>
      </w:tblGrid>
      <w:tr w:rsidR="0006402C" w:rsidRPr="0006402C" w14:paraId="2B44FEE1" w14:textId="77777777" w:rsidTr="00A36F85">
        <w:tc>
          <w:tcPr>
            <w:tcW w:w="5743" w:type="dxa"/>
            <w:shd w:val="clear" w:color="auto" w:fill="auto"/>
          </w:tcPr>
          <w:p w14:paraId="27C77E4C" w14:textId="77777777" w:rsidR="0006402C" w:rsidRPr="0006402C" w:rsidRDefault="0006402C" w:rsidP="0006402C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0640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 мерах по сохранению и рациональному использованию защитных сооружений гражданской обороны, расположенных на территории муниципального образования «Холмский городской округ»</w:t>
            </w:r>
          </w:p>
        </w:tc>
      </w:tr>
    </w:tbl>
    <w:p w14:paraId="10F2CC57" w14:textId="77777777" w:rsidR="0006402C" w:rsidRPr="0006402C" w:rsidRDefault="0006402C" w:rsidP="000640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4D95EDD6" w14:textId="77777777" w:rsidR="0006402C" w:rsidRPr="0006402C" w:rsidRDefault="0006402C" w:rsidP="000640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14:paraId="0BD2087B" w14:textId="77777777" w:rsidR="0006402C" w:rsidRPr="0006402C" w:rsidRDefault="0006402C" w:rsidP="0006402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6402C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14:paraId="139C1314" w14:textId="77777777" w:rsidR="0006402C" w:rsidRPr="0006402C" w:rsidRDefault="0006402C" w:rsidP="00EE7631">
      <w:pPr>
        <w:suppressAutoHyphens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06402C">
        <w:rPr>
          <w:rFonts w:ascii="Times New Roman" w:eastAsia="Times New Roman" w:hAnsi="Times New Roman" w:cs="Times New Roman"/>
          <w:sz w:val="24"/>
          <w:szCs w:val="24"/>
          <w:lang w:eastAsia="zh-CN"/>
        </w:rPr>
        <w:t>В соответствии с Федеральными законами от 12.02.1998г. № 28-ФЗ «О гражданской обороне», от 06 октября 2003г. № 131-ФЗ «Об общих принципах организации местного самоуправления в Российской Федерации», постановлением Правительства Российской Федерации от 23.04.1994г. № 359 «Об утверждении Положения о порядке использования объектов и имущества гражданской обороны приватизированными предприятиями, учреждениями и организациями»,  постановлением Правительства Российской Федерации от 29.11.1999г. № 1309 «О порядке создания убежищ и иных</w:t>
      </w:r>
      <w:r w:rsidR="00683AC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объектов гражданской обороны», </w:t>
      </w:r>
      <w:r w:rsidRPr="0006402C">
        <w:rPr>
          <w:rFonts w:ascii="Times New Roman" w:eastAsia="Times New Roman" w:hAnsi="Times New Roman" w:cs="Times New Roman"/>
          <w:sz w:val="24"/>
          <w:szCs w:val="24"/>
          <w:lang w:eastAsia="zh-CN"/>
        </w:rPr>
        <w:t>постановлением  Правительства  Российской  Федерации  от  16.03.2000г.  № 227 «О возмещении расходов на подготовку и проведение мероприятий по гражданской обороне», постановлением Правительства Российской Федерации от 16.07.2007г. № 447 «О совершенствовани</w:t>
      </w:r>
      <w:r w:rsidR="00205E2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 учета федерального имущества» </w:t>
      </w:r>
      <w:r w:rsidRPr="0006402C">
        <w:rPr>
          <w:rFonts w:ascii="Times New Roman" w:eastAsia="Times New Roman" w:hAnsi="Times New Roman" w:cs="Times New Roman"/>
          <w:sz w:val="24"/>
          <w:szCs w:val="24"/>
          <w:lang w:eastAsia="zh-CN"/>
        </w:rPr>
        <w:t>и в целях обеспечения сохранности имеющихся в муниципальном образовании защитных сооружений, поддержания их в готовности и рационального и</w:t>
      </w:r>
      <w:r w:rsidR="00205E28">
        <w:rPr>
          <w:rFonts w:ascii="Times New Roman" w:eastAsia="Times New Roman" w:hAnsi="Times New Roman" w:cs="Times New Roman"/>
          <w:sz w:val="24"/>
          <w:szCs w:val="24"/>
          <w:lang w:eastAsia="zh-CN"/>
        </w:rPr>
        <w:t>спользования в мирное время,</w:t>
      </w:r>
      <w:r w:rsidR="007223FD" w:rsidRPr="007223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руководствуясь подпунктом 31 пункта 1 статьи 10, статьей 46 Устава муниципального образования «Холмский городской округ», администрация муниципального образования Холмский городской округ»</w:t>
      </w:r>
      <w:r w:rsidR="00205E2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14:paraId="6594A92D" w14:textId="77777777" w:rsidR="005D5BEA" w:rsidRPr="005D5BEA" w:rsidRDefault="005D5BEA" w:rsidP="005D5BEA">
      <w:pPr>
        <w:spacing w:after="0" w:line="240" w:lineRule="auto"/>
        <w:ind w:firstLine="11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2B050F" w14:textId="77777777" w:rsidR="005D5BEA" w:rsidRPr="005D5BEA" w:rsidRDefault="005D5BEA" w:rsidP="005D5B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14:paraId="746DBE87" w14:textId="77777777" w:rsidR="005D5BEA" w:rsidRPr="005D5BEA" w:rsidRDefault="005D5BEA" w:rsidP="005D5BEA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333615" w14:textId="77777777" w:rsidR="005D5BEA" w:rsidRPr="005D5BEA" w:rsidRDefault="005D5BEA" w:rsidP="005D5BE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 Муниципальному казенному учреждению «Управление по делам гражданской обороны и чрезвычайным ситуациям» муниципального образования «Холмский городской округ»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Кортелев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Н.Н.</w:t>
      </w:r>
      <w:r w:rsidRPr="005D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14:paraId="14AE92FB" w14:textId="77777777" w:rsidR="005D5BEA" w:rsidRPr="005D5BEA" w:rsidRDefault="005D5BEA" w:rsidP="005D5BE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 Осуществлять в мирное время контроль за созданием и поддержанием в состоянии постоянной готовности к использованию по назначению защитных сооружений и иных объектов гражданской обороны, расположенных на территории муниципального образования «Холмский городской округ».</w:t>
      </w:r>
    </w:p>
    <w:p w14:paraId="08496860" w14:textId="77777777" w:rsidR="005D5BEA" w:rsidRDefault="005D5BEA" w:rsidP="005D5BE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5B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1.2.  Организовать ведение в установленном порядке учета существующих и создаваемых защитных сооружений и иных объектов гражданской обороны  на территории муниципального образования «Холмский городской округ».</w:t>
      </w:r>
    </w:p>
    <w:p w14:paraId="0335DF67" w14:textId="77777777" w:rsidR="005D5BEA" w:rsidRPr="005D5BEA" w:rsidRDefault="00384796" w:rsidP="005D5B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2. Департаменту</w:t>
      </w:r>
      <w:r w:rsidR="0007043A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 xml:space="preserve"> по </w:t>
      </w:r>
      <w:r w:rsidRPr="00384796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управлению муниципальным имуществом и землепользованию администрации муниципального образования «Холмский городской округ»</w:t>
      </w:r>
      <w:r w:rsidR="005D5BEA" w:rsidRPr="005D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342786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Рыбаченко</w:t>
      </w:r>
      <w:proofErr w:type="spellEnd"/>
      <w:r w:rsidR="003427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</w:t>
      </w:r>
      <w:r w:rsidR="005D5BEA" w:rsidRPr="005D5BEA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14:paraId="44C8328E" w14:textId="77777777" w:rsidR="005D5BEA" w:rsidRPr="005D5BEA" w:rsidRDefault="005D5BEA" w:rsidP="005D5B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E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Проверить наличие договоров о правах и обязанностях в отношении объектов и имущества гражданской обороны, заключенных с правопреемниками приватизированных предприятий, в случае отсутствия договоров провести работу по их заключению.</w:t>
      </w:r>
    </w:p>
    <w:p w14:paraId="4F485E02" w14:textId="77777777" w:rsidR="005D5BEA" w:rsidRPr="005D5BEA" w:rsidRDefault="005D5BEA" w:rsidP="005D5B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E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Согласовывать  с муниципальным казенным учреждением «Управление по делам гражданской обороны и чрезвычайным ситуациям» муниципального образования «Холмский городской округ»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Кортелев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  <w:r w:rsidRPr="005D5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договоры аренды подвальных помещений и договоры о правах и обязанностях в отношении объектов и имущества гражданской обороны. </w:t>
      </w:r>
    </w:p>
    <w:p w14:paraId="264B5D34" w14:textId="77777777" w:rsidR="005D5BEA" w:rsidRDefault="005D5BEA" w:rsidP="005D5B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5BE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Предусмотреть в договорах аренды и договорах о правах и обязанностях в отношении объектов и имущества гражданской обороны технические условия и требования по их содержанию и техническому обслуживанию с учетом предложений муниципального казенного учреждения «Управление по делам гражданской обороны и чрезвычайным ситуациям» муниципального образования «Холмский городской округ».</w:t>
      </w:r>
    </w:p>
    <w:p w14:paraId="34434BA3" w14:textId="77777777" w:rsidR="00342786" w:rsidRPr="00342786" w:rsidRDefault="00342786" w:rsidP="00342786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86">
        <w:rPr>
          <w:rFonts w:ascii="Times New Roman" w:eastAsia="Times New Roman" w:hAnsi="Times New Roman" w:cs="Times New Roman"/>
          <w:sz w:val="24"/>
          <w:szCs w:val="24"/>
          <w:lang w:eastAsia="ru-RU"/>
        </w:rPr>
        <w:t>3.  Муниципальному      казенному  учреждению     «Служба единого заказчика» муниципального образования «Холмский городской округ»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Гудзев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А.Р.</w:t>
      </w:r>
      <w:r w:rsidRPr="00342786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14:paraId="14B98B74" w14:textId="77777777" w:rsidR="00342786" w:rsidRDefault="00342786" w:rsidP="00342786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8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 При  приемке  в  муниципальный фонд ведомственного жилья проводить комиссионное обследование подвальных помещений с целью определения пригодности их для использования как защитных сооружений.</w:t>
      </w:r>
    </w:p>
    <w:p w14:paraId="2D278F73" w14:textId="77777777" w:rsidR="007E4584" w:rsidRPr="007E4584" w:rsidRDefault="007E4584" w:rsidP="007E4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5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  </w:t>
      </w:r>
      <w:r w:rsidRPr="007E45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руководителям предприятий, учреждений, организаций всех форм собственности, осуществляющих свою деятельность на территории муниципального образования «Холмский городской округ», имеющих на балансе объекты гражданской обороны:</w:t>
      </w:r>
    </w:p>
    <w:p w14:paraId="61B6EBFE" w14:textId="77777777" w:rsidR="007E4584" w:rsidRPr="007E4584" w:rsidRDefault="007E4584" w:rsidP="007E4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58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Обеспечить сохранность защитных сооружений гражданской обороны и принимать меры по поддержанию их в состоянии готовности к использованию по назначению.</w:t>
      </w:r>
    </w:p>
    <w:p w14:paraId="41885879" w14:textId="77777777" w:rsidR="007E4584" w:rsidRPr="007E4584" w:rsidRDefault="007E4584" w:rsidP="007E458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Обеспечить ведение учета существующих и вновь создаваемых защитных сооружений гражданской обороны. </w:t>
      </w:r>
    </w:p>
    <w:p w14:paraId="26B6F4B2" w14:textId="77777777" w:rsidR="007E4584" w:rsidRDefault="007E4584" w:rsidP="007E458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4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При использовании, содержании, эксплуатации и определении технического состояния защитных сооружений гражданской обороны руководствоваться требованиями </w:t>
      </w:r>
      <w:hyperlink r:id="rId9" w:history="1">
        <w:r w:rsidRPr="007E458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СНиП II-11-77</w:t>
        </w:r>
      </w:hyperlink>
      <w:r w:rsidRPr="007E4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"Защитные сооружения гражданской обороны", СНиП 3.01.09-84 "Приемка в эксплуатацию законченных строительством защитных сооружений и их содержание в мирное время", приказов Министерства Российской Федерации по делам гражданской обороны, чрезвычайным ситуациям и ликвидации последствий стихийных бедствий от 15.12.2002г. </w:t>
      </w:r>
      <w:hyperlink r:id="rId10" w:history="1">
        <w:r w:rsidRPr="007E458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№ 583</w:t>
        </w:r>
      </w:hyperlink>
      <w:r w:rsidRPr="007E4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и введении в действие Правил эксплуатации защитных сооружений гражданской обороны" и от 21.07.2005г. </w:t>
      </w:r>
      <w:hyperlink r:id="rId11" w:history="1">
        <w:r w:rsidRPr="007E4584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№ 575</w:t>
        </w:r>
      </w:hyperlink>
      <w:r w:rsidRPr="007E4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"Об утверждении Порядка содержания и использования защитных сооружений гражданской обороны в мирное время".</w:t>
      </w:r>
    </w:p>
    <w:p w14:paraId="53D6293A" w14:textId="77777777" w:rsidR="00790683" w:rsidRPr="00790683" w:rsidRDefault="00790683" w:rsidP="00EE763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Назначить ответственных лиц за обеспечение сохранности и поддержанию в состоянии готовности к использованию защитных сооружений гражданской обороны. </w:t>
      </w:r>
    </w:p>
    <w:p w14:paraId="59F88ABB" w14:textId="77777777" w:rsidR="00790683" w:rsidRDefault="00790683" w:rsidP="00EE763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683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Осуществлять создание в мирное время</w:t>
      </w:r>
      <w:r w:rsidR="009B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90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9B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возникновении </w:t>
      </w:r>
      <w:r w:rsidRPr="0079068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военных конфликт</w:t>
      </w:r>
      <w:r w:rsidR="009B4B45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7906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вследствие этих конфликтов, а также при чрезвычайных ситуациях природного и техногенного характера по согласованию с федеральными органами исполнительной власти, органами исполнительной власти субъектов Российской Федерации и органами местного самоуправления, в сфере ведения которых они находятся, объектов гражданской обороны.</w:t>
      </w:r>
    </w:p>
    <w:p w14:paraId="2EEF2105" w14:textId="77777777" w:rsidR="009B4B45" w:rsidRPr="009B4B45" w:rsidRDefault="009B4B45" w:rsidP="00EE763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B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4.6. Осуществлять списание защитных сооружений гражданской обороны в соответствии с требованиями Правил эксплуатации защитных сооружений гражданской обороны.</w:t>
      </w:r>
    </w:p>
    <w:p w14:paraId="26D284AD" w14:textId="77777777" w:rsidR="009B4B45" w:rsidRPr="009B4B45" w:rsidRDefault="009B4B45" w:rsidP="00EE763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9B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Финансирование мероприятий по содержанию защитных сооружений гражданской обороны осуществлять в соответствии с Федеральными законами и иными нормативно-правовыми актами РФ.  </w:t>
      </w:r>
    </w:p>
    <w:p w14:paraId="75389BBD" w14:textId="77777777" w:rsidR="009B4B45" w:rsidRDefault="009B4B45" w:rsidP="00EE763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B45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Признать утратившим силу</w:t>
      </w:r>
      <w:r w:rsidR="00460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4B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 главы администрации 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4B4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25.0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B4B45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9B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121 «</w:t>
      </w:r>
      <w:r w:rsidRPr="009B4B45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 сохранению и рациональному использованию защитных сооружений гражданской обороны, расположенных на территории муниципального образования «Холмский городской округ»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BB9906" w14:textId="77777777" w:rsidR="009B4B45" w:rsidRPr="009B4B45" w:rsidRDefault="009B4B45" w:rsidP="00EE763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B45">
        <w:rPr>
          <w:rFonts w:ascii="Times New Roman" w:eastAsia="Times New Roman" w:hAnsi="Times New Roman" w:cs="Times New Roman"/>
          <w:sz w:val="24"/>
          <w:szCs w:val="24"/>
          <w:lang w:eastAsia="ru-RU"/>
        </w:rPr>
        <w:t>7. 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12EA3C4C" w14:textId="77777777" w:rsidR="009B4B45" w:rsidRDefault="009B4B45" w:rsidP="00EE763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4B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="00460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</w:t>
      </w:r>
      <w:r w:rsidRPr="009B4B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исполнением настоящего постановления возложить на муниципальное казенное учреждение «Управление по делам гражданской обороны и чрезвычайным ситуациям» муниципального образования «Холмский городской округ»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Кортелев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</w:t>
      </w:r>
      <w:r w:rsidRPr="009B4B4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F17DD2B" w14:textId="77777777" w:rsidR="004601B9" w:rsidRDefault="004601B9" w:rsidP="00460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C7EE2" w14:textId="77777777" w:rsidR="004601B9" w:rsidRDefault="004601B9" w:rsidP="00460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EC69C9" w14:textId="77777777" w:rsidR="004601B9" w:rsidRDefault="004601B9" w:rsidP="00460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A31B02" w14:textId="77777777" w:rsidR="004601B9" w:rsidRPr="004601B9" w:rsidRDefault="004601B9" w:rsidP="00460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Мэр муниципального образования </w:t>
      </w:r>
    </w:p>
    <w:p w14:paraId="31501782" w14:textId="77777777" w:rsidR="004601B9" w:rsidRPr="004601B9" w:rsidRDefault="004601B9" w:rsidP="00460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«Холмский городской округ»                                                                          Д.Г. </w:t>
      </w:r>
      <w:proofErr w:type="spellStart"/>
      <w:r w:rsidRPr="004601B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Любчинов</w:t>
      </w:r>
      <w:proofErr w:type="spellEnd"/>
    </w:p>
    <w:p w14:paraId="68A2B2C3" w14:textId="77777777" w:rsidR="004601B9" w:rsidRDefault="004601B9" w:rsidP="004601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B0C931" w14:textId="77777777" w:rsidR="004601B9" w:rsidRDefault="004601B9" w:rsidP="009B4B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233B49" w14:textId="77777777" w:rsidR="004601B9" w:rsidRPr="009B4B45" w:rsidRDefault="004601B9" w:rsidP="009B4B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63B3B" w14:textId="77777777" w:rsidR="009B4B45" w:rsidRPr="009B4B45" w:rsidRDefault="009B4B45" w:rsidP="009B4B4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3B2CDD" w14:textId="77777777" w:rsidR="009B4B45" w:rsidRPr="00790683" w:rsidRDefault="009B4B45" w:rsidP="0079068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34D960" w14:textId="77777777" w:rsidR="00790683" w:rsidRPr="007E4584" w:rsidRDefault="00790683" w:rsidP="007E458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840F77" w14:textId="77777777" w:rsidR="007E4584" w:rsidRPr="00342786" w:rsidRDefault="007E4584" w:rsidP="00342786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522F07" w14:textId="77777777" w:rsidR="00342786" w:rsidRPr="005D5BEA" w:rsidRDefault="00342786" w:rsidP="005D5BE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E327D7" w14:textId="77777777" w:rsidR="00D26BB8" w:rsidRDefault="00D26BB8"/>
    <w:sectPr w:rsidR="00D26BB8" w:rsidSect="00364915">
      <w:headerReference w:type="defaul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1FF52" w14:textId="77777777" w:rsidR="00522CEC" w:rsidRDefault="00522CEC" w:rsidP="00DC7568">
      <w:pPr>
        <w:spacing w:after="0" w:line="240" w:lineRule="auto"/>
      </w:pPr>
      <w:r>
        <w:separator/>
      </w:r>
    </w:p>
  </w:endnote>
  <w:endnote w:type="continuationSeparator" w:id="0">
    <w:p w14:paraId="08551220" w14:textId="77777777" w:rsidR="00522CEC" w:rsidRDefault="00522CEC" w:rsidP="00DC7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DBA0E" w14:textId="77777777" w:rsidR="00522CEC" w:rsidRDefault="00522CEC" w:rsidP="00DC7568">
      <w:pPr>
        <w:spacing w:after="0" w:line="240" w:lineRule="auto"/>
      </w:pPr>
      <w:r>
        <w:separator/>
      </w:r>
    </w:p>
  </w:footnote>
  <w:footnote w:type="continuationSeparator" w:id="0">
    <w:p w14:paraId="14F89970" w14:textId="77777777" w:rsidR="00522CEC" w:rsidRDefault="00522CEC" w:rsidP="00DC75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84E3B" w14:textId="77777777" w:rsidR="00DC7568" w:rsidRDefault="00DC756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86123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AD3"/>
    <w:rsid w:val="0006402C"/>
    <w:rsid w:val="0007043A"/>
    <w:rsid w:val="000D2868"/>
    <w:rsid w:val="00150B52"/>
    <w:rsid w:val="00205E28"/>
    <w:rsid w:val="00342786"/>
    <w:rsid w:val="00364915"/>
    <w:rsid w:val="00384796"/>
    <w:rsid w:val="003D7C38"/>
    <w:rsid w:val="004601B9"/>
    <w:rsid w:val="004A7F8C"/>
    <w:rsid w:val="00522CEC"/>
    <w:rsid w:val="005D5BEA"/>
    <w:rsid w:val="00621C42"/>
    <w:rsid w:val="006231CF"/>
    <w:rsid w:val="00683ACF"/>
    <w:rsid w:val="006F56F5"/>
    <w:rsid w:val="007223FD"/>
    <w:rsid w:val="00790683"/>
    <w:rsid w:val="007E4584"/>
    <w:rsid w:val="009B4B45"/>
    <w:rsid w:val="009E399F"/>
    <w:rsid w:val="00A046B1"/>
    <w:rsid w:val="00A724CF"/>
    <w:rsid w:val="00AC70EB"/>
    <w:rsid w:val="00C63AD3"/>
    <w:rsid w:val="00CD61E4"/>
    <w:rsid w:val="00D26BB8"/>
    <w:rsid w:val="00DC7568"/>
    <w:rsid w:val="00E12390"/>
    <w:rsid w:val="00EE7631"/>
    <w:rsid w:val="00EF3728"/>
    <w:rsid w:val="00F1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2FAAE0"/>
  <w15:docId w15:val="{F2E974DE-A18F-5140-8363-4DB890700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0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C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7568"/>
  </w:style>
  <w:style w:type="paragraph" w:styleId="a7">
    <w:name w:val="footer"/>
    <w:basedOn w:val="a"/>
    <w:link w:val="a8"/>
    <w:uiPriority w:val="99"/>
    <w:unhideWhenUsed/>
    <w:rsid w:val="00DC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75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B78BFBFD9CFD249231ADA8E7D8FDCD06D0209E7DC27FAC3E59CC662bFG7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B78BFBFD9CFD249231ADA8E7D8FDCD069070AEDD92DA7C9EDC5CA60F0b7GB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78BFBFD9CFD249231AC59B788FDCD06F0508EDD37AF0CBBC90C4b6G5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0D5CE4-0737-49CA-AE9B-A2F058E66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Grog</dc:creator>
  <cp:keywords/>
  <dc:description/>
  <cp:lastModifiedBy>Анастасия С. Корчуганова</cp:lastModifiedBy>
  <cp:revision>2</cp:revision>
  <dcterms:created xsi:type="dcterms:W3CDTF">2025-02-28T01:39:00Z</dcterms:created>
  <dcterms:modified xsi:type="dcterms:W3CDTF">2025-02-28T01:39:00Z</dcterms:modified>
</cp:coreProperties>
</file>