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114F2" w14:textId="77777777" w:rsidR="009A2BFE" w:rsidRPr="00106FE3" w:rsidRDefault="00973886" w:rsidP="00106FE3">
      <w:pPr>
        <w:jc w:val="center"/>
        <w:rPr>
          <w:rFonts w:ascii="Arial" w:hAnsi="Arial" w:cs="Arial"/>
          <w:sz w:val="24"/>
          <w:szCs w:val="24"/>
        </w:rPr>
      </w:pPr>
      <w:r w:rsidRPr="00106FE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7B6831" wp14:editId="7D58E1A9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D3DB7" w14:textId="77777777" w:rsidR="009A2BFE" w:rsidRPr="00106FE3" w:rsidRDefault="009A2BFE" w:rsidP="00106FE3">
      <w:pPr>
        <w:pStyle w:val="a4"/>
        <w:rPr>
          <w:rFonts w:ascii="Arial" w:hAnsi="Arial" w:cs="Arial"/>
          <w:b w:val="0"/>
          <w:sz w:val="24"/>
          <w:szCs w:val="24"/>
        </w:rPr>
      </w:pPr>
    </w:p>
    <w:p w14:paraId="53A558FD" w14:textId="77777777" w:rsidR="009A2BFE" w:rsidRPr="00106FE3" w:rsidRDefault="00973886" w:rsidP="00106FE3">
      <w:pPr>
        <w:pStyle w:val="ac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106FE3">
        <w:rPr>
          <w:rFonts w:ascii="Arial" w:hAnsi="Arial" w:cs="Arial"/>
          <w:b w:val="0"/>
          <w:sz w:val="24"/>
          <w:szCs w:val="24"/>
        </w:rPr>
        <w:t>АДМИНИСТРАЦИЯ</w:t>
      </w:r>
    </w:p>
    <w:p w14:paraId="0953D501" w14:textId="77777777" w:rsidR="009A2BFE" w:rsidRPr="00106FE3" w:rsidRDefault="00973886" w:rsidP="00106FE3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106FE3">
        <w:rPr>
          <w:rFonts w:ascii="Arial" w:hAnsi="Arial" w:cs="Arial"/>
          <w:b w:val="0"/>
          <w:sz w:val="24"/>
          <w:szCs w:val="24"/>
        </w:rPr>
        <w:t>МУНИЦИПАЛЬНОГО ОБРАЗОВАНИЯ «ХОЛМСКИЙ ГОРОДСКОЙ ОКРУГ»</w:t>
      </w:r>
    </w:p>
    <w:p w14:paraId="701F3AD6" w14:textId="77777777" w:rsidR="009A2BFE" w:rsidRPr="00106FE3" w:rsidRDefault="009A2BFE" w:rsidP="00106FE3">
      <w:pPr>
        <w:rPr>
          <w:rFonts w:ascii="Arial" w:hAnsi="Arial" w:cs="Arial"/>
          <w:sz w:val="24"/>
          <w:szCs w:val="24"/>
        </w:rPr>
      </w:pPr>
    </w:p>
    <w:p w14:paraId="79211BC6" w14:textId="77777777" w:rsidR="009A2BFE" w:rsidRPr="00106FE3" w:rsidRDefault="00973886" w:rsidP="00106FE3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106FE3">
        <w:rPr>
          <w:rFonts w:ascii="Arial" w:hAnsi="Arial" w:cs="Arial"/>
          <w:b w:val="0"/>
          <w:sz w:val="24"/>
          <w:szCs w:val="24"/>
        </w:rPr>
        <w:t>ПОСТАНОВЛЕНИЕ</w:t>
      </w:r>
    </w:p>
    <w:p w14:paraId="06337AD6" w14:textId="77777777" w:rsidR="009A2BFE" w:rsidRPr="00106FE3" w:rsidRDefault="009A2BFE" w:rsidP="00106FE3">
      <w:pPr>
        <w:rPr>
          <w:rFonts w:ascii="Arial" w:hAnsi="Arial" w:cs="Arial"/>
          <w:sz w:val="24"/>
          <w:szCs w:val="24"/>
        </w:rPr>
      </w:pPr>
    </w:p>
    <w:p w14:paraId="7FFC199D" w14:textId="77777777" w:rsidR="009A2BFE" w:rsidRPr="00106FE3" w:rsidRDefault="00973886" w:rsidP="00106FE3">
      <w:pPr>
        <w:rPr>
          <w:rFonts w:ascii="Arial" w:hAnsi="Arial" w:cs="Arial"/>
          <w:sz w:val="24"/>
          <w:szCs w:val="24"/>
        </w:rPr>
      </w:pPr>
      <w:r w:rsidRPr="00106FE3">
        <w:rPr>
          <w:rFonts w:ascii="Arial" w:hAnsi="Arial" w:cs="Arial"/>
          <w:sz w:val="24"/>
          <w:szCs w:val="24"/>
        </w:rPr>
        <w:t xml:space="preserve"> </w:t>
      </w:r>
    </w:p>
    <w:p w14:paraId="056F8CE2" w14:textId="77777777" w:rsidR="009A2BFE" w:rsidRPr="00106FE3" w:rsidRDefault="00106FE3" w:rsidP="00106F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D16B41" w:rsidRPr="00106FE3">
        <w:rPr>
          <w:rFonts w:ascii="Arial" w:hAnsi="Arial" w:cs="Arial"/>
          <w:sz w:val="24"/>
          <w:szCs w:val="24"/>
        </w:rPr>
        <w:t>23.07.2024</w:t>
      </w:r>
      <w:r>
        <w:rPr>
          <w:rFonts w:ascii="Arial" w:hAnsi="Arial" w:cs="Arial"/>
          <w:sz w:val="24"/>
          <w:szCs w:val="24"/>
        </w:rPr>
        <w:t xml:space="preserve"> № </w:t>
      </w:r>
      <w:r w:rsidR="00D16B41" w:rsidRPr="00106FE3">
        <w:rPr>
          <w:rFonts w:ascii="Arial" w:hAnsi="Arial" w:cs="Arial"/>
          <w:sz w:val="24"/>
          <w:szCs w:val="24"/>
        </w:rPr>
        <w:t>1230</w:t>
      </w:r>
      <w:r w:rsidR="00973886" w:rsidRPr="00106FE3">
        <w:rPr>
          <w:rFonts w:ascii="Arial" w:hAnsi="Arial" w:cs="Arial"/>
          <w:sz w:val="24"/>
          <w:szCs w:val="24"/>
        </w:rPr>
        <w:t xml:space="preserve">    </w:t>
      </w:r>
    </w:p>
    <w:p w14:paraId="237C5C7F" w14:textId="77777777" w:rsidR="009A2BFE" w:rsidRPr="00106FE3" w:rsidRDefault="00973886" w:rsidP="00106FE3">
      <w:pPr>
        <w:ind w:firstLine="708"/>
        <w:rPr>
          <w:rFonts w:ascii="Arial" w:hAnsi="Arial" w:cs="Arial"/>
          <w:sz w:val="24"/>
          <w:szCs w:val="24"/>
        </w:rPr>
      </w:pPr>
      <w:r w:rsidRPr="00106FE3">
        <w:rPr>
          <w:rFonts w:ascii="Arial" w:hAnsi="Arial" w:cs="Arial"/>
          <w:sz w:val="24"/>
          <w:szCs w:val="24"/>
        </w:rPr>
        <w:t>г. Холмск</w:t>
      </w:r>
    </w:p>
    <w:p w14:paraId="74F535EC" w14:textId="77777777" w:rsidR="009A2BFE" w:rsidRPr="00106FE3" w:rsidRDefault="009A2BFE" w:rsidP="00106FE3">
      <w:pPr>
        <w:ind w:firstLine="708"/>
        <w:rPr>
          <w:rFonts w:ascii="Arial" w:hAnsi="Arial" w:cs="Arial"/>
          <w:sz w:val="24"/>
          <w:szCs w:val="24"/>
        </w:rPr>
      </w:pPr>
    </w:p>
    <w:tbl>
      <w:tblPr>
        <w:tblStyle w:val="af0"/>
        <w:tblpPr w:leftFromText="180" w:rightFromText="180" w:vertAnchor="text" w:tblpX="-142" w:tblpY="1"/>
        <w:tblW w:w="9072" w:type="dxa"/>
        <w:tblInd w:w="0" w:type="dxa"/>
        <w:tblLook w:val="04A0" w:firstRow="1" w:lastRow="0" w:firstColumn="1" w:lastColumn="0" w:noHBand="0" w:noVBand="1"/>
      </w:tblPr>
      <w:tblGrid>
        <w:gridCol w:w="9072"/>
      </w:tblGrid>
      <w:tr w:rsidR="009A2BFE" w:rsidRPr="00106FE3" w14:paraId="0E3B9157" w14:textId="77777777" w:rsidTr="00106FE3">
        <w:trPr>
          <w:trHeight w:val="269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28B01" w14:textId="77777777" w:rsidR="00722E06" w:rsidRPr="00106FE3" w:rsidRDefault="00973886" w:rsidP="00106FE3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06FE3">
              <w:rPr>
                <w:rFonts w:ascii="Arial" w:hAnsi="Arial" w:cs="Arial"/>
                <w:sz w:val="24"/>
                <w:szCs w:val="24"/>
                <w:lang w:eastAsia="en-US"/>
              </w:rPr>
              <w:t>О</w:t>
            </w:r>
            <w:r w:rsidR="002E5416" w:rsidRPr="00106FE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признании утратившим силу</w:t>
            </w:r>
            <w:r w:rsidRPr="00106FE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bookmarkStart w:id="0" w:name="__UnoMark__55_3213659829111111111"/>
            <w:bookmarkEnd w:id="0"/>
            <w:r w:rsidR="002E5416" w:rsidRPr="00106FE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административного</w:t>
            </w:r>
            <w:r w:rsidR="00567DA9" w:rsidRPr="00106FE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регламента по предоставлению </w:t>
            </w:r>
            <w:r w:rsidR="002E5416" w:rsidRPr="00106FE3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муниципальной</w:t>
            </w:r>
            <w:r w:rsidR="00567DA9" w:rsidRPr="00106FE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64539C" w:rsidRPr="00106FE3">
              <w:rPr>
                <w:rFonts w:ascii="Arial" w:hAnsi="Arial" w:cs="Arial"/>
                <w:sz w:val="24"/>
                <w:szCs w:val="24"/>
                <w:lang w:eastAsia="en-US"/>
              </w:rPr>
              <w:t>услуги «</w:t>
            </w:r>
            <w:r w:rsidR="00994BF9" w:rsidRPr="00106FE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Компенсация расходов на оплату стоимости проезда и провоза багажа к месту использования отпуска (отдыха)  и обратно в пределах территории Российской Федерации детям-сиротам , детям, оставшимся без попечения родителей, находящимся под опекой (попечительством), в том числе приемных семьях, а так же неработающим опекунам (попечителям), в том числе неработающим приемным родителям» </w:t>
            </w:r>
            <w:r w:rsidR="002E5416" w:rsidRPr="00106FE3">
              <w:rPr>
                <w:rFonts w:ascii="Arial" w:hAnsi="Arial" w:cs="Arial"/>
                <w:sz w:val="24"/>
                <w:szCs w:val="24"/>
                <w:lang w:eastAsia="en-US"/>
              </w:rPr>
              <w:t>утвержденного постановлением администрации муниципального образования «Холмский горо</w:t>
            </w:r>
            <w:r w:rsidR="00994BF9" w:rsidRPr="00106FE3">
              <w:rPr>
                <w:rFonts w:ascii="Arial" w:hAnsi="Arial" w:cs="Arial"/>
                <w:sz w:val="24"/>
                <w:szCs w:val="24"/>
                <w:lang w:eastAsia="en-US"/>
              </w:rPr>
              <w:t>дской округ» от 07.04.2023 № 612</w:t>
            </w:r>
          </w:p>
        </w:tc>
      </w:tr>
    </w:tbl>
    <w:p w14:paraId="1E436058" w14:textId="77777777" w:rsidR="0064539C" w:rsidRPr="00106FE3" w:rsidRDefault="007E316C" w:rsidP="00106FE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06FE3">
        <w:rPr>
          <w:rFonts w:ascii="Arial" w:hAnsi="Arial" w:cs="Arial"/>
          <w:color w:val="000000"/>
          <w:sz w:val="24"/>
          <w:szCs w:val="24"/>
        </w:rPr>
        <w:t xml:space="preserve">В соответствии </w:t>
      </w:r>
      <w:r w:rsidR="0064539C" w:rsidRPr="00106FE3">
        <w:rPr>
          <w:rFonts w:ascii="Arial" w:hAnsi="Arial" w:cs="Arial"/>
          <w:color w:val="000000"/>
          <w:sz w:val="24"/>
          <w:szCs w:val="24"/>
        </w:rPr>
        <w:t>с Федеральным</w:t>
      </w:r>
      <w:r w:rsidRPr="00106FE3">
        <w:rPr>
          <w:rFonts w:ascii="Arial" w:hAnsi="Arial" w:cs="Arial"/>
          <w:color w:val="000000"/>
          <w:sz w:val="24"/>
          <w:szCs w:val="24"/>
        </w:rPr>
        <w:t xml:space="preserve"> закон</w:t>
      </w:r>
      <w:r w:rsidR="0064539C" w:rsidRPr="00106FE3">
        <w:rPr>
          <w:rFonts w:ascii="Arial" w:hAnsi="Arial" w:cs="Arial"/>
          <w:color w:val="000000"/>
          <w:sz w:val="24"/>
          <w:szCs w:val="24"/>
        </w:rPr>
        <w:t>ом</w:t>
      </w:r>
      <w:r w:rsidRPr="00106FE3">
        <w:rPr>
          <w:rFonts w:ascii="Arial" w:hAnsi="Arial" w:cs="Arial"/>
          <w:color w:val="000000"/>
          <w:sz w:val="24"/>
          <w:szCs w:val="24"/>
        </w:rPr>
        <w:t xml:space="preserve"> Российской Федерации от 27 июля 2010 № 210-ФЗ «Об организации предоставления государственных и муниципальных услуг»,</w:t>
      </w:r>
      <w:r w:rsidR="0064539C" w:rsidRPr="00106FE3">
        <w:rPr>
          <w:rFonts w:ascii="Arial" w:hAnsi="Arial" w:cs="Arial"/>
          <w:color w:val="000000"/>
          <w:sz w:val="24"/>
          <w:szCs w:val="24"/>
        </w:rPr>
        <w:t xml:space="preserve"> </w:t>
      </w:r>
      <w:r w:rsidR="0064539C" w:rsidRPr="00106FE3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Законом Сахалинской области от 03.08.2009 № 80-ЗО «О наделении органов местного самоуправления государственными полномочиями Сахалинской области по опеке и попечительству», Законом Сахалинской области от 08.12.2010 № 115-ЗО «О дополнительной социальной поддержке детей-сирот и детей, оставшихся без попечения родителей», </w:t>
      </w:r>
      <w:r w:rsidR="0064539C" w:rsidRPr="00106FE3">
        <w:rPr>
          <w:rFonts w:ascii="Arial" w:hAnsi="Arial" w:cs="Arial"/>
          <w:kern w:val="1"/>
          <w:sz w:val="24"/>
          <w:szCs w:val="24"/>
          <w:lang w:bidi="hi-IN"/>
        </w:rPr>
        <w:t xml:space="preserve">Постановлением Правительства Сахалинской области от 22.01.2015 № 12 «Об утверждении Порядка и условий предоставления единовременной денежной выплаты опекунам (попечителям), в том числе приемным родителям, воспитывающим двоих и более детей-сирот и детей, оставшихся без попечения родителей, на приобретение мебели», </w:t>
      </w:r>
      <w:r w:rsidR="0064539C" w:rsidRPr="00106FE3">
        <w:rPr>
          <w:rFonts w:ascii="Arial" w:hAnsi="Arial" w:cs="Arial"/>
          <w:sz w:val="24"/>
          <w:szCs w:val="24"/>
        </w:rPr>
        <w:t xml:space="preserve">Постановлением администрации муниципального образования «Холмский городской округ» от </w:t>
      </w:r>
      <w:r w:rsidR="00515010" w:rsidRPr="00106FE3">
        <w:rPr>
          <w:rFonts w:ascii="Arial" w:hAnsi="Arial" w:cs="Arial"/>
          <w:sz w:val="24"/>
          <w:szCs w:val="24"/>
        </w:rPr>
        <w:t>25.09</w:t>
      </w:r>
      <w:r w:rsidR="0064539C" w:rsidRPr="00106FE3">
        <w:rPr>
          <w:rFonts w:ascii="Arial" w:hAnsi="Arial" w:cs="Arial"/>
          <w:sz w:val="24"/>
          <w:szCs w:val="24"/>
        </w:rPr>
        <w:t>.20</w:t>
      </w:r>
      <w:r w:rsidR="00515010" w:rsidRPr="00106FE3">
        <w:rPr>
          <w:rFonts w:ascii="Arial" w:hAnsi="Arial" w:cs="Arial"/>
          <w:sz w:val="24"/>
          <w:szCs w:val="24"/>
        </w:rPr>
        <w:t>23</w:t>
      </w:r>
      <w:r w:rsidR="0064539C" w:rsidRPr="00106FE3">
        <w:rPr>
          <w:rFonts w:ascii="Arial" w:hAnsi="Arial" w:cs="Arial"/>
          <w:sz w:val="24"/>
          <w:szCs w:val="24"/>
        </w:rPr>
        <w:t xml:space="preserve"> № 19</w:t>
      </w:r>
      <w:r w:rsidR="00515010" w:rsidRPr="00106FE3">
        <w:rPr>
          <w:rFonts w:ascii="Arial" w:hAnsi="Arial" w:cs="Arial"/>
          <w:sz w:val="24"/>
          <w:szCs w:val="24"/>
        </w:rPr>
        <w:t>84</w:t>
      </w:r>
      <w:r w:rsidR="0064539C" w:rsidRPr="00106FE3">
        <w:rPr>
          <w:rFonts w:ascii="Arial" w:hAnsi="Arial" w:cs="Arial"/>
          <w:sz w:val="24"/>
          <w:szCs w:val="24"/>
        </w:rPr>
        <w:t xml:space="preserve"> «О</w:t>
      </w:r>
      <w:r w:rsidR="00515010" w:rsidRPr="00106FE3">
        <w:rPr>
          <w:rFonts w:ascii="Arial" w:hAnsi="Arial" w:cs="Arial"/>
          <w:sz w:val="24"/>
          <w:szCs w:val="24"/>
        </w:rPr>
        <w:t xml:space="preserve">б утверждении Перечня государственных и муниципальных услуг </w:t>
      </w:r>
      <w:r w:rsidR="0064539C" w:rsidRPr="00106FE3">
        <w:rPr>
          <w:rFonts w:ascii="Arial" w:hAnsi="Arial" w:cs="Arial"/>
          <w:sz w:val="24"/>
          <w:szCs w:val="24"/>
        </w:rPr>
        <w:t>администраци</w:t>
      </w:r>
      <w:r w:rsidR="00515010" w:rsidRPr="00106FE3">
        <w:rPr>
          <w:rFonts w:ascii="Arial" w:hAnsi="Arial" w:cs="Arial"/>
          <w:sz w:val="24"/>
          <w:szCs w:val="24"/>
        </w:rPr>
        <w:t>и</w:t>
      </w:r>
      <w:r w:rsidR="0064539C" w:rsidRPr="00106FE3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</w:t>
      </w:r>
      <w:r w:rsidR="00515010" w:rsidRPr="00106FE3">
        <w:rPr>
          <w:rFonts w:ascii="Arial" w:hAnsi="Arial" w:cs="Arial"/>
          <w:sz w:val="24"/>
          <w:szCs w:val="24"/>
        </w:rPr>
        <w:t xml:space="preserve"> и подведомственных ей учреждений, предоставление которых организуется в государственном бюджетном учреждении Сахалинской области «Многофункциональный центр предоставления государственных и муниципальных услуг»</w:t>
      </w:r>
      <w:r w:rsidR="0064539C" w:rsidRPr="00106FE3">
        <w:rPr>
          <w:rFonts w:ascii="Arial" w:hAnsi="Arial" w:cs="Arial"/>
          <w:sz w:val="24"/>
          <w:szCs w:val="24"/>
        </w:rPr>
        <w:t>, руководствуясь  ст. 10, ст. 42,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19D3CA1E" w14:textId="77777777" w:rsidR="00277FBD" w:rsidRPr="00106FE3" w:rsidRDefault="00277FBD" w:rsidP="00106FE3">
      <w:pPr>
        <w:jc w:val="both"/>
        <w:rPr>
          <w:rFonts w:ascii="Arial" w:hAnsi="Arial" w:cs="Arial"/>
          <w:sz w:val="24"/>
          <w:szCs w:val="24"/>
        </w:rPr>
      </w:pPr>
    </w:p>
    <w:p w14:paraId="6CFD9293" w14:textId="77777777" w:rsidR="00277FBD" w:rsidRPr="00106FE3" w:rsidRDefault="00277FBD" w:rsidP="00106FE3">
      <w:pPr>
        <w:jc w:val="both"/>
        <w:rPr>
          <w:rFonts w:ascii="Arial" w:hAnsi="Arial" w:cs="Arial"/>
          <w:sz w:val="24"/>
          <w:szCs w:val="24"/>
        </w:rPr>
      </w:pPr>
      <w:r w:rsidRPr="00106FE3">
        <w:rPr>
          <w:rFonts w:ascii="Arial" w:hAnsi="Arial" w:cs="Arial"/>
          <w:sz w:val="24"/>
          <w:szCs w:val="24"/>
        </w:rPr>
        <w:t>ПОСТАНОВЛЯЕТ:</w:t>
      </w:r>
    </w:p>
    <w:p w14:paraId="56ECFBA6" w14:textId="77777777" w:rsidR="00277FBD" w:rsidRPr="00106FE3" w:rsidRDefault="00277FBD" w:rsidP="00106FE3">
      <w:pPr>
        <w:jc w:val="both"/>
        <w:rPr>
          <w:rFonts w:ascii="Arial" w:hAnsi="Arial" w:cs="Arial"/>
          <w:sz w:val="24"/>
          <w:szCs w:val="24"/>
        </w:rPr>
      </w:pPr>
    </w:p>
    <w:p w14:paraId="5C7EFF05" w14:textId="77777777" w:rsidR="009243F4" w:rsidRPr="00106FE3" w:rsidRDefault="002E5416" w:rsidP="00106FE3">
      <w:pPr>
        <w:pStyle w:val="af2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106FE3">
        <w:rPr>
          <w:rFonts w:ascii="Arial" w:hAnsi="Arial" w:cs="Arial"/>
          <w:sz w:val="24"/>
          <w:szCs w:val="24"/>
        </w:rPr>
        <w:t>Признать</w:t>
      </w:r>
      <w:r w:rsidR="0064539C" w:rsidRPr="00106FE3">
        <w:rPr>
          <w:rFonts w:ascii="Arial" w:hAnsi="Arial" w:cs="Arial"/>
          <w:sz w:val="24"/>
          <w:szCs w:val="24"/>
        </w:rPr>
        <w:t xml:space="preserve"> </w:t>
      </w:r>
      <w:r w:rsidR="009243F4" w:rsidRPr="00106FE3">
        <w:rPr>
          <w:rFonts w:ascii="Arial" w:hAnsi="Arial" w:cs="Arial"/>
          <w:sz w:val="24"/>
          <w:szCs w:val="24"/>
        </w:rPr>
        <w:t xml:space="preserve">утратившим силу </w:t>
      </w:r>
      <w:r w:rsidRPr="00106FE3">
        <w:rPr>
          <w:rFonts w:ascii="Arial" w:hAnsi="Arial" w:cs="Arial"/>
          <w:sz w:val="24"/>
          <w:szCs w:val="24"/>
        </w:rPr>
        <w:t>административный регламент по предоставлению муниципальной услуги</w:t>
      </w:r>
      <w:r w:rsidR="009243F4" w:rsidRPr="00106FE3">
        <w:rPr>
          <w:rFonts w:ascii="Arial" w:hAnsi="Arial" w:cs="Arial"/>
          <w:sz w:val="24"/>
          <w:szCs w:val="24"/>
        </w:rPr>
        <w:t xml:space="preserve"> «Компенсация расходов на оплату стоимости проезда и провоза багажа к месту использования отпуска (отдыха)  и обратно в пределах территории Российской Федерации детям-сиротам , детям, оставшимся без попечения родителей, находящимся под опекой (попечительством), в том числе приемных семьях, а так же неработающим </w:t>
      </w:r>
      <w:r w:rsidR="009243F4" w:rsidRPr="00106FE3">
        <w:rPr>
          <w:rFonts w:ascii="Arial" w:hAnsi="Arial" w:cs="Arial"/>
          <w:sz w:val="24"/>
          <w:szCs w:val="24"/>
        </w:rPr>
        <w:lastRenderedPageBreak/>
        <w:t>опекунам (попечителям), в том числе неработающим приемным родителям» утвержденного постановлением администрации муниципального образования «Холмский городской округ» от 07.04.2023 № 612.</w:t>
      </w:r>
    </w:p>
    <w:p w14:paraId="0F0A5C5A" w14:textId="77777777" w:rsidR="003534A7" w:rsidRPr="00106FE3" w:rsidRDefault="003534A7" w:rsidP="00106FE3">
      <w:pPr>
        <w:pStyle w:val="af2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106FE3">
        <w:rPr>
          <w:rFonts w:ascii="Arial" w:hAnsi="Arial" w:cs="Arial"/>
          <w:sz w:val="24"/>
          <w:szCs w:val="24"/>
        </w:rPr>
        <w:t xml:space="preserve"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  </w:t>
      </w:r>
      <w:r w:rsidRPr="00106FE3">
        <w:rPr>
          <w:rFonts w:ascii="Arial" w:hAnsi="Arial" w:cs="Arial"/>
          <w:bCs/>
          <w:sz w:val="24"/>
          <w:szCs w:val="24"/>
        </w:rPr>
        <w:t xml:space="preserve"> </w:t>
      </w:r>
    </w:p>
    <w:p w14:paraId="1B85B400" w14:textId="77777777" w:rsidR="0064539C" w:rsidRPr="00106FE3" w:rsidRDefault="0064539C" w:rsidP="00106FE3">
      <w:pPr>
        <w:pStyle w:val="af1"/>
        <w:numPr>
          <w:ilvl w:val="0"/>
          <w:numId w:val="2"/>
        </w:numPr>
        <w:ind w:left="0" w:firstLine="1134"/>
        <w:jc w:val="both"/>
        <w:rPr>
          <w:rFonts w:ascii="Arial" w:hAnsi="Arial" w:cs="Arial"/>
          <w:sz w:val="24"/>
          <w:szCs w:val="24"/>
        </w:rPr>
      </w:pPr>
      <w:r w:rsidRPr="00106FE3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отдел опеки и попечительства администрации муниципального образования «Холмский городской округ» (А. В. Николаева).</w:t>
      </w:r>
    </w:p>
    <w:p w14:paraId="73572C87" w14:textId="77777777" w:rsidR="00954EDB" w:rsidRPr="00106FE3" w:rsidRDefault="00954EDB" w:rsidP="00106FE3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14:paraId="725430A6" w14:textId="77777777" w:rsidR="00954EDB" w:rsidRPr="00106FE3" w:rsidRDefault="00954EDB" w:rsidP="00106FE3">
      <w:pPr>
        <w:jc w:val="both"/>
        <w:rPr>
          <w:rFonts w:ascii="Arial" w:hAnsi="Arial" w:cs="Arial"/>
          <w:sz w:val="24"/>
          <w:szCs w:val="24"/>
        </w:rPr>
      </w:pPr>
      <w:r w:rsidRPr="00106FE3">
        <w:rPr>
          <w:rFonts w:ascii="Arial" w:hAnsi="Arial" w:cs="Arial"/>
          <w:sz w:val="24"/>
          <w:szCs w:val="24"/>
        </w:rPr>
        <w:t xml:space="preserve">Мэр </w:t>
      </w:r>
      <w:r w:rsidRPr="00106FE3">
        <w:rPr>
          <w:rFonts w:ascii="Arial" w:hAnsi="Arial" w:cs="Arial"/>
          <w:sz w:val="24"/>
          <w:szCs w:val="24"/>
          <w:lang w:eastAsia="ar-SA"/>
        </w:rPr>
        <w:t>муниципального образования «</w:t>
      </w:r>
      <w:r w:rsidR="00106FE3">
        <w:rPr>
          <w:rFonts w:ascii="Arial" w:hAnsi="Arial" w:cs="Arial"/>
          <w:sz w:val="24"/>
          <w:szCs w:val="24"/>
          <w:lang w:eastAsia="ar-SA"/>
        </w:rPr>
        <w:t xml:space="preserve">Холмский городской округ» </w:t>
      </w:r>
      <w:r w:rsidRPr="00106FE3">
        <w:rPr>
          <w:rFonts w:ascii="Arial" w:hAnsi="Arial" w:cs="Arial"/>
          <w:sz w:val="24"/>
          <w:szCs w:val="24"/>
          <w:lang w:eastAsia="ar-SA"/>
        </w:rPr>
        <w:t xml:space="preserve">Д.Г. </w:t>
      </w:r>
      <w:proofErr w:type="spellStart"/>
      <w:r w:rsidRPr="00106FE3">
        <w:rPr>
          <w:rFonts w:ascii="Arial" w:hAnsi="Arial" w:cs="Arial"/>
          <w:sz w:val="24"/>
          <w:szCs w:val="24"/>
          <w:lang w:eastAsia="ar-SA"/>
        </w:rPr>
        <w:t>Любчинов</w:t>
      </w:r>
      <w:proofErr w:type="spellEnd"/>
    </w:p>
    <w:p w14:paraId="22DB4904" w14:textId="77777777" w:rsidR="00954EDB" w:rsidRPr="00106FE3" w:rsidRDefault="00954EDB" w:rsidP="00106FE3">
      <w:pPr>
        <w:jc w:val="both"/>
        <w:rPr>
          <w:rFonts w:ascii="Arial" w:hAnsi="Arial" w:cs="Arial"/>
          <w:sz w:val="24"/>
          <w:szCs w:val="24"/>
        </w:rPr>
      </w:pPr>
      <w:r w:rsidRPr="00106FE3">
        <w:rPr>
          <w:rFonts w:ascii="Arial" w:hAnsi="Arial" w:cs="Arial"/>
          <w:sz w:val="24"/>
          <w:szCs w:val="24"/>
          <w:lang w:eastAsia="ar-SA"/>
        </w:rPr>
        <w:t xml:space="preserve">                      </w:t>
      </w:r>
    </w:p>
    <w:p w14:paraId="518CE9E8" w14:textId="77777777" w:rsidR="00954EDB" w:rsidRPr="00106FE3" w:rsidRDefault="00954EDB" w:rsidP="00106FE3">
      <w:pPr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14:paraId="25F63FC0" w14:textId="77777777" w:rsidR="00954EDB" w:rsidRPr="00106FE3" w:rsidRDefault="00954EDB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72F873C0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407D8622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2A8FAA15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647CB866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1FBB19EB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67DDFF52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4A98DA69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64FFBE04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4229916B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4FBC9A46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1177588F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2A8D135B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012C66C0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1F6E7B51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6C7D824E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25FCD24D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6F1C9BAD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378D3588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3F4B7BA5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4DD34F98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3EA14E37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4D425F35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064B5C2F" w14:textId="77777777" w:rsidR="00231A64" w:rsidRPr="00106FE3" w:rsidRDefault="00231A64" w:rsidP="00106FE3">
      <w:pPr>
        <w:tabs>
          <w:tab w:val="left" w:pos="1095"/>
        </w:tabs>
        <w:rPr>
          <w:rFonts w:ascii="Arial" w:hAnsi="Arial" w:cs="Arial"/>
          <w:sz w:val="24"/>
          <w:szCs w:val="24"/>
          <w:lang w:eastAsia="ar-SA"/>
        </w:rPr>
      </w:pPr>
    </w:p>
    <w:p w14:paraId="141C2815" w14:textId="77777777" w:rsidR="00231A64" w:rsidRPr="00106FE3" w:rsidRDefault="00231A64" w:rsidP="00106FE3">
      <w:pPr>
        <w:pStyle w:val="af8"/>
        <w:rPr>
          <w:rFonts w:ascii="Arial" w:hAnsi="Arial" w:cs="Arial"/>
          <w:sz w:val="24"/>
          <w:szCs w:val="24"/>
        </w:rPr>
      </w:pPr>
    </w:p>
    <w:p w14:paraId="173A592A" w14:textId="77777777" w:rsidR="000116E6" w:rsidRPr="00106FE3" w:rsidRDefault="000116E6" w:rsidP="00106FE3">
      <w:pPr>
        <w:jc w:val="both"/>
        <w:rPr>
          <w:rFonts w:ascii="Arial" w:hAnsi="Arial" w:cs="Arial"/>
          <w:sz w:val="24"/>
          <w:szCs w:val="24"/>
        </w:rPr>
      </w:pPr>
    </w:p>
    <w:sectPr w:rsidR="000116E6" w:rsidRPr="00106FE3" w:rsidSect="00D844D5">
      <w:pgSz w:w="11906" w:h="16838"/>
      <w:pgMar w:top="851" w:right="1133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89E4B" w14:textId="77777777" w:rsidR="00BE2F82" w:rsidRDefault="00BE2F82" w:rsidP="00820447">
      <w:r>
        <w:separator/>
      </w:r>
    </w:p>
  </w:endnote>
  <w:endnote w:type="continuationSeparator" w:id="0">
    <w:p w14:paraId="4DEC4439" w14:textId="77777777" w:rsidR="00BE2F82" w:rsidRDefault="00BE2F82" w:rsidP="0082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6F172" w14:textId="77777777" w:rsidR="00BE2F82" w:rsidRDefault="00BE2F82" w:rsidP="00820447">
      <w:r>
        <w:separator/>
      </w:r>
    </w:p>
  </w:footnote>
  <w:footnote w:type="continuationSeparator" w:id="0">
    <w:p w14:paraId="65547E50" w14:textId="77777777" w:rsidR="00BE2F82" w:rsidRDefault="00BE2F82" w:rsidP="0082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408DD"/>
    <w:multiLevelType w:val="multilevel"/>
    <w:tmpl w:val="788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8628BF"/>
    <w:multiLevelType w:val="multilevel"/>
    <w:tmpl w:val="1474287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D201C"/>
    <w:multiLevelType w:val="multilevel"/>
    <w:tmpl w:val="AA54C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 w16cid:durableId="146553495">
    <w:abstractNumId w:val="0"/>
  </w:num>
  <w:num w:numId="2" w16cid:durableId="1740639824">
    <w:abstractNumId w:val="1"/>
  </w:num>
  <w:num w:numId="3" w16cid:durableId="1349256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FE"/>
    <w:rsid w:val="000116E6"/>
    <w:rsid w:val="00041163"/>
    <w:rsid w:val="00094630"/>
    <w:rsid w:val="000948D2"/>
    <w:rsid w:val="000B2B6C"/>
    <w:rsid w:val="00106FE3"/>
    <w:rsid w:val="001333C3"/>
    <w:rsid w:val="001537A5"/>
    <w:rsid w:val="00231A64"/>
    <w:rsid w:val="00277FBD"/>
    <w:rsid w:val="002E5416"/>
    <w:rsid w:val="003534A7"/>
    <w:rsid w:val="003D7C38"/>
    <w:rsid w:val="00441D41"/>
    <w:rsid w:val="00474127"/>
    <w:rsid w:val="00481C2A"/>
    <w:rsid w:val="004A3347"/>
    <w:rsid w:val="00515010"/>
    <w:rsid w:val="00567DA9"/>
    <w:rsid w:val="00576714"/>
    <w:rsid w:val="005A37C1"/>
    <w:rsid w:val="005C1266"/>
    <w:rsid w:val="0064539C"/>
    <w:rsid w:val="00650D4A"/>
    <w:rsid w:val="00722E06"/>
    <w:rsid w:val="0074258F"/>
    <w:rsid w:val="007B5470"/>
    <w:rsid w:val="007C0539"/>
    <w:rsid w:val="007C0E16"/>
    <w:rsid w:val="007E316C"/>
    <w:rsid w:val="007F3B2B"/>
    <w:rsid w:val="007F4976"/>
    <w:rsid w:val="00800830"/>
    <w:rsid w:val="00820447"/>
    <w:rsid w:val="008B3CC0"/>
    <w:rsid w:val="008C1BC3"/>
    <w:rsid w:val="009243F4"/>
    <w:rsid w:val="00937B6B"/>
    <w:rsid w:val="00954EDB"/>
    <w:rsid w:val="00973886"/>
    <w:rsid w:val="00994BF9"/>
    <w:rsid w:val="009A2BFE"/>
    <w:rsid w:val="009E1A44"/>
    <w:rsid w:val="009F52DD"/>
    <w:rsid w:val="00AD1F98"/>
    <w:rsid w:val="00AD588C"/>
    <w:rsid w:val="00B60892"/>
    <w:rsid w:val="00BA377D"/>
    <w:rsid w:val="00BE2F82"/>
    <w:rsid w:val="00C2589A"/>
    <w:rsid w:val="00C9729C"/>
    <w:rsid w:val="00D16B41"/>
    <w:rsid w:val="00D406A6"/>
    <w:rsid w:val="00D844D5"/>
    <w:rsid w:val="00DE6234"/>
    <w:rsid w:val="00E44872"/>
    <w:rsid w:val="00EC2839"/>
    <w:rsid w:val="00F22916"/>
    <w:rsid w:val="00F74ADF"/>
    <w:rsid w:val="00FC0628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6275"/>
  <w15:docId w15:val="{B2AA1BF2-62EA-45F2-871E-C2E02A9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D0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rsid w:val="00F337D0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F337D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F337D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F337D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uiPriority w:val="10"/>
    <w:qFormat/>
    <w:rsid w:val="00F337D0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6">
    <w:name w:val="Подзаголовок Знак"/>
    <w:basedOn w:val="a0"/>
    <w:uiPriority w:val="99"/>
    <w:qFormat/>
    <w:rsid w:val="00F337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Название Знак1"/>
    <w:qFormat/>
    <w:locked/>
    <w:rsid w:val="00F337D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65BED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8"/>
    <w:link w:val="a3"/>
    <w:qFormat/>
    <w:rsid w:val="00F337D0"/>
    <w:pPr>
      <w:jc w:val="center"/>
    </w:pPr>
    <w:rPr>
      <w:b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uiPriority w:val="99"/>
    <w:qFormat/>
    <w:rsid w:val="00F337D0"/>
    <w:pPr>
      <w:spacing w:line="360" w:lineRule="auto"/>
      <w:jc w:val="center"/>
    </w:pPr>
    <w:rPr>
      <w:b/>
    </w:rPr>
  </w:style>
  <w:style w:type="paragraph" w:styleId="ad">
    <w:name w:val="Balloon Text"/>
    <w:basedOn w:val="a"/>
    <w:uiPriority w:val="99"/>
    <w:semiHidden/>
    <w:unhideWhenUsed/>
    <w:qFormat/>
    <w:rsid w:val="00965BED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337D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277FBD"/>
    <w:rPr>
      <w:rFonts w:eastAsia="Times New Roman" w:cs="Times New Roman"/>
      <w:lang w:eastAsia="ru-RU"/>
    </w:rPr>
  </w:style>
  <w:style w:type="paragraph" w:styleId="af2">
    <w:name w:val="List Paragraph"/>
    <w:basedOn w:val="a"/>
    <w:uiPriority w:val="34"/>
    <w:qFormat/>
    <w:rsid w:val="00277FB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64539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231A6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f7">
    <w:name w:val="Обычный (Интернет) Знак"/>
    <w:aliases w:val="Обычный (веб) Знак1 Знак,Обычный (веб) Знак Знак Знак"/>
    <w:link w:val="af8"/>
    <w:uiPriority w:val="34"/>
    <w:locked/>
    <w:rsid w:val="00231A64"/>
    <w:rPr>
      <w:rFonts w:ascii="Calibri" w:eastAsia="Calibri" w:hAnsi="Calibri" w:cs="Times New Roman"/>
    </w:rPr>
  </w:style>
  <w:style w:type="paragraph" w:styleId="af8">
    <w:name w:val="Normal (Web)"/>
    <w:aliases w:val="Обычный (веб) Знак1,Обычный (веб) Знак Знак"/>
    <w:link w:val="af7"/>
    <w:uiPriority w:val="34"/>
    <w:unhideWhenUsed/>
    <w:qFormat/>
    <w:rsid w:val="00231A64"/>
    <w:pPr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231A64"/>
    <w:rPr>
      <w:rFonts w:ascii="Calibri" w:eastAsiaTheme="minorEastAsia" w:hAnsi="Calibri" w:cs="Calibri"/>
      <w:sz w:val="22"/>
      <w:lang w:eastAsia="ru-RU"/>
    </w:rPr>
  </w:style>
  <w:style w:type="character" w:styleId="af9">
    <w:name w:val="Hyperlink"/>
    <w:uiPriority w:val="99"/>
    <w:unhideWhenUsed/>
    <w:rsid w:val="0023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3FCC-87CB-44D7-BA4A-33769472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1-3-3</dc:creator>
  <dc:description/>
  <cp:lastModifiedBy>Анастасия С. Корчуганова</cp:lastModifiedBy>
  <cp:revision>2</cp:revision>
  <cp:lastPrinted>2024-07-24T03:18:00Z</cp:lastPrinted>
  <dcterms:created xsi:type="dcterms:W3CDTF">2025-03-11T04:45:00Z</dcterms:created>
  <dcterms:modified xsi:type="dcterms:W3CDTF">2025-03-11T04:45:00Z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