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9E5" w:rsidRDefault="003969E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969E5" w:rsidRDefault="003969E5">
      <w:pPr>
        <w:pStyle w:val="ConsPlusNormal"/>
        <w:jc w:val="both"/>
        <w:outlineLvl w:val="0"/>
      </w:pPr>
    </w:p>
    <w:p w:rsidR="003969E5" w:rsidRDefault="003969E5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3969E5" w:rsidRDefault="003969E5">
      <w:pPr>
        <w:pStyle w:val="ConsPlusTitle"/>
        <w:jc w:val="center"/>
      </w:pPr>
      <w:r>
        <w:t>"ХОЛМСКИЙ ГОРОДСКОЙ ОКРУГ"</w:t>
      </w:r>
    </w:p>
    <w:p w:rsidR="003969E5" w:rsidRDefault="003969E5">
      <w:pPr>
        <w:pStyle w:val="ConsPlusTitle"/>
        <w:jc w:val="center"/>
      </w:pPr>
    </w:p>
    <w:p w:rsidR="003969E5" w:rsidRDefault="003969E5">
      <w:pPr>
        <w:pStyle w:val="ConsPlusTitle"/>
        <w:jc w:val="center"/>
      </w:pPr>
      <w:r>
        <w:t>ПОСТАНОВЛЕНИЕ</w:t>
      </w:r>
    </w:p>
    <w:p w:rsidR="003969E5" w:rsidRDefault="003969E5">
      <w:pPr>
        <w:pStyle w:val="ConsPlusTitle"/>
        <w:jc w:val="center"/>
      </w:pPr>
      <w:r>
        <w:t>от 12 декабря 2012 г. N 1121</w:t>
      </w:r>
    </w:p>
    <w:p w:rsidR="003969E5" w:rsidRDefault="003969E5">
      <w:pPr>
        <w:pStyle w:val="ConsPlusTitle"/>
        <w:jc w:val="center"/>
      </w:pPr>
    </w:p>
    <w:p w:rsidR="003969E5" w:rsidRDefault="003969E5">
      <w:pPr>
        <w:pStyle w:val="ConsPlusTitle"/>
        <w:jc w:val="center"/>
      </w:pPr>
      <w:r>
        <w:t>ОБ УТВЕРЖДЕНИИ ПЕРЕЧНЯ И ИДЕНТИФИКАЦИОННЫХ НОМЕРОВ</w:t>
      </w:r>
    </w:p>
    <w:p w:rsidR="003969E5" w:rsidRDefault="003969E5">
      <w:pPr>
        <w:pStyle w:val="ConsPlusTitle"/>
        <w:jc w:val="center"/>
      </w:pPr>
      <w:r>
        <w:t>АВТОМОБИЛЬНЫХ ДОРОГ ОБЩЕГО ПОЛЬЗОВАНИЯ</w:t>
      </w:r>
    </w:p>
    <w:p w:rsidR="003969E5" w:rsidRDefault="003969E5">
      <w:pPr>
        <w:pStyle w:val="ConsPlusTitle"/>
        <w:jc w:val="center"/>
      </w:pPr>
      <w:r>
        <w:t>МЕСТНОГО ЗНАЧЕНИЯ (ВНЕ НАСЕЛЕННЫХ ПУНКТОВ)</w:t>
      </w:r>
    </w:p>
    <w:p w:rsidR="003969E5" w:rsidRDefault="003969E5">
      <w:pPr>
        <w:pStyle w:val="ConsPlusTitle"/>
        <w:jc w:val="center"/>
      </w:pPr>
      <w:r>
        <w:t>МУНИЦИПАЛЬНОГО ОБРАЗОВАНИЯ "ХОЛМСКИЙ ГОРОДСКОЙ ОКРУГ"</w:t>
      </w:r>
    </w:p>
    <w:p w:rsidR="003969E5" w:rsidRDefault="003969E5">
      <w:pPr>
        <w:pStyle w:val="ConsPlusNormal"/>
        <w:jc w:val="center"/>
      </w:pPr>
      <w:r>
        <w:t>Список изменяющих документов</w:t>
      </w:r>
    </w:p>
    <w:p w:rsidR="003969E5" w:rsidRDefault="003969E5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</w:t>
      </w:r>
    </w:p>
    <w:p w:rsidR="003969E5" w:rsidRDefault="003969E5">
      <w:pPr>
        <w:pStyle w:val="ConsPlusNormal"/>
        <w:jc w:val="center"/>
      </w:pPr>
      <w:r>
        <w:t>"Холмский городской округ" от 24.04.2013 N 415)</w:t>
      </w:r>
    </w:p>
    <w:p w:rsidR="003969E5" w:rsidRDefault="003969E5">
      <w:pPr>
        <w:pStyle w:val="ConsPlusNormal"/>
        <w:jc w:val="center"/>
      </w:pPr>
    </w:p>
    <w:p w:rsidR="003969E5" w:rsidRDefault="003969E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08.11.2007 N 257-ФЗ "Об автомобильных дорогах и дорожной деятельности в Российской Федерации и о внесении изменений в отдельные законодательные акты Российской Федерации", на основании </w:t>
      </w:r>
      <w:hyperlink r:id="rId8" w:history="1">
        <w:r>
          <w:rPr>
            <w:color w:val="0000FF"/>
          </w:rPr>
          <w:t>п. 2</w:t>
        </w:r>
      </w:hyperlink>
      <w:r>
        <w:t xml:space="preserve"> Правил присвоения автомобильным дорогам идентификационных номеров, утвержденных приказом Министерства транспорта Российской Федерации от 07.02.2007 N 16, руководствуясь </w:t>
      </w:r>
      <w:hyperlink r:id="rId9" w:history="1">
        <w:r>
          <w:rPr>
            <w:color w:val="0000FF"/>
          </w:rPr>
          <w:t>подп. 3 п. 2.4 ст. 43</w:t>
        </w:r>
      </w:hyperlink>
      <w:r>
        <w:t xml:space="preserve"> Устава муниципального образования "Холмский городской округ", Администрация муниципального образования "Холмский городской округ" постановляет:</w:t>
      </w:r>
    </w:p>
    <w:p w:rsidR="003969E5" w:rsidRDefault="003969E5">
      <w:pPr>
        <w:pStyle w:val="ConsPlusNormal"/>
        <w:ind w:firstLine="540"/>
        <w:jc w:val="both"/>
      </w:pPr>
    </w:p>
    <w:p w:rsidR="003969E5" w:rsidRDefault="003969E5">
      <w:pPr>
        <w:pStyle w:val="ConsPlusNormal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перечень</w:t>
        </w:r>
      </w:hyperlink>
      <w:r>
        <w:t xml:space="preserve"> и идентификационные номера автомобильных дорог общего пользования местного значения (вне границ населенных пунктов) муниципального образования "Холмский городской округ".</w:t>
      </w:r>
    </w:p>
    <w:p w:rsidR="003969E5" w:rsidRDefault="003969E5">
      <w:pPr>
        <w:pStyle w:val="ConsPlusNormal"/>
        <w:ind w:firstLine="540"/>
        <w:jc w:val="both"/>
      </w:pPr>
      <w:r>
        <w:t>2. Комитету по управлению имуществом муниципального образования "Холмский городской округ" внести соответствующие изменения в Реестр муниципального имущества муниципального образования "Холмский городской округ".</w:t>
      </w:r>
    </w:p>
    <w:p w:rsidR="003969E5" w:rsidRDefault="003969E5">
      <w:pPr>
        <w:pStyle w:val="ConsPlusNormal"/>
        <w:ind w:firstLine="540"/>
        <w:jc w:val="both"/>
      </w:pPr>
      <w:r>
        <w:t xml:space="preserve">3. Признать утратившим силу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главы Администрации муниципального образования "Холмский городской округ" N 1376 от 10.11.2010 "Об утверждении перечня и идентификационных номеров автомобильных дорог общего пользования местного значения муниципального образования "Холмский городской округ".</w:t>
      </w:r>
    </w:p>
    <w:p w:rsidR="003969E5" w:rsidRDefault="003969E5">
      <w:pPr>
        <w:pStyle w:val="ConsPlusNormal"/>
        <w:ind w:firstLine="540"/>
        <w:jc w:val="both"/>
      </w:pPr>
      <w:r>
        <w:t>4. Настоящее постановление опубликовать в газете "Холмская панорама".</w:t>
      </w:r>
    </w:p>
    <w:p w:rsidR="003969E5" w:rsidRDefault="003969E5">
      <w:pPr>
        <w:pStyle w:val="ConsPlusNormal"/>
        <w:ind w:firstLine="540"/>
        <w:jc w:val="both"/>
      </w:pPr>
      <w:r>
        <w:t>5. Контроль за исполнением настоящего постановления возложить на заместителя главы Администрации муниципального образования "Холмский городской округ" по развитию инфраструктуры и жизнеобеспечения.</w:t>
      </w:r>
    </w:p>
    <w:p w:rsidR="003969E5" w:rsidRDefault="003969E5">
      <w:pPr>
        <w:pStyle w:val="ConsPlusNormal"/>
        <w:ind w:firstLine="540"/>
        <w:jc w:val="both"/>
      </w:pPr>
    </w:p>
    <w:p w:rsidR="003969E5" w:rsidRDefault="003969E5">
      <w:pPr>
        <w:pStyle w:val="ConsPlusNormal"/>
        <w:jc w:val="right"/>
      </w:pPr>
      <w:r>
        <w:t>Глава администрации</w:t>
      </w:r>
    </w:p>
    <w:p w:rsidR="003969E5" w:rsidRDefault="003969E5">
      <w:pPr>
        <w:pStyle w:val="ConsPlusNormal"/>
        <w:jc w:val="right"/>
      </w:pPr>
      <w:r>
        <w:t>муниципального образования</w:t>
      </w:r>
    </w:p>
    <w:p w:rsidR="003969E5" w:rsidRDefault="003969E5">
      <w:pPr>
        <w:pStyle w:val="ConsPlusNormal"/>
        <w:jc w:val="right"/>
      </w:pPr>
      <w:r>
        <w:t>"Холмский городской округ"</w:t>
      </w:r>
    </w:p>
    <w:p w:rsidR="003969E5" w:rsidRDefault="003969E5">
      <w:pPr>
        <w:pStyle w:val="ConsPlusNormal"/>
        <w:jc w:val="right"/>
      </w:pPr>
      <w:r>
        <w:t>О.П.Назаренко</w:t>
      </w:r>
    </w:p>
    <w:p w:rsidR="003969E5" w:rsidRDefault="003969E5">
      <w:pPr>
        <w:pStyle w:val="ConsPlusNormal"/>
        <w:jc w:val="right"/>
      </w:pPr>
    </w:p>
    <w:p w:rsidR="003969E5" w:rsidRDefault="003969E5">
      <w:pPr>
        <w:pStyle w:val="ConsPlusNormal"/>
        <w:jc w:val="right"/>
      </w:pPr>
    </w:p>
    <w:p w:rsidR="003969E5" w:rsidRDefault="003969E5">
      <w:pPr>
        <w:pStyle w:val="ConsPlusNormal"/>
        <w:jc w:val="right"/>
      </w:pPr>
    </w:p>
    <w:p w:rsidR="003969E5" w:rsidRDefault="003969E5">
      <w:pPr>
        <w:pStyle w:val="ConsPlusNormal"/>
        <w:jc w:val="right"/>
      </w:pPr>
    </w:p>
    <w:p w:rsidR="003969E5" w:rsidRDefault="003969E5">
      <w:pPr>
        <w:pStyle w:val="ConsPlusNormal"/>
        <w:jc w:val="right"/>
      </w:pPr>
    </w:p>
    <w:p w:rsidR="003969E5" w:rsidRDefault="003969E5">
      <w:pPr>
        <w:pStyle w:val="ConsPlusTitle"/>
        <w:jc w:val="center"/>
        <w:outlineLvl w:val="0"/>
      </w:pPr>
      <w:bookmarkStart w:id="0" w:name="P32"/>
      <w:bookmarkEnd w:id="0"/>
      <w:r>
        <w:t>ПЕРЕЧЕНЬ</w:t>
      </w:r>
    </w:p>
    <w:p w:rsidR="003969E5" w:rsidRDefault="003969E5">
      <w:pPr>
        <w:pStyle w:val="ConsPlusTitle"/>
        <w:jc w:val="center"/>
      </w:pPr>
      <w:r>
        <w:t>И ИДЕНТИФИКАЦИОННЫЕ НОМЕРА</w:t>
      </w:r>
    </w:p>
    <w:p w:rsidR="003969E5" w:rsidRDefault="003969E5">
      <w:pPr>
        <w:pStyle w:val="ConsPlusTitle"/>
        <w:jc w:val="center"/>
      </w:pPr>
      <w:r>
        <w:t>АВТОМОБИЛЬНЫХ ДОРОГ ОБЩЕГО ПОЛЬЗОВАНИЯ</w:t>
      </w:r>
    </w:p>
    <w:p w:rsidR="003969E5" w:rsidRDefault="003969E5">
      <w:pPr>
        <w:pStyle w:val="ConsPlusTitle"/>
        <w:jc w:val="center"/>
      </w:pPr>
      <w:r>
        <w:t>МЕСТНОГО ЗНАЧЕНИЯ (ВНЕ ГРАНИЦ НАСЕЛЕННЫХ ПУНКТОВ)</w:t>
      </w:r>
    </w:p>
    <w:p w:rsidR="003969E5" w:rsidRDefault="003969E5">
      <w:pPr>
        <w:pStyle w:val="ConsPlusTitle"/>
        <w:jc w:val="center"/>
      </w:pPr>
      <w:r>
        <w:lastRenderedPageBreak/>
        <w:t>МУНИЦИПАЛЬНОГО ОБРАЗОВАНИЯ "ХОЛМСКИЙ ГОРОДСКОЙ ОКРУГ"</w:t>
      </w:r>
    </w:p>
    <w:p w:rsidR="003969E5" w:rsidRDefault="003969E5">
      <w:pPr>
        <w:pStyle w:val="ConsPlusNormal"/>
        <w:jc w:val="center"/>
      </w:pPr>
      <w:r>
        <w:t>Список изменяющих документов</w:t>
      </w:r>
    </w:p>
    <w:p w:rsidR="003969E5" w:rsidRDefault="003969E5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</w:t>
      </w:r>
    </w:p>
    <w:p w:rsidR="003969E5" w:rsidRDefault="003969E5">
      <w:pPr>
        <w:pStyle w:val="ConsPlusNormal"/>
        <w:jc w:val="center"/>
      </w:pPr>
      <w:r>
        <w:t>"Холмский городской округ" от 24.04.2013 N 415)</w:t>
      </w:r>
    </w:p>
    <w:p w:rsidR="003969E5" w:rsidRDefault="003969E5">
      <w:pPr>
        <w:pStyle w:val="ConsPlusNormal"/>
        <w:ind w:firstLine="540"/>
        <w:jc w:val="both"/>
      </w:pPr>
    </w:p>
    <w:p w:rsidR="003969E5" w:rsidRDefault="003969E5">
      <w:pPr>
        <w:pStyle w:val="ConsPlusCell"/>
        <w:jc w:val="both"/>
      </w:pPr>
      <w:r>
        <w:rPr>
          <w:sz w:val="14"/>
        </w:rPr>
        <w:t>┌───┬────────────────────┬───────┬────────────────────────┬────────┬─────────────────────────────┐</w:t>
      </w:r>
    </w:p>
    <w:p w:rsidR="003969E5" w:rsidRDefault="003969E5">
      <w:pPr>
        <w:pStyle w:val="ConsPlusCell"/>
        <w:jc w:val="both"/>
      </w:pPr>
      <w:r>
        <w:rPr>
          <w:sz w:val="14"/>
        </w:rPr>
        <w:t>│ N │ Идентификационный  │Учетный│      Наименование      │Протя-  │         Примечание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│п/п│       номер        │ номер │  автомобильной дороги  │женность│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│(км)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├───┼────────────────────┼───────┼────────────────────────┼────────┼─────────────────────────────┤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1.│64-254 ОП МГ 64ХЛ-01│64ХЛ-01│Южно-Сахалинск - Холмск │  1,7   │Продолжение автомобильной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│на участке км 86 + 875 -│        │дороги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│ул. Железнодорожная     │        │федерального значения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│Южно-Сахалинск - Холмск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│на участке км 86 + 875 -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│ул. Железнодорожная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2.│64-254 ОП МГ 64ХЛ-02│64ХЛ-02│Холмск - Яблочное       │  8,9   │Продолжение автомобильной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│дороги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│регионального значения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│Невельск - Томари - аэропорт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│Шахтерск от железнодорожного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│переезда Холмск-Северный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 км 58 + 050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3.│64-254 ОП МГ 64ХЛ-03│64ХЛ-03│Четвертый распадок -    │  4  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│водозабор "Малка"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│регионального значения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│Невельск - Томари - аэропорт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│Шахтерск ж/д переезд 72 пк 2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 поселения водозабора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│"Малка"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4.│64-254 ОП МГ 64ХЛ-04│64ХЛ-04│Холмск - Николайчук     │ 11  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│местного значения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│по ул. Шевченко до памятника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│"Братская могила советских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│воинов Б.М.Николайчука,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│В.И.Волкова, А.Д.Симакова,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│погибших при освобождении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│Южного Сахалина от японских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│милитаристов" на станции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│Николайчук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5.│64-254 ОП МГ 64ХЛ-05│64ХЛ-05│Пятиречье - Яблочный    │ 16,5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│распадок       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│федерального значения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│Южно-Сахалинск - Холмск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│в с. Пятиречье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 лесоперерабатывающей базы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│Холмского лесхоза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│по Яблочному распадку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6.│64-254 ОП МГ 64ХЛ-06│64ХЛ-06│Костромское - Павино    │ 13  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│регионального значения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│Невельск - Томари - аэропорт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│Шахтерск на км 78 + 134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│в с. Костромское до с. Павино│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7.│64-254 ОП МГ 64ХЛ-07│64ХЛ-07│Подъезд к с. Калинино   │  4  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│регионального значения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│Невельск - Томари - аэропорт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│Шахтерск на км 24 + 211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 с. Калинино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8.│64-254 ОП МГ 64ХЛ-08│64ХЛ-08│Пятиречье - Ожидаево    │ 11,263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│федерального значения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│Южно-Сахалинск - Холмск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│в с. Пятиречье до с. Ожидаево│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9.│64-254 ОП МГ 64ХЛ-09│64ХЛ-09│Чехов - Куйбышевка      │  6  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│регионального значения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│Невельск - Томари - аэропорт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│Шахтерск на км 94 + 300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 с. Куйбышевка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│10.│64-254 ОП МГ 64ХЛ-10│64ХЛ-10│Подъездная дорога       │  2,5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│к ретранслятору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│местного значения по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│ул. Ливадных до ретранслятора│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│11.│64-254 ОП МГ 64ХЛ-11│64ХЛ-11│Яблочное - Совхозное    │  2  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lastRenderedPageBreak/>
        <w:t>│   │                    │       │               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│регионального значения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│Невельск - Томари - аэропорт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│Шахтерск на км 64 + 815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│в с. Яблочное до с. Совхозное│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│12.│64-254 ОП МГ 64ХЛ-12│64ХЛ-12│Подъезд к областной     │  0,6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│психиатрической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│больнице N 1            │        │регионального значения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│Невельск - Томари - аэропорт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│Шахтерск на км 76 + 039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 областной психиатрической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│больницы N 2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│13.│64-254 ОП МГ 64ХЛ-13│64ХЛ-13│Подъезд к с. Чапланово  │  1  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│федерального значения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│Южно-Сахалинск - Холмск на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│км 66 + 650 до с. Чапланово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│14.│64-254 ОП МГ 64ХЛ-14│64ХЛ-14│Костромское - Галичи    │  0,6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│регионального значения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│Невельск - Томари - аэропорт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│Шахтерск на км 79 + 742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 Галичи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│15.│64-254 ОП МГ 64ХЛ-15│64ХЛ-15│Подъезд к памятнику     │  0,8 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│освободителям Сахалина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│на Холмском перевале    │        │федерального значения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│Южно-Сахалинск - Холмск на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│км 84 + 250 до с. Чапланово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 памятника "Братская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│могила советских воинов,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│погибших при освобождении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│Южного Сахалина от японских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│милитаристов" на Холмском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│перевале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│16.│64-254 ОП МГ 64ХЛ-16│64ХЛ-16│Подъезд к городскому    │  0,32  │От примыкания к автомобильной│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│кладбищу N 2            │        │дороге общего пользования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│с. Серные Источники     │        │регионального значения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│Невельск - Томари - аэропорт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│Шахтерск на км 40 + 432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│до городского кладбища N 2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                    │       │                        │        │с. Серные Источники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 xml:space="preserve">│(п. 16 введен </w:t>
      </w:r>
      <w:hyperlink r:id="rId12" w:history="1">
        <w:r>
          <w:rPr>
            <w:color w:val="0000FF"/>
            <w:sz w:val="14"/>
          </w:rPr>
          <w:t>Постановлением</w:t>
        </w:r>
      </w:hyperlink>
      <w:r>
        <w:rPr>
          <w:sz w:val="14"/>
        </w:rPr>
        <w:t xml:space="preserve"> Администрации муниципального образования "Холмский городской округ"│</w:t>
      </w:r>
    </w:p>
    <w:p w:rsidR="003969E5" w:rsidRDefault="003969E5">
      <w:pPr>
        <w:pStyle w:val="ConsPlusCell"/>
        <w:jc w:val="both"/>
      </w:pPr>
      <w:r>
        <w:rPr>
          <w:sz w:val="14"/>
        </w:rPr>
        <w:t>│от 24.04.2013 N 415)                                               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├───┼────────────────────┼───────┼────────────────────────┼────────┼─────────────────────────────┤</w:t>
      </w:r>
    </w:p>
    <w:p w:rsidR="003969E5" w:rsidRDefault="003969E5">
      <w:pPr>
        <w:pStyle w:val="ConsPlusCell"/>
        <w:jc w:val="both"/>
      </w:pPr>
      <w:r>
        <w:rPr>
          <w:sz w:val="14"/>
        </w:rPr>
        <w:t>│   │Итого               │       │                        │ 83,863 │                             │</w:t>
      </w:r>
    </w:p>
    <w:p w:rsidR="003969E5" w:rsidRDefault="003969E5">
      <w:pPr>
        <w:pStyle w:val="ConsPlusCell"/>
        <w:jc w:val="both"/>
      </w:pPr>
      <w:r>
        <w:rPr>
          <w:sz w:val="14"/>
        </w:rPr>
        <w:t>└───┴────────────────────┴───────┴────────────────────────┴────────┴─────────────────────────────┘</w:t>
      </w:r>
    </w:p>
    <w:p w:rsidR="003969E5" w:rsidRDefault="003969E5">
      <w:pPr>
        <w:pStyle w:val="ConsPlusNormal"/>
        <w:ind w:firstLine="540"/>
        <w:jc w:val="both"/>
      </w:pPr>
    </w:p>
    <w:p w:rsidR="003969E5" w:rsidRDefault="003969E5">
      <w:pPr>
        <w:pStyle w:val="ConsPlusNormal"/>
        <w:ind w:firstLine="540"/>
        <w:jc w:val="both"/>
      </w:pPr>
    </w:p>
    <w:p w:rsidR="003969E5" w:rsidRDefault="003969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5786" w:rsidRDefault="002B5786">
      <w:bookmarkStart w:id="1" w:name="_GoBack"/>
      <w:bookmarkEnd w:id="1"/>
    </w:p>
    <w:sectPr w:rsidR="002B5786" w:rsidSect="00695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E5"/>
    <w:rsid w:val="002B5786"/>
    <w:rsid w:val="0039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DCCFC-F55F-4D0A-8206-7C65A6DA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6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969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969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60B597964C2C732BAB51716FAFAB9DAEF703312E827C8B1DF23AC50A5BB29B8E78B9EB854542fBEF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360B597964C2C732BAB51716FAFAB9DA9F203362E8F218115AB36C70Df5E4B" TargetMode="External"/><Relationship Id="rId12" Type="http://schemas.openxmlformats.org/officeDocument/2006/relationships/hyperlink" Target="consultantplus://offline/ref=A360B597964C2C732BAB4F7C79C3F791A8FB5F39298028DF4CF46D9A5A5DE7DBCE7EECA8C14842BDDE841Ef9EC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60B597964C2C732BAB51716FAFAB9DA9F309322E8E218115AB36C70Df5E4B" TargetMode="External"/><Relationship Id="rId11" Type="http://schemas.openxmlformats.org/officeDocument/2006/relationships/hyperlink" Target="consultantplus://offline/ref=A360B597964C2C732BAB4F7C79C3F791A8FB5F39298028DF4CF46D9A5A5DE7DBCE7EECA8C14842BDDE841Ef9ECB" TargetMode="External"/><Relationship Id="rId5" Type="http://schemas.openxmlformats.org/officeDocument/2006/relationships/hyperlink" Target="consultantplus://offline/ref=A360B597964C2C732BAB4F7C79C3F791A8FB5F39298028DF4CF46D9A5A5DE7DBCE7EECA8C14842BDDE841Ef9ECB" TargetMode="External"/><Relationship Id="rId10" Type="http://schemas.openxmlformats.org/officeDocument/2006/relationships/hyperlink" Target="consultantplus://offline/ref=A360B597964C2C732BAB4F7C79C3F791A8FB5F39288D2DD340F46D9A5A5DE7DBfCEEB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360B597964C2C732BAB4F7C79C3F791A8FB5F39298C2CD14CF46D9A5A5DE7DBCE7EECA8C14842BDDE8217f9E1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a.safarova</dc:creator>
  <cp:keywords/>
  <dc:description/>
  <cp:lastModifiedBy>a.safarova</cp:lastModifiedBy>
  <cp:revision>1</cp:revision>
  <dcterms:created xsi:type="dcterms:W3CDTF">2016-11-28T01:04:00Z</dcterms:created>
  <dcterms:modified xsi:type="dcterms:W3CDTF">2016-11-28T01:05:00Z</dcterms:modified>
</cp:coreProperties>
</file>