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11695" w14:textId="77777777" w:rsidR="009A2BFE" w:rsidRPr="004F1918" w:rsidRDefault="00973886" w:rsidP="004F1918">
      <w:pPr>
        <w:jc w:val="center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AABC391" wp14:editId="2A7A7B07">
            <wp:extent cx="600075" cy="752475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!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C3BED" w14:textId="77777777" w:rsidR="009A2BFE" w:rsidRPr="004F1918" w:rsidRDefault="009A2BFE" w:rsidP="004F1918">
      <w:pPr>
        <w:pStyle w:val="a4"/>
        <w:rPr>
          <w:rFonts w:ascii="Arial" w:hAnsi="Arial" w:cs="Arial"/>
          <w:sz w:val="24"/>
          <w:szCs w:val="24"/>
        </w:rPr>
      </w:pPr>
    </w:p>
    <w:p w14:paraId="5063DF38" w14:textId="77777777" w:rsidR="009A2BFE" w:rsidRPr="004F1918" w:rsidRDefault="00973886" w:rsidP="004F1918">
      <w:pPr>
        <w:pStyle w:val="ad"/>
        <w:spacing w:line="240" w:lineRule="auto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АДМИНИСТРАЦИЯ</w:t>
      </w:r>
    </w:p>
    <w:p w14:paraId="2277454E" w14:textId="77777777" w:rsidR="009A2BFE" w:rsidRPr="004F1918" w:rsidRDefault="00973886" w:rsidP="004F1918">
      <w:pPr>
        <w:pStyle w:val="1"/>
        <w:spacing w:line="240" w:lineRule="auto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МУНИЦИПАЛЬНОГО ОБРАЗОВАНИЯ «ХОЛМСКИЙ ГОРОДСКОЙ ОКРУГ»</w:t>
      </w:r>
    </w:p>
    <w:p w14:paraId="54AA92A2" w14:textId="77777777" w:rsidR="009A2BFE" w:rsidRPr="004F1918" w:rsidRDefault="009A2BFE" w:rsidP="004F1918">
      <w:pPr>
        <w:rPr>
          <w:rFonts w:ascii="Arial" w:hAnsi="Arial" w:cs="Arial"/>
          <w:sz w:val="24"/>
          <w:szCs w:val="24"/>
        </w:rPr>
      </w:pPr>
    </w:p>
    <w:p w14:paraId="2EC82DC4" w14:textId="77777777" w:rsidR="009A2BFE" w:rsidRPr="004F1918" w:rsidRDefault="00973886" w:rsidP="004F1918">
      <w:pPr>
        <w:pStyle w:val="4"/>
        <w:keepNext w:val="0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ПОСТАНОВЛЕНИЕ</w:t>
      </w:r>
    </w:p>
    <w:p w14:paraId="509074AB" w14:textId="77777777" w:rsidR="009A2BFE" w:rsidRPr="004F1918" w:rsidRDefault="009A2BFE" w:rsidP="004F1918">
      <w:pPr>
        <w:rPr>
          <w:rFonts w:ascii="Arial" w:hAnsi="Arial" w:cs="Arial"/>
          <w:sz w:val="24"/>
          <w:szCs w:val="24"/>
        </w:rPr>
      </w:pPr>
    </w:p>
    <w:p w14:paraId="50D8B45D" w14:textId="77777777" w:rsidR="009A2BFE" w:rsidRPr="004F1918" w:rsidRDefault="00973886" w:rsidP="004F1918">
      <w:pPr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 </w:t>
      </w:r>
    </w:p>
    <w:p w14:paraId="248C315F" w14:textId="3E5D1D57" w:rsidR="009A2BFE" w:rsidRPr="004F1918" w:rsidRDefault="00973886" w:rsidP="004F1918">
      <w:pPr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     </w:t>
      </w:r>
      <w:r w:rsidR="00231A64" w:rsidRPr="004F1918">
        <w:rPr>
          <w:rFonts w:ascii="Arial" w:hAnsi="Arial" w:cs="Arial"/>
          <w:sz w:val="24"/>
          <w:szCs w:val="24"/>
        </w:rPr>
        <w:t xml:space="preserve">  </w:t>
      </w:r>
      <w:r w:rsidRPr="004F1918">
        <w:rPr>
          <w:rFonts w:ascii="Arial" w:hAnsi="Arial" w:cs="Arial"/>
          <w:sz w:val="24"/>
          <w:szCs w:val="24"/>
        </w:rPr>
        <w:t xml:space="preserve">    </w:t>
      </w:r>
      <w:r w:rsidR="00910EB7" w:rsidRPr="004F1918">
        <w:rPr>
          <w:rFonts w:ascii="Arial" w:hAnsi="Arial" w:cs="Arial"/>
          <w:sz w:val="24"/>
          <w:szCs w:val="24"/>
        </w:rPr>
        <w:t>05.04.2024                             565</w:t>
      </w:r>
    </w:p>
    <w:p w14:paraId="314EDE55" w14:textId="77777777" w:rsidR="009A2BFE" w:rsidRPr="004F1918" w:rsidRDefault="00973886" w:rsidP="004F1918">
      <w:pPr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от ______________________ № ________</w:t>
      </w:r>
    </w:p>
    <w:p w14:paraId="39B42E08" w14:textId="77777777" w:rsidR="009A2BFE" w:rsidRPr="004F1918" w:rsidRDefault="00973886" w:rsidP="004F1918">
      <w:pPr>
        <w:ind w:firstLine="708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         г. Холмск</w:t>
      </w:r>
    </w:p>
    <w:p w14:paraId="64330B9F" w14:textId="5B6E99FB" w:rsidR="0064539C" w:rsidRPr="004F1918" w:rsidRDefault="00015FD8" w:rsidP="004F1918">
      <w:pPr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  <w:lang w:eastAsia="en-US"/>
        </w:rPr>
        <w:t xml:space="preserve">Об </w:t>
      </w:r>
      <w:bookmarkStart w:id="0" w:name="__UnoMark__55_3213659829111111111"/>
      <w:bookmarkEnd w:id="0"/>
      <w:r w:rsidRPr="004F1918">
        <w:rPr>
          <w:rFonts w:ascii="Arial" w:hAnsi="Arial" w:cs="Arial"/>
          <w:sz w:val="24"/>
          <w:szCs w:val="24"/>
          <w:lang w:eastAsia="en-US"/>
        </w:rPr>
        <w:t>утверждении административного регламента по предоставлению государственной услуги «Предоставление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</w:t>
      </w:r>
    </w:p>
    <w:p w14:paraId="1551C9FA" w14:textId="600D8D8E" w:rsidR="0064539C" w:rsidRPr="004F1918" w:rsidRDefault="007E316C" w:rsidP="004F191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В соответствии </w:t>
      </w:r>
      <w:r w:rsidR="0064539C" w:rsidRPr="004F1918">
        <w:rPr>
          <w:rFonts w:ascii="Arial" w:hAnsi="Arial" w:cs="Arial"/>
          <w:sz w:val="24"/>
          <w:szCs w:val="24"/>
        </w:rPr>
        <w:t>с Федеральным</w:t>
      </w:r>
      <w:r w:rsidRPr="004F1918">
        <w:rPr>
          <w:rFonts w:ascii="Arial" w:hAnsi="Arial" w:cs="Arial"/>
          <w:sz w:val="24"/>
          <w:szCs w:val="24"/>
        </w:rPr>
        <w:t xml:space="preserve"> закон</w:t>
      </w:r>
      <w:r w:rsidR="0064539C" w:rsidRPr="004F1918">
        <w:rPr>
          <w:rFonts w:ascii="Arial" w:hAnsi="Arial" w:cs="Arial"/>
          <w:sz w:val="24"/>
          <w:szCs w:val="24"/>
        </w:rPr>
        <w:t>ом</w:t>
      </w:r>
      <w:r w:rsidRPr="004F1918">
        <w:rPr>
          <w:rFonts w:ascii="Arial" w:hAnsi="Arial" w:cs="Arial"/>
          <w:sz w:val="24"/>
          <w:szCs w:val="24"/>
        </w:rPr>
        <w:t xml:space="preserve"> Российской Федерации от 27 июля 2010 № 210-ФЗ «Об организации предоставления государственных и муниципальных услуг»,</w:t>
      </w:r>
      <w:r w:rsidR="0064539C" w:rsidRPr="004F1918">
        <w:rPr>
          <w:rFonts w:ascii="Arial" w:hAnsi="Arial" w:cs="Arial"/>
          <w:sz w:val="24"/>
          <w:szCs w:val="24"/>
        </w:rPr>
        <w:t xml:space="preserve"> </w:t>
      </w:r>
      <w:r w:rsidR="0064539C"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попечительству», Законом Сахалинской области от 08.12.2010 № 115-ЗО «О дополнительной социальной поддержке детей-сирот и детей, оставшихся без попечения родителей», Постановлением Правительства Сахалинской области от 22.01.2015 № 12 «Об утверждении Порядка и условий предоставления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мебели», </w:t>
      </w:r>
      <w:r w:rsidR="0064539C" w:rsidRPr="004F1918">
        <w:rPr>
          <w:rFonts w:ascii="Arial" w:hAnsi="Arial" w:cs="Arial"/>
          <w:sz w:val="24"/>
          <w:szCs w:val="24"/>
        </w:rPr>
        <w:t xml:space="preserve">Постановлением администрации муниципального образования «Холмский городской округ» от </w:t>
      </w:r>
      <w:r w:rsidR="00515010" w:rsidRPr="004F1918">
        <w:rPr>
          <w:rFonts w:ascii="Arial" w:hAnsi="Arial" w:cs="Arial"/>
          <w:sz w:val="24"/>
          <w:szCs w:val="24"/>
        </w:rPr>
        <w:t>25.09</w:t>
      </w:r>
      <w:r w:rsidR="0064539C" w:rsidRPr="004F1918">
        <w:rPr>
          <w:rFonts w:ascii="Arial" w:hAnsi="Arial" w:cs="Arial"/>
          <w:sz w:val="24"/>
          <w:szCs w:val="24"/>
        </w:rPr>
        <w:t>.20</w:t>
      </w:r>
      <w:r w:rsidR="00515010" w:rsidRPr="004F1918">
        <w:rPr>
          <w:rFonts w:ascii="Arial" w:hAnsi="Arial" w:cs="Arial"/>
          <w:sz w:val="24"/>
          <w:szCs w:val="24"/>
        </w:rPr>
        <w:t>23</w:t>
      </w:r>
      <w:r w:rsidR="0064539C" w:rsidRPr="004F1918">
        <w:rPr>
          <w:rFonts w:ascii="Arial" w:hAnsi="Arial" w:cs="Arial"/>
          <w:sz w:val="24"/>
          <w:szCs w:val="24"/>
        </w:rPr>
        <w:t xml:space="preserve"> № 19</w:t>
      </w:r>
      <w:r w:rsidR="00515010" w:rsidRPr="004F1918">
        <w:rPr>
          <w:rFonts w:ascii="Arial" w:hAnsi="Arial" w:cs="Arial"/>
          <w:sz w:val="24"/>
          <w:szCs w:val="24"/>
        </w:rPr>
        <w:t>84</w:t>
      </w:r>
      <w:r w:rsidR="0064539C" w:rsidRPr="004F1918">
        <w:rPr>
          <w:rFonts w:ascii="Arial" w:hAnsi="Arial" w:cs="Arial"/>
          <w:sz w:val="24"/>
          <w:szCs w:val="24"/>
        </w:rPr>
        <w:t xml:space="preserve"> «О</w:t>
      </w:r>
      <w:r w:rsidR="00515010" w:rsidRPr="004F1918">
        <w:rPr>
          <w:rFonts w:ascii="Arial" w:hAnsi="Arial" w:cs="Arial"/>
          <w:sz w:val="24"/>
          <w:szCs w:val="24"/>
        </w:rPr>
        <w:t xml:space="preserve">б утверждении Перечня государственных и муниципальных услуг </w:t>
      </w:r>
      <w:r w:rsidR="0064539C" w:rsidRPr="004F1918">
        <w:rPr>
          <w:rFonts w:ascii="Arial" w:hAnsi="Arial" w:cs="Arial"/>
          <w:sz w:val="24"/>
          <w:szCs w:val="24"/>
        </w:rPr>
        <w:t>администраци</w:t>
      </w:r>
      <w:r w:rsidR="00515010" w:rsidRPr="004F1918">
        <w:rPr>
          <w:rFonts w:ascii="Arial" w:hAnsi="Arial" w:cs="Arial"/>
          <w:sz w:val="24"/>
          <w:szCs w:val="24"/>
        </w:rPr>
        <w:t>и</w:t>
      </w:r>
      <w:r w:rsidR="0064539C" w:rsidRPr="004F1918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</w:t>
      </w:r>
      <w:r w:rsidR="00515010" w:rsidRPr="004F1918">
        <w:rPr>
          <w:rFonts w:ascii="Arial" w:hAnsi="Arial" w:cs="Arial"/>
          <w:sz w:val="24"/>
          <w:szCs w:val="24"/>
        </w:rPr>
        <w:t xml:space="preserve"> и подведомственных ей учреждений,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</w:r>
      <w:r w:rsidR="0064539C" w:rsidRPr="004F1918">
        <w:rPr>
          <w:rFonts w:ascii="Arial" w:hAnsi="Arial" w:cs="Arial"/>
          <w:sz w:val="24"/>
          <w:szCs w:val="24"/>
        </w:rPr>
        <w:t>, руководствуясь  ст. 10, ст. 42, ст. 46 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DBE2EEB" w14:textId="77777777" w:rsidR="00277FBD" w:rsidRPr="004F1918" w:rsidRDefault="00277FBD" w:rsidP="004F1918">
      <w:pPr>
        <w:jc w:val="both"/>
        <w:rPr>
          <w:rFonts w:ascii="Arial" w:hAnsi="Arial" w:cs="Arial"/>
          <w:sz w:val="24"/>
          <w:szCs w:val="24"/>
        </w:rPr>
      </w:pPr>
    </w:p>
    <w:p w14:paraId="041AE8EF" w14:textId="77777777" w:rsidR="00277FBD" w:rsidRPr="004F1918" w:rsidRDefault="00277FBD" w:rsidP="004F1918">
      <w:pPr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ПОСТАНОВЛЯЕТ:</w:t>
      </w:r>
    </w:p>
    <w:p w14:paraId="1766BA2C" w14:textId="77777777" w:rsidR="00277FBD" w:rsidRPr="004F1918" w:rsidRDefault="00277FBD" w:rsidP="004F1918">
      <w:pPr>
        <w:jc w:val="both"/>
        <w:rPr>
          <w:rFonts w:ascii="Arial" w:hAnsi="Arial" w:cs="Arial"/>
          <w:sz w:val="24"/>
          <w:szCs w:val="24"/>
        </w:rPr>
      </w:pPr>
    </w:p>
    <w:p w14:paraId="5B00D6F1" w14:textId="77777777" w:rsidR="0064539C" w:rsidRPr="004F1918" w:rsidRDefault="0064539C" w:rsidP="004F1918">
      <w:pPr>
        <w:pStyle w:val="af3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Утвердить </w:t>
      </w:r>
      <w:r w:rsidR="00277FBD" w:rsidRPr="004F1918">
        <w:rPr>
          <w:rFonts w:ascii="Arial" w:hAnsi="Arial" w:cs="Arial"/>
          <w:sz w:val="24"/>
          <w:szCs w:val="24"/>
        </w:rPr>
        <w:t xml:space="preserve">административный регламент по предоставлению </w:t>
      </w:r>
      <w:r w:rsidR="00567DA9" w:rsidRPr="004F1918">
        <w:rPr>
          <w:rFonts w:ascii="Arial" w:hAnsi="Arial" w:cs="Arial"/>
          <w:sz w:val="24"/>
          <w:szCs w:val="24"/>
        </w:rPr>
        <w:t>государственной</w:t>
      </w:r>
      <w:r w:rsidR="00277FBD" w:rsidRPr="004F1918">
        <w:rPr>
          <w:rFonts w:ascii="Arial" w:hAnsi="Arial" w:cs="Arial"/>
          <w:sz w:val="24"/>
          <w:szCs w:val="24"/>
        </w:rPr>
        <w:t xml:space="preserve"> услуги </w:t>
      </w:r>
      <w:r w:rsidRPr="004F1918">
        <w:rPr>
          <w:rFonts w:ascii="Arial" w:hAnsi="Arial" w:cs="Arial"/>
          <w:sz w:val="24"/>
          <w:szCs w:val="24"/>
        </w:rPr>
        <w:t>«Предоставление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</w:t>
      </w:r>
      <w:r w:rsidR="00041163" w:rsidRPr="004F1918">
        <w:rPr>
          <w:rFonts w:ascii="Arial" w:hAnsi="Arial" w:cs="Arial"/>
          <w:sz w:val="24"/>
          <w:szCs w:val="24"/>
        </w:rPr>
        <w:t xml:space="preserve"> (Прилагается).</w:t>
      </w:r>
    </w:p>
    <w:p w14:paraId="4A42B4CA" w14:textId="77777777" w:rsidR="003534A7" w:rsidRPr="004F1918" w:rsidRDefault="003534A7" w:rsidP="004F1918">
      <w:pPr>
        <w:pStyle w:val="af3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  </w:t>
      </w:r>
      <w:r w:rsidRPr="004F1918">
        <w:rPr>
          <w:rFonts w:ascii="Arial" w:hAnsi="Arial" w:cs="Arial"/>
          <w:bCs/>
          <w:sz w:val="24"/>
          <w:szCs w:val="24"/>
        </w:rPr>
        <w:t xml:space="preserve"> </w:t>
      </w:r>
    </w:p>
    <w:p w14:paraId="7C1E9008" w14:textId="77777777" w:rsidR="0064539C" w:rsidRPr="004F1918" w:rsidRDefault="0064539C" w:rsidP="004F1918">
      <w:pPr>
        <w:pStyle w:val="af2"/>
        <w:numPr>
          <w:ilvl w:val="0"/>
          <w:numId w:val="2"/>
        </w:numPr>
        <w:ind w:left="0" w:firstLine="1134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отдел опеки и попечительства администрации муниципального образования «Холмский городской округ» (А. В. Николаева).</w:t>
      </w:r>
    </w:p>
    <w:p w14:paraId="1C540C95" w14:textId="77777777" w:rsidR="00954EDB" w:rsidRPr="004F1918" w:rsidRDefault="00954EDB" w:rsidP="004F1918">
      <w:pPr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lastRenderedPageBreak/>
        <w:t xml:space="preserve">Мэр </w:t>
      </w:r>
      <w:r w:rsidRPr="004F1918">
        <w:rPr>
          <w:rFonts w:ascii="Arial" w:hAnsi="Arial" w:cs="Arial"/>
          <w:sz w:val="24"/>
          <w:szCs w:val="24"/>
          <w:lang w:eastAsia="ar-SA"/>
        </w:rPr>
        <w:t xml:space="preserve">муниципального образования </w:t>
      </w:r>
    </w:p>
    <w:p w14:paraId="5F7376C9" w14:textId="7390F42E" w:rsidR="00A0159E" w:rsidRPr="004F1918" w:rsidRDefault="00954EDB" w:rsidP="004F1918">
      <w:pPr>
        <w:jc w:val="both"/>
        <w:rPr>
          <w:rFonts w:ascii="Arial" w:hAnsi="Arial" w:cs="Arial"/>
          <w:sz w:val="24"/>
          <w:szCs w:val="24"/>
          <w:lang w:eastAsia="ar-SA"/>
        </w:rPr>
      </w:pPr>
      <w:r w:rsidRPr="004F1918">
        <w:rPr>
          <w:rFonts w:ascii="Arial" w:hAnsi="Arial" w:cs="Arial"/>
          <w:sz w:val="24"/>
          <w:szCs w:val="24"/>
          <w:lang w:eastAsia="ar-SA"/>
        </w:rPr>
        <w:t xml:space="preserve">«Холмский городской округ»                                                          </w:t>
      </w:r>
      <w:r w:rsidR="005C1266" w:rsidRPr="004F1918">
        <w:rPr>
          <w:rFonts w:ascii="Arial" w:hAnsi="Arial" w:cs="Arial"/>
          <w:sz w:val="24"/>
          <w:szCs w:val="24"/>
          <w:lang w:eastAsia="ar-SA"/>
        </w:rPr>
        <w:t xml:space="preserve">    </w:t>
      </w:r>
      <w:r w:rsidRPr="004F1918">
        <w:rPr>
          <w:rFonts w:ascii="Arial" w:hAnsi="Arial" w:cs="Arial"/>
          <w:sz w:val="24"/>
          <w:szCs w:val="24"/>
          <w:lang w:eastAsia="ar-SA"/>
        </w:rPr>
        <w:t xml:space="preserve"> </w:t>
      </w:r>
      <w:r w:rsidR="005C1266" w:rsidRPr="004F1918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F1918">
        <w:rPr>
          <w:rFonts w:ascii="Arial" w:hAnsi="Arial" w:cs="Arial"/>
          <w:sz w:val="24"/>
          <w:szCs w:val="24"/>
          <w:lang w:eastAsia="ar-SA"/>
        </w:rPr>
        <w:t>Д.Г. Любчинов</w:t>
      </w:r>
    </w:p>
    <w:p w14:paraId="1AF472D0" w14:textId="77777777" w:rsidR="00A0159E" w:rsidRPr="004F1918" w:rsidRDefault="00A0159E" w:rsidP="004F1918">
      <w:pPr>
        <w:rPr>
          <w:rFonts w:ascii="Arial" w:hAnsi="Arial" w:cs="Arial"/>
          <w:sz w:val="24"/>
          <w:szCs w:val="24"/>
          <w:lang w:eastAsia="ar-SA"/>
        </w:rPr>
      </w:pPr>
      <w:r w:rsidRPr="004F1918">
        <w:rPr>
          <w:rFonts w:ascii="Arial" w:hAnsi="Arial" w:cs="Arial"/>
          <w:sz w:val="24"/>
          <w:szCs w:val="24"/>
          <w:lang w:eastAsia="ar-SA"/>
        </w:rPr>
        <w:br w:type="page"/>
      </w:r>
    </w:p>
    <w:p w14:paraId="4C3D5252" w14:textId="77DCF490" w:rsidR="00910EB7" w:rsidRPr="004F1918" w:rsidRDefault="00910EB7" w:rsidP="004F1918">
      <w:pPr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lastRenderedPageBreak/>
        <w:t>УТВЕРЖДЕН</w:t>
      </w:r>
    </w:p>
    <w:p w14:paraId="678BF3EC" w14:textId="77777777" w:rsidR="00910EB7" w:rsidRPr="004F1918" w:rsidRDefault="00910EB7" w:rsidP="004F1918">
      <w:pPr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постановлением администрации </w:t>
      </w:r>
    </w:p>
    <w:p w14:paraId="7F19804B" w14:textId="77777777" w:rsidR="00910EB7" w:rsidRPr="004F1918" w:rsidRDefault="00910EB7" w:rsidP="004F1918">
      <w:pPr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</w:p>
    <w:p w14:paraId="105BBC1A" w14:textId="77777777" w:rsidR="00910EB7" w:rsidRPr="004F1918" w:rsidRDefault="00910EB7" w:rsidP="004F1918">
      <w:pPr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</w:t>
      </w:r>
    </w:p>
    <w:p w14:paraId="3F96A102" w14:textId="2D9F7DA0" w:rsidR="00910EB7" w:rsidRPr="004F1918" w:rsidRDefault="00910EB7" w:rsidP="004F1918">
      <w:pPr>
        <w:widowControl w:val="0"/>
        <w:autoSpaceDE w:val="0"/>
        <w:autoSpaceDN w:val="0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от</w:t>
      </w:r>
      <w:r w:rsidRPr="004F1918">
        <w:rPr>
          <w:rFonts w:ascii="Arial" w:hAnsi="Arial" w:cs="Arial"/>
          <w:sz w:val="24"/>
          <w:szCs w:val="24"/>
          <w:u w:val="single"/>
        </w:rPr>
        <w:t xml:space="preserve">  05.04.2024    </w:t>
      </w:r>
      <w:r w:rsidRPr="004F1918">
        <w:rPr>
          <w:rFonts w:ascii="Arial" w:hAnsi="Arial" w:cs="Arial"/>
          <w:sz w:val="24"/>
          <w:szCs w:val="24"/>
        </w:rPr>
        <w:t>№__</w:t>
      </w:r>
      <w:r w:rsidRPr="004F1918">
        <w:rPr>
          <w:rFonts w:ascii="Arial" w:hAnsi="Arial" w:cs="Arial"/>
          <w:sz w:val="24"/>
          <w:szCs w:val="24"/>
          <w:u w:val="single"/>
        </w:rPr>
        <w:t>565</w:t>
      </w:r>
      <w:r w:rsidRPr="004F1918">
        <w:rPr>
          <w:rFonts w:ascii="Arial" w:hAnsi="Arial" w:cs="Arial"/>
          <w:sz w:val="24"/>
          <w:szCs w:val="24"/>
        </w:rPr>
        <w:t>______</w:t>
      </w:r>
    </w:p>
    <w:p w14:paraId="4804EF86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0065B89B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bookmarkStart w:id="1" w:name="P31"/>
      <w:bookmarkEnd w:id="1"/>
      <w:r w:rsidRPr="004F1918">
        <w:rPr>
          <w:rFonts w:ascii="Arial" w:hAnsi="Arial" w:cs="Arial"/>
          <w:b/>
          <w:sz w:val="24"/>
          <w:szCs w:val="24"/>
        </w:rPr>
        <w:t xml:space="preserve">Административный регламент по предоставлению государственной услуги  </w:t>
      </w:r>
    </w:p>
    <w:p w14:paraId="5967CC60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«Предоставление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</w:t>
      </w:r>
    </w:p>
    <w:p w14:paraId="7E18764F" w14:textId="77777777" w:rsidR="00910EB7" w:rsidRPr="004F1918" w:rsidRDefault="00910EB7" w:rsidP="004F1918">
      <w:pPr>
        <w:widowControl w:val="0"/>
        <w:suppressAutoHyphens/>
        <w:autoSpaceDN w:val="0"/>
        <w:adjustRightInd w:val="0"/>
        <w:rPr>
          <w:rFonts w:ascii="Arial" w:hAnsi="Arial" w:cs="Arial"/>
          <w:b/>
          <w:kern w:val="1"/>
          <w:sz w:val="24"/>
          <w:szCs w:val="24"/>
          <w:lang w:bidi="hi-IN"/>
        </w:rPr>
      </w:pPr>
    </w:p>
    <w:p w14:paraId="0B7FB175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Раздел 1. ОБЩИЕ ПОЛОЖЕНИЯ</w:t>
      </w:r>
    </w:p>
    <w:p w14:paraId="3CC7999D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505CFA25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1.1. Предмет регулирования административного регламента</w:t>
      </w:r>
    </w:p>
    <w:p w14:paraId="19F53CA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70258D8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«</w:t>
      </w:r>
      <w:r w:rsidRPr="004F1918">
        <w:rPr>
          <w:rFonts w:ascii="Arial" w:eastAsia="Calibri" w:hAnsi="Arial" w:cs="Arial"/>
          <w:sz w:val="24"/>
          <w:szCs w:val="24"/>
          <w:lang w:eastAsia="en-US"/>
        </w:rPr>
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(далее - Регламент).</w:t>
      </w:r>
    </w:p>
    <w:p w14:paraId="6BB2E488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1.2. Круг заявителей</w:t>
      </w:r>
    </w:p>
    <w:p w14:paraId="48F61EA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2503DAFF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" w:name="Par53"/>
      <w:bookmarkEnd w:id="2"/>
      <w:r w:rsidRPr="004F1918">
        <w:rPr>
          <w:rFonts w:ascii="Arial" w:hAnsi="Arial" w:cs="Arial"/>
          <w:kern w:val="1"/>
          <w:sz w:val="24"/>
          <w:szCs w:val="24"/>
          <w:lang w:bidi="hi-IN"/>
        </w:rPr>
        <w:t>1.2.1.</w:t>
      </w: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Заявителем на получение государственной услуги является один из опекунов (попечителей), приемных родителей, воспитывающий двоих и более детей-сирот и детей, оставшихся без попечения родителей (за исключением несовершеннолетних граждан, переданных под опеку (попечительство) по заявлению их родителей), при условии их постоянного проживания на территории Сахалинской области совместно с подопечными.</w:t>
      </w:r>
    </w:p>
    <w:p w14:paraId="1FF51DB0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 1.2.2. Право на получение единовременной денежной выплаты возникает по истечении одного года со дня принятия органом опеки и попечительства администрации муниципального образования «Холмский городской округ» акта о назначении опекуна (попечителя) в отношении второго и следующих подопечных и может быть реализовано только одним из опекунов (попечителей), приемных родителей однократно.</w:t>
      </w:r>
    </w:p>
    <w:p w14:paraId="1980B37E" w14:textId="77777777" w:rsidR="00910EB7" w:rsidRPr="004F1918" w:rsidRDefault="00910EB7" w:rsidP="004F1918">
      <w:pPr>
        <w:widowControl w:val="0"/>
        <w:suppressAutoHyphens/>
        <w:autoSpaceDN w:val="0"/>
        <w:adjustRightInd w:val="0"/>
        <w:rPr>
          <w:rFonts w:ascii="Arial" w:hAnsi="Arial" w:cs="Arial"/>
          <w:b/>
          <w:kern w:val="1"/>
          <w:sz w:val="24"/>
          <w:szCs w:val="24"/>
          <w:lang w:bidi="hi-IN"/>
        </w:rPr>
      </w:pPr>
    </w:p>
    <w:p w14:paraId="7972B858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1.3. Требования к порядку информирования</w:t>
      </w:r>
    </w:p>
    <w:p w14:paraId="4117046D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о порядке предоставления государственной услуги</w:t>
      </w:r>
    </w:p>
    <w:p w14:paraId="2B119833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5D08A4C2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bookmarkStart w:id="3" w:name="Par64"/>
      <w:bookmarkEnd w:id="3"/>
      <w:r w:rsidRPr="004F1918">
        <w:rPr>
          <w:rFonts w:ascii="Arial" w:hAnsi="Arial" w:cs="Arial"/>
          <w:kern w:val="1"/>
          <w:sz w:val="24"/>
          <w:szCs w:val="24"/>
          <w:lang w:bidi="hi-IN"/>
        </w:rPr>
        <w:t>1.3.1. Информация по вопросам предоставления государственной услуги сообщается заявителям:</w:t>
      </w:r>
    </w:p>
    <w:p w14:paraId="2FA58437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 при личном обращении в Администрацию муниципального образования «Холмский городской округ» (далее – орган местного самоуправления (ОМСУ)):</w:t>
      </w:r>
    </w:p>
    <w:p w14:paraId="7BCDEE5F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при личном обращении в отдел опеки и попечительства администрации муниципального образования «Холмский городской округ» (далее - Отдел опеки) по адресу: 694620, Сахалинская область, г. Холмск, ул. Советская, 66, кабинет № 2 в соответствии со следующим графиком:</w:t>
      </w:r>
    </w:p>
    <w:p w14:paraId="263E9BC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понедельник - четверг с 09.00 до 17.15 часов;</w:t>
      </w:r>
    </w:p>
    <w:p w14:paraId="4AEB4FCD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пятница - с 09.00 до 17.00 часов.</w:t>
      </w:r>
    </w:p>
    <w:p w14:paraId="406146E3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Прием граждан по вопросам, связанным с предоставлением государственной услуги:</w:t>
      </w:r>
    </w:p>
    <w:p w14:paraId="6EE93D0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среда - с 09.00 до 17.00 часов;</w:t>
      </w:r>
    </w:p>
    <w:p w14:paraId="04D6B865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lastRenderedPageBreak/>
        <w:t>перерыв - с 13.00 до 14.00 часов;</w:t>
      </w:r>
    </w:p>
    <w:p w14:paraId="3C6CAA92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при обращении с использованием средств телефонной связи по номеру телефона: 8(42433) 5-16-89;</w:t>
      </w:r>
    </w:p>
    <w:p w14:paraId="2FD87F80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- при письменном обращении в отдел опеки по почте по адресу: 694620, Сахалинская область, г. Холмск, ул. Советская, 66 либо в электронном виде по адресу электронной почты: </w:t>
      </w:r>
      <w:proofErr w:type="spellStart"/>
      <w:r w:rsidRPr="004F1918">
        <w:rPr>
          <w:rFonts w:ascii="Arial" w:hAnsi="Arial" w:cs="Arial"/>
          <w:kern w:val="1"/>
          <w:sz w:val="24"/>
          <w:szCs w:val="24"/>
          <w:lang w:val="en-US" w:bidi="hi-IN"/>
        </w:rPr>
        <w:t>opeka</w:t>
      </w:r>
      <w:proofErr w:type="spellEnd"/>
      <w:r w:rsidRPr="004F1918">
        <w:rPr>
          <w:rFonts w:ascii="Arial" w:hAnsi="Arial" w:cs="Arial"/>
          <w:kern w:val="1"/>
          <w:sz w:val="24"/>
          <w:szCs w:val="24"/>
          <w:lang w:bidi="hi-IN"/>
        </w:rPr>
        <w:t>_</w:t>
      </w:r>
      <w:proofErr w:type="spellStart"/>
      <w:r w:rsidRPr="004F1918">
        <w:rPr>
          <w:rFonts w:ascii="Arial" w:hAnsi="Arial" w:cs="Arial"/>
          <w:kern w:val="1"/>
          <w:sz w:val="24"/>
          <w:szCs w:val="24"/>
          <w:lang w:val="en-US" w:bidi="hi-IN"/>
        </w:rPr>
        <w:t>sovet</w:t>
      </w:r>
      <w:proofErr w:type="spellEnd"/>
      <w:r w:rsidRPr="004F1918">
        <w:rPr>
          <w:rFonts w:ascii="Arial" w:hAnsi="Arial" w:cs="Arial"/>
          <w:kern w:val="1"/>
          <w:sz w:val="24"/>
          <w:szCs w:val="24"/>
          <w:lang w:bidi="hi-IN"/>
        </w:rPr>
        <w:t>80@</w:t>
      </w:r>
      <w:r w:rsidRPr="004F1918">
        <w:rPr>
          <w:rFonts w:ascii="Arial" w:hAnsi="Arial" w:cs="Arial"/>
          <w:kern w:val="1"/>
          <w:sz w:val="24"/>
          <w:szCs w:val="24"/>
          <w:lang w:val="en-US" w:bidi="hi-IN"/>
        </w:rPr>
        <w:t>mail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t>.</w:t>
      </w:r>
      <w:proofErr w:type="spellStart"/>
      <w:r w:rsidRPr="004F1918">
        <w:rPr>
          <w:rFonts w:ascii="Arial" w:hAnsi="Arial" w:cs="Arial"/>
          <w:kern w:val="1"/>
          <w:sz w:val="24"/>
          <w:szCs w:val="24"/>
          <w:lang w:bidi="hi-IN"/>
        </w:rPr>
        <w:t>ru</w:t>
      </w:r>
      <w:proofErr w:type="spellEnd"/>
      <w:r w:rsidRPr="004F1918">
        <w:rPr>
          <w:rFonts w:ascii="Arial" w:hAnsi="Arial" w:cs="Arial"/>
          <w:kern w:val="1"/>
          <w:sz w:val="24"/>
          <w:szCs w:val="24"/>
          <w:lang w:bidi="hi-IN"/>
        </w:rPr>
        <w:t>;</w:t>
      </w:r>
    </w:p>
    <w:p w14:paraId="1FA030E3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посредством размещения сведений:</w:t>
      </w:r>
    </w:p>
    <w:p w14:paraId="5F8030B5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а) Адрес официального сайта администрации муниципального образования «Холмский городской округ»: </w:t>
      </w:r>
      <w:hyperlink r:id="rId9" w:history="1">
        <w:r w:rsidRPr="004F1918">
          <w:rPr>
            <w:rFonts w:ascii="Arial" w:hAnsi="Arial" w:cs="Arial"/>
            <w:kern w:val="1"/>
            <w:sz w:val="24"/>
            <w:szCs w:val="24"/>
            <w:u w:val="single"/>
            <w:lang w:bidi="hi-IN"/>
          </w:rPr>
          <w:t>https://kholmsk.sakhalin.gov.ru</w:t>
        </w:r>
      </w:hyperlink>
      <w:r w:rsidRPr="004F1918">
        <w:rPr>
          <w:rFonts w:ascii="Arial" w:hAnsi="Arial" w:cs="Arial"/>
          <w:kern w:val="1"/>
          <w:sz w:val="24"/>
          <w:szCs w:val="24"/>
          <w:lang w:bidi="hi-IN"/>
        </w:rPr>
        <w:t>;</w:t>
      </w:r>
    </w:p>
    <w:p w14:paraId="53D96B17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  </w:t>
      </w: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б) в региональной государственной информационной системе "Портал государственных и муниципальных услуг (функций) Сахалинской области" (далее - РПГУ) </w:t>
      </w:r>
      <w:hyperlink r:id="rId10" w:history="1">
        <w:r w:rsidRPr="004F1918">
          <w:rPr>
            <w:rFonts w:ascii="Arial" w:eastAsia="Calibri" w:hAnsi="Arial" w:cs="Arial"/>
            <w:kern w:val="1"/>
            <w:sz w:val="24"/>
            <w:szCs w:val="24"/>
            <w:u w:val="single"/>
            <w:lang w:eastAsia="en-US" w:bidi="hi-IN"/>
          </w:rPr>
          <w:t>https://</w:t>
        </w:r>
        <w:proofErr w:type="spellStart"/>
        <w:r w:rsidRPr="004F1918">
          <w:rPr>
            <w:rFonts w:ascii="Arial" w:eastAsia="Calibri" w:hAnsi="Arial" w:cs="Arial"/>
            <w:kern w:val="1"/>
            <w:sz w:val="24"/>
            <w:szCs w:val="24"/>
            <w:u w:val="single"/>
            <w:lang w:val="en-US" w:eastAsia="en-US" w:bidi="hi-IN"/>
          </w:rPr>
          <w:t>gosuslugi</w:t>
        </w:r>
        <w:proofErr w:type="spellEnd"/>
        <w:r w:rsidRPr="004F1918">
          <w:rPr>
            <w:rFonts w:ascii="Arial" w:eastAsia="Calibri" w:hAnsi="Arial" w:cs="Arial"/>
            <w:kern w:val="1"/>
            <w:sz w:val="24"/>
            <w:szCs w:val="24"/>
            <w:u w:val="single"/>
            <w:lang w:eastAsia="en-US" w:bidi="hi-IN"/>
          </w:rPr>
          <w:t>65.ru</w:t>
        </w:r>
      </w:hyperlink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>;</w:t>
      </w:r>
    </w:p>
    <w:p w14:paraId="56EE3B4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        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t>в) в федеральной государственной информационной системе "Единый портал государственных и муниципальных услуг (функций)" (далее - ЕПГУ) www.gosuslugi.ru;</w:t>
      </w:r>
    </w:p>
    <w:p w14:paraId="0C65F309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г) на информационном стенде, расположенном в Отделе опеки (694620, Сахалинская область, г. Холмск, ул. Советская, 66).</w:t>
      </w:r>
      <w:bookmarkStart w:id="4" w:name="Par76"/>
      <w:bookmarkEnd w:id="4"/>
    </w:p>
    <w:p w14:paraId="3E294FA0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1.3.2. Сведения о ходе предоставления государственной услуги сообщаются заявителям:</w:t>
      </w:r>
    </w:p>
    <w:p w14:paraId="51E07F2C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 при личном обращении в Отдел опеки;</w:t>
      </w:r>
    </w:p>
    <w:p w14:paraId="2C7B90DB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 при обращении в Отдел опеки с использованием средств телефонной связи;</w:t>
      </w:r>
    </w:p>
    <w:p w14:paraId="1B70DB2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при письменном обращении в ОМСУ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</w:t>
      </w:r>
    </w:p>
    <w:p w14:paraId="53954156" w14:textId="77777777" w:rsidR="00910EB7" w:rsidRPr="004F1918" w:rsidRDefault="00910EB7" w:rsidP="004F191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1.3.3.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1FF860FA" w14:textId="77777777" w:rsidR="00910EB7" w:rsidRPr="004F1918" w:rsidRDefault="00910EB7" w:rsidP="004F191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отдела опеки и попечительства администрации муниципального образования «Холмский городской округ». Ответ направляется в письменном виде в зависимости от способа обращения заявителя за информацией или способа доставки ответа, указанного в письменном обращении заявителя.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14:paraId="16AD1D68" w14:textId="77777777" w:rsidR="00910EB7" w:rsidRPr="004F1918" w:rsidRDefault="00910EB7" w:rsidP="004F1918">
      <w:pPr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     Срок предоставления письменного ответа не более 10 рабочих дней со дня поступления заявления.</w:t>
      </w:r>
    </w:p>
    <w:p w14:paraId="0A4DD64F" w14:textId="77777777" w:rsidR="00910EB7" w:rsidRPr="004F1918" w:rsidRDefault="00910EB7" w:rsidP="004F1918">
      <w:pPr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  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t>1.3.4. Устное информирование осуществляется специалистами отдела опеки и попечительства администрации муниципального образования «Холмский городской округ» при обращении заявителей за информацией лично или по телефону.</w:t>
      </w:r>
    </w:p>
    <w:p w14:paraId="672338A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4D41B2C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6C74D1D6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58A2F281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lastRenderedPageBreak/>
        <w:t>Раздел 2. СТАНДАРТ ПРЕДОСТАВЛЕНИЯ ГОСУДАРСТВЕННОЙ УСЛУГИ</w:t>
      </w:r>
    </w:p>
    <w:p w14:paraId="7E3E3120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32EF98E7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2.1. Наименование государственной услуги</w:t>
      </w:r>
    </w:p>
    <w:p w14:paraId="2CC9AE8F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503A7938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Наименование государственной услуги: «</w:t>
      </w:r>
      <w:r w:rsidRPr="004F1918">
        <w:rPr>
          <w:rFonts w:ascii="Arial" w:eastAsia="Calibri" w:hAnsi="Arial" w:cs="Arial"/>
          <w:sz w:val="24"/>
          <w:szCs w:val="24"/>
          <w:lang w:eastAsia="en-US"/>
        </w:rPr>
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(далее - муниципальная услуга).</w:t>
      </w:r>
    </w:p>
    <w:p w14:paraId="6E4927F1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078E3726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 xml:space="preserve">2.2. Наименование органа местного самоуправления </w:t>
      </w:r>
    </w:p>
    <w:p w14:paraId="75E6642C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Сахалинской области, предоставляющего государственную услугу</w:t>
      </w:r>
    </w:p>
    <w:p w14:paraId="229DF51B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</w:p>
    <w:p w14:paraId="20D0CFDF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        Предоставление государственной услуги осуществляется администрацией муниципального образования «Холмский городской округ» </w:t>
      </w: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(далее - ОМСУ) 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t>через отдел опеки и попечительства администрации муниципального образования «Холмский городской округ».</w:t>
      </w:r>
    </w:p>
    <w:p w14:paraId="05C3674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Иные органы и организации, участвующие в предоставлении государственной услуги:</w:t>
      </w:r>
    </w:p>
    <w:p w14:paraId="345E7473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Федеральная налоговая служба России (далее- ФНС России);</w:t>
      </w:r>
    </w:p>
    <w:p w14:paraId="26A62F34" w14:textId="77777777" w:rsidR="00910EB7" w:rsidRPr="004F1918" w:rsidRDefault="00910EB7" w:rsidP="004F19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  <w:tab w:val="left" w:pos="5040"/>
          <w:tab w:val="left" w:pos="6510"/>
        </w:tabs>
        <w:ind w:right="-51" w:hanging="31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      - Министерства Внутренних Дел Российской Федерации (далее – МВД)</w:t>
      </w:r>
    </w:p>
    <w:p w14:paraId="506DA60C" w14:textId="77777777" w:rsidR="00910EB7" w:rsidRPr="004F1918" w:rsidRDefault="00910EB7" w:rsidP="004F19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  <w:tab w:val="left" w:pos="5040"/>
          <w:tab w:val="left" w:pos="6510"/>
        </w:tabs>
        <w:ind w:right="-51" w:hanging="31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      -Муниципальное казенное учреждение «Централизованная бухгалтерия» муниципального образования «Холмский городской округ» (далее- МКУ ЦБ)</w:t>
      </w:r>
    </w:p>
    <w:p w14:paraId="1987F121" w14:textId="77777777" w:rsidR="00910EB7" w:rsidRPr="004F1918" w:rsidRDefault="00910EB7" w:rsidP="004F19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  <w:tab w:val="left" w:pos="5040"/>
          <w:tab w:val="left" w:pos="6510"/>
        </w:tabs>
        <w:ind w:right="-51" w:hanging="31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F3A3F81" w14:textId="77777777" w:rsidR="00910EB7" w:rsidRPr="004F1918" w:rsidRDefault="00910EB7" w:rsidP="004F19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  <w:tab w:val="left" w:pos="5040"/>
          <w:tab w:val="left" w:pos="6510"/>
        </w:tabs>
        <w:ind w:left="-318" w:right="-51" w:firstLine="318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При предоставлении государственной услуги ОМСУ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услуги.</w:t>
      </w:r>
    </w:p>
    <w:p w14:paraId="48A2FA66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2F6D0049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2.3. Результат предоставления государственной услуги</w:t>
      </w:r>
    </w:p>
    <w:p w14:paraId="03B0B336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2CD7C50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 Результатом предоставления государственной услуги является:</w:t>
      </w:r>
    </w:p>
    <w:p w14:paraId="6CAF8AE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1) выплата заявителю единовременной денежной выплаты на приобретение мебели;</w:t>
      </w:r>
    </w:p>
    <w:p w14:paraId="257040B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2) выдача (направление) заявителю мотивированного отказа в предоставлении муниципальной услуги.</w:t>
      </w:r>
    </w:p>
    <w:p w14:paraId="5E7092DC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Результат предоставления государственной услуги по выбору заявителя может быть предоставлен в форме документа на бумажном носителе либо направлен на электронную почту заявителя, указанную в запросе.</w:t>
      </w:r>
    </w:p>
    <w:p w14:paraId="1FBEF9F6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7C880564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2.4. Срок предоставления государственной услуги</w:t>
      </w:r>
    </w:p>
    <w:p w14:paraId="0943C1E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Предоставление единовременной денежной выплаты осуществляется  администрацией муниципального образования «Холмский городской округ» путем перечисления на лицевой счет (банковскую карту) лица, указанного в </w:t>
      </w:r>
      <w:hyperlink w:anchor="P38">
        <w:r w:rsidRPr="004F1918">
          <w:rPr>
            <w:rFonts w:ascii="Arial" w:hAnsi="Arial" w:cs="Arial"/>
            <w:sz w:val="24"/>
            <w:szCs w:val="24"/>
          </w:rPr>
          <w:t>пункте 1.2</w:t>
        </w:r>
      </w:hyperlink>
      <w:r w:rsidRPr="004F1918">
        <w:rPr>
          <w:rFonts w:ascii="Arial" w:hAnsi="Arial" w:cs="Arial"/>
          <w:sz w:val="24"/>
          <w:szCs w:val="24"/>
        </w:rPr>
        <w:t>.1 подраздела 1.2 раздела 1 настоящего административного регламента, открытый(-ую) в российской кредитной организации, расположенной на территории Сахалинской области, в течение 30 рабочих дней со дня принятия решения о назначении единовременной денежной выплаты.</w:t>
      </w:r>
    </w:p>
    <w:p w14:paraId="07732021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66A4379A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2.5. Правовые основания для предоставления</w:t>
      </w:r>
    </w:p>
    <w:p w14:paraId="44F5EFD4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государственной услуги</w:t>
      </w:r>
    </w:p>
    <w:p w14:paraId="29FE6C89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2096996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Предоставление государственной услуги осуществляется в соответствии со 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lastRenderedPageBreak/>
        <w:t>следующими нормативными правовыми актами:</w:t>
      </w:r>
    </w:p>
    <w:p w14:paraId="4C884296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Федеральный закон от 27.07.2010 № 210-ФЗ «Об организации предоставления государственных и муниципальных услуг»,</w:t>
      </w:r>
    </w:p>
    <w:p w14:paraId="226F4E7C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 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ведомости», № 140(3347), 05.08.2009);</w:t>
      </w:r>
    </w:p>
    <w:p w14:paraId="2322A44B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Законом Сахалинской области от 08.12.2010 № 115-ЗО «О дополнительной социальной поддержке детей-сирот и детей, оставшихся без попечения родителей» («Губернские ведомости», № 227(3674), 14.12.2010).</w:t>
      </w:r>
    </w:p>
    <w:p w14:paraId="0305A266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Постановление Правительства Сахалинской области от 22.01.2015 № 12 «Об утверждении Порядка и условий предоставления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мебели».</w:t>
      </w:r>
    </w:p>
    <w:p w14:paraId="0A33CBAB" w14:textId="77777777" w:rsidR="00910EB7" w:rsidRPr="004F1918" w:rsidRDefault="00910EB7" w:rsidP="004F1918">
      <w:pPr>
        <w:widowControl w:val="0"/>
        <w:autoSpaceDE w:val="0"/>
        <w:autoSpaceDN w:val="0"/>
        <w:jc w:val="both"/>
        <w:rPr>
          <w:rFonts w:ascii="Arial" w:hAnsi="Arial" w:cs="Arial"/>
          <w:sz w:val="24"/>
          <w:szCs w:val="24"/>
        </w:rPr>
      </w:pPr>
    </w:p>
    <w:p w14:paraId="001923D6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2.6. Исчерпывающий перечень документов, необходимых</w:t>
      </w:r>
    </w:p>
    <w:p w14:paraId="5F808280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в соответствии с законодательными или иными нормативными</w:t>
      </w:r>
    </w:p>
    <w:p w14:paraId="601B5B2B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правовыми актами для предоставления государственной услуги,</w:t>
      </w:r>
    </w:p>
    <w:p w14:paraId="14856C12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с разделением на документы и информацию, которые заявитель</w:t>
      </w:r>
    </w:p>
    <w:p w14:paraId="5D8FB425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должен представить самостоятельно, и документы, которые</w:t>
      </w:r>
    </w:p>
    <w:p w14:paraId="6CFEE5D3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заявитель вправе представить по собственной инициативе,</w:t>
      </w:r>
    </w:p>
    <w:p w14:paraId="09C3CF8F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так как они подлежат представлению в рамках</w:t>
      </w:r>
    </w:p>
    <w:p w14:paraId="37FE56D3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межведомственного информационного взаимодействия</w:t>
      </w:r>
    </w:p>
    <w:p w14:paraId="3355A722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77F98BF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bookmarkStart w:id="5" w:name="Par163"/>
      <w:bookmarkEnd w:id="5"/>
      <w:r w:rsidRPr="004F1918">
        <w:rPr>
          <w:rFonts w:ascii="Arial" w:hAnsi="Arial" w:cs="Arial"/>
          <w:kern w:val="1"/>
          <w:sz w:val="24"/>
          <w:szCs w:val="24"/>
          <w:lang w:bidi="hi-IN"/>
        </w:rPr>
        <w:t>2.6.1. Для получения государственной услуги заявитель (его законный представитель и представитель) предоставляет в отдел опеки  следующие документы:</w:t>
      </w:r>
    </w:p>
    <w:p w14:paraId="3B7B1038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- письменное  заявление с просьбой о единовременной денежной выплате (приложение № 1);</w:t>
      </w:r>
    </w:p>
    <w:p w14:paraId="7B2A027E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- копия документа, удостоверяющего личность заявителя;</w:t>
      </w:r>
    </w:p>
    <w:p w14:paraId="15AE86E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- реквизиты кредитной организации и лицевого счета (банковской карты) заявителя, открытого (-ой) в российской кредитной организации, расположенной на территории Сахалинской области;</w:t>
      </w:r>
    </w:p>
    <w:p w14:paraId="637ADBFB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Копии документов, не заверенные в установленном порядке, представляются с предъявлением оригиналов.</w:t>
      </w:r>
    </w:p>
    <w:p w14:paraId="7B561AA0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Копии документов после проверки их соответствия оригиналам заверяются должностным лицом, ответственным за прием и регистрацию заявления с прилагаемыми документами, оригиналы документов возвращаются заявителю.</w:t>
      </w:r>
    </w:p>
    <w:p w14:paraId="3148624A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В случае представления заявителем нотариально заверенных копий представление оригиналов документов не требуется.</w:t>
      </w:r>
    </w:p>
    <w:p w14:paraId="40EF7598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Заявление и прилагаемые к нему копии документов, поданные заявителем, возврату не подлежат.</w:t>
      </w:r>
    </w:p>
    <w:p w14:paraId="3D7F1159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hAnsi="Arial" w:cs="Arial"/>
          <w:sz w:val="24"/>
          <w:szCs w:val="24"/>
        </w:rPr>
        <w:t xml:space="preserve">2.6.2. </w:t>
      </w:r>
      <w:r w:rsidRPr="004F1918">
        <w:rPr>
          <w:rFonts w:ascii="Arial" w:eastAsia="Calibri" w:hAnsi="Arial" w:cs="Arial"/>
          <w:sz w:val="24"/>
          <w:szCs w:val="24"/>
          <w:lang w:eastAsia="en-US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14:paraId="4EC967F6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свидетельства о рождении детей;</w:t>
      </w:r>
    </w:p>
    <w:p w14:paraId="1FA62009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сведения, подтверждающие регистрацию заявителя;</w:t>
      </w:r>
    </w:p>
    <w:p w14:paraId="4327C0AD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документы, подтверждающие наличие у подопечных статуса детей-сирот и детей, оставшихся без попечения родителей;</w:t>
      </w:r>
    </w:p>
    <w:p w14:paraId="67178AA8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копию акта органа опеки и попечительства об установлении опеки (попечительства).</w:t>
      </w:r>
    </w:p>
    <w:p w14:paraId="0D2F38C2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2.6.3. Заявление и документы, предусмотренные настоящим разделом Регламента, подаются на бумажном носителе или в форме электронных 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lastRenderedPageBreak/>
        <w:t>документов при возможности предоставления государственной услуги через ЕПГУ, РПГУ:</w:t>
      </w:r>
    </w:p>
    <w:p w14:paraId="67A12944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лично в Администрацию, Отдел опеки или МФЦ, с которым Администрацией заключено соглашение о взаимодействии;</w:t>
      </w:r>
    </w:p>
    <w:p w14:paraId="2CB8F7C9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посредством почтового отправления в адрес Отдела по адресу: 694620, Сахалинская область, г. Холмск, ул. Советская, д. 66, с описью вложения и уведомлением о вручении.</w:t>
      </w:r>
    </w:p>
    <w:p w14:paraId="4F06AAF1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Электронные документы должны соответствовать требованиям, установленным в </w:t>
      </w:r>
      <w:hyperlink r:id="rId11" w:history="1">
        <w:r w:rsidRPr="004F1918">
          <w:rPr>
            <w:rFonts w:ascii="Arial" w:eastAsia="Calibri" w:hAnsi="Arial" w:cs="Arial"/>
            <w:sz w:val="24"/>
            <w:szCs w:val="24"/>
            <w:lang w:eastAsia="en-US"/>
          </w:rPr>
          <w:t>пункте 2.14</w:t>
        </w:r>
      </w:hyperlink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административного регламента.</w:t>
      </w:r>
    </w:p>
    <w:p w14:paraId="4DD8BFF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0F49F79F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2.6.4. </w:t>
      </w: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>Запрещается требовать от заявителя:</w:t>
      </w:r>
    </w:p>
    <w:p w14:paraId="23AD56C5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4BE68C65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  -  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государственную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2" w:history="1">
        <w:r w:rsidRPr="004F1918">
          <w:rPr>
            <w:rFonts w:ascii="Arial" w:eastAsia="Calibri" w:hAnsi="Arial" w:cs="Arial"/>
            <w:kern w:val="1"/>
            <w:sz w:val="24"/>
            <w:szCs w:val="24"/>
            <w:lang w:eastAsia="en-US" w:bidi="hi-IN"/>
          </w:rPr>
          <w:t>части 6 статьи 7</w:t>
        </w:r>
      </w:hyperlink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14:paraId="66A4EDCF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-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4F1918">
          <w:rPr>
            <w:rFonts w:ascii="Arial" w:eastAsia="Calibri" w:hAnsi="Arial" w:cs="Arial"/>
            <w:kern w:val="1"/>
            <w:sz w:val="24"/>
            <w:szCs w:val="24"/>
            <w:lang w:eastAsia="en-US" w:bidi="hi-IN"/>
          </w:rPr>
          <w:t>части 1 статьи 9</w:t>
        </w:r>
      </w:hyperlink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14:paraId="60440659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14:paraId="2CB4709B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14:paraId="2150AFD8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14:paraId="2F76BA86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14:paraId="78DE8456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 г) выявление документально подтвержденного факта (признаков) ошибочного или противоправного действия (бездействия) должностного лица ОМСУ, предоставляющего государственную услугу, муниципального служащего ОМСУ, работника МФЦ, работника организации,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</w:t>
      </w: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lastRenderedPageBreak/>
        <w:t xml:space="preserve">подписью руководителя ОМСУ, руководителя МФЦ при первоначальном отказе в приеме документов, необходимых для предоставления государственной услуги, либо руководителя организации, предусмотренной </w:t>
      </w:r>
      <w:hyperlink r:id="rId14" w:history="1">
        <w:r w:rsidRPr="004F1918">
          <w:rPr>
            <w:rFonts w:ascii="Arial" w:eastAsia="Calibri" w:hAnsi="Arial" w:cs="Arial"/>
            <w:kern w:val="1"/>
            <w:sz w:val="24"/>
            <w:szCs w:val="24"/>
            <w:lang w:eastAsia="en-US" w:bidi="hi-IN"/>
          </w:rPr>
          <w:t>частью 1.1 статьи 16</w:t>
        </w:r>
      </w:hyperlink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14:paraId="0B87D965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kern w:val="1"/>
          <w:sz w:val="24"/>
          <w:szCs w:val="24"/>
          <w:lang w:eastAsia="en-US" w:bidi="hi-IN"/>
        </w:rPr>
      </w:pPr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д)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5" w:history="1">
        <w:r w:rsidRPr="004F1918">
          <w:rPr>
            <w:rFonts w:ascii="Arial" w:eastAsia="Calibri" w:hAnsi="Arial" w:cs="Arial"/>
            <w:kern w:val="1"/>
            <w:sz w:val="24"/>
            <w:szCs w:val="24"/>
            <w:lang w:eastAsia="en-US" w:bidi="hi-IN"/>
          </w:rPr>
          <w:t>пунктом 7.2 части 1 статьи 16</w:t>
        </w:r>
      </w:hyperlink>
      <w:r w:rsidRPr="004F1918">
        <w:rPr>
          <w:rFonts w:ascii="Arial" w:eastAsia="Calibri" w:hAnsi="Arial" w:cs="Arial"/>
          <w:kern w:val="1"/>
          <w:sz w:val="24"/>
          <w:szCs w:val="24"/>
          <w:lang w:eastAsia="en-US" w:bidi="hi-IN"/>
        </w:rPr>
        <w:t xml:space="preserve"> настоящего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75ABBEC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8C38069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2.7. Исчерпывающий перечень</w:t>
      </w:r>
    </w:p>
    <w:p w14:paraId="5F220FFD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оснований для отказа в приеме документов,</w:t>
      </w:r>
    </w:p>
    <w:p w14:paraId="38CC4091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необходимых для предоставления государственной услуги</w:t>
      </w:r>
    </w:p>
    <w:p w14:paraId="0ED5C47C" w14:textId="77777777" w:rsidR="00910EB7" w:rsidRPr="004F1918" w:rsidRDefault="00910EB7" w:rsidP="004F1918">
      <w:pPr>
        <w:contextualSpacing/>
        <w:jc w:val="both"/>
        <w:rPr>
          <w:rFonts w:ascii="Arial" w:hAnsi="Arial" w:cs="Arial"/>
          <w:sz w:val="24"/>
          <w:szCs w:val="24"/>
        </w:rPr>
      </w:pPr>
    </w:p>
    <w:p w14:paraId="39DF794D" w14:textId="77777777" w:rsidR="00910EB7" w:rsidRPr="004F1918" w:rsidRDefault="00910EB7" w:rsidP="004F1918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Основанием для отказа в приеме документов, необходимых для предоставления государственной услуги, являются:</w:t>
      </w:r>
    </w:p>
    <w:p w14:paraId="4D3D57E9" w14:textId="77777777" w:rsidR="00910EB7" w:rsidRPr="004F1918" w:rsidRDefault="00910EB7" w:rsidP="004F1918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1) заявление не содержит подписи и указания фамилии, имени, отчества заявителя и его почтового адреса для ответа;</w:t>
      </w:r>
    </w:p>
    <w:p w14:paraId="456276C9" w14:textId="77777777" w:rsidR="00910EB7" w:rsidRPr="004F1918" w:rsidRDefault="00910EB7" w:rsidP="004F1918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2) заявление не поддается прочтению, содержит нецензурные или оскорбительные выражения;</w:t>
      </w:r>
    </w:p>
    <w:p w14:paraId="6D73E17F" w14:textId="77777777" w:rsidR="00910EB7" w:rsidRPr="004F1918" w:rsidRDefault="00910EB7" w:rsidP="004F1918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3) отсутствует один из документов, указанных в пункте 2.6.1 настоящего административного регламента, предоставление которого является обязательным;</w:t>
      </w:r>
    </w:p>
    <w:p w14:paraId="119EB53C" w14:textId="77777777" w:rsidR="00910EB7" w:rsidRPr="004F1918" w:rsidRDefault="00910EB7" w:rsidP="004F1918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4) документы исполнены карандашом;</w:t>
      </w:r>
    </w:p>
    <w:p w14:paraId="109B6816" w14:textId="77777777" w:rsidR="00910EB7" w:rsidRPr="004F1918" w:rsidRDefault="00910EB7" w:rsidP="004F1918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5) истек срок действия, представленного (-</w:t>
      </w:r>
      <w:proofErr w:type="spellStart"/>
      <w:r w:rsidRPr="004F1918">
        <w:rPr>
          <w:rFonts w:ascii="Arial" w:hAnsi="Arial" w:cs="Arial"/>
          <w:sz w:val="24"/>
          <w:szCs w:val="24"/>
        </w:rPr>
        <w:t>ных</w:t>
      </w:r>
      <w:proofErr w:type="spellEnd"/>
      <w:r w:rsidRPr="004F1918">
        <w:rPr>
          <w:rFonts w:ascii="Arial" w:hAnsi="Arial" w:cs="Arial"/>
          <w:sz w:val="24"/>
          <w:szCs w:val="24"/>
        </w:rPr>
        <w:t>) документа (-</w:t>
      </w:r>
      <w:proofErr w:type="spellStart"/>
      <w:r w:rsidRPr="004F1918">
        <w:rPr>
          <w:rFonts w:ascii="Arial" w:hAnsi="Arial" w:cs="Arial"/>
          <w:sz w:val="24"/>
          <w:szCs w:val="24"/>
        </w:rPr>
        <w:t>ов</w:t>
      </w:r>
      <w:proofErr w:type="spellEnd"/>
      <w:r w:rsidRPr="004F1918">
        <w:rPr>
          <w:rFonts w:ascii="Arial" w:hAnsi="Arial" w:cs="Arial"/>
          <w:sz w:val="24"/>
          <w:szCs w:val="24"/>
        </w:rPr>
        <w:t>).</w:t>
      </w:r>
    </w:p>
    <w:p w14:paraId="34F4CAB1" w14:textId="77777777" w:rsidR="00910EB7" w:rsidRPr="004F1918" w:rsidRDefault="00910EB7" w:rsidP="004F1918">
      <w:pPr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После устранения оснований для отказа в приеме документов, необходимых для предоставления государственной услуги, заявитель вправе повторно обратиться за получением государственной услуги.</w:t>
      </w:r>
    </w:p>
    <w:p w14:paraId="2E10B2B5" w14:textId="77777777" w:rsidR="00910EB7" w:rsidRPr="004F1918" w:rsidRDefault="00910EB7" w:rsidP="004F1918">
      <w:pPr>
        <w:contextualSpacing/>
        <w:jc w:val="both"/>
        <w:rPr>
          <w:rFonts w:ascii="Arial" w:hAnsi="Arial" w:cs="Arial"/>
          <w:sz w:val="24"/>
          <w:szCs w:val="24"/>
        </w:rPr>
      </w:pPr>
    </w:p>
    <w:p w14:paraId="51A48B64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2.8. Исчерпывающий перечень оснований</w:t>
      </w:r>
    </w:p>
    <w:p w14:paraId="308459AA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для приостановления предоставления государственной услуги</w:t>
      </w:r>
    </w:p>
    <w:p w14:paraId="60709C88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или отказа в предоставлении государственной услуги</w:t>
      </w:r>
    </w:p>
    <w:p w14:paraId="5B31FC13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27A0499C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2.8.1. Основания для приостановления предоставления государственной услуги отсутствуют.</w:t>
      </w:r>
      <w:bookmarkStart w:id="6" w:name="Par211"/>
      <w:bookmarkEnd w:id="6"/>
    </w:p>
    <w:p w14:paraId="4B349DF1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2.8.2. Основаниями для отказа в предоставлении государственной услуги являются:</w:t>
      </w:r>
    </w:p>
    <w:p w14:paraId="3C9C1033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bookmarkStart w:id="7" w:name="Par212"/>
      <w:bookmarkEnd w:id="7"/>
      <w:r w:rsidRPr="004F1918">
        <w:rPr>
          <w:rFonts w:ascii="Arial" w:hAnsi="Arial" w:cs="Arial"/>
          <w:sz w:val="24"/>
          <w:szCs w:val="24"/>
        </w:rPr>
        <w:t xml:space="preserve">- несоответствие лица, обратившегося с заявлением, требованиям </w:t>
      </w:r>
      <w:hyperlink w:anchor="P38" w:tooltip="2. Единовременная денежная выплата предоставляется опекунам (попечителям), в том числе приемным родителям, воспитывающим двоих и более детей-сирот и детей, оставшихся без попечения родителей (за исключением несовершеннолетних граждан, переданных под опеку (поп">
        <w:r w:rsidRPr="004F1918">
          <w:rPr>
            <w:rFonts w:ascii="Arial" w:hAnsi="Arial" w:cs="Arial"/>
            <w:sz w:val="24"/>
            <w:szCs w:val="24"/>
          </w:rPr>
          <w:t>пункте 1.2</w:t>
        </w:r>
      </w:hyperlink>
      <w:r w:rsidRPr="004F1918">
        <w:rPr>
          <w:rFonts w:ascii="Arial" w:hAnsi="Arial" w:cs="Arial"/>
          <w:sz w:val="24"/>
          <w:szCs w:val="24"/>
        </w:rPr>
        <w:t>.1 подраздела 1.2 раздела 1 настоящего административного регламента;</w:t>
      </w:r>
    </w:p>
    <w:p w14:paraId="4A2652B6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- освобождение или отстранение опекуна (попечителя) от исполнения своих обязанностей в отношении одного из подопечных;</w:t>
      </w:r>
    </w:p>
    <w:p w14:paraId="3B3FF652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- представление неполного пакета документов, установленных </w:t>
      </w:r>
      <w:hyperlink w:anchor="P41">
        <w:r w:rsidRPr="004F1918">
          <w:rPr>
            <w:rFonts w:ascii="Arial" w:hAnsi="Arial" w:cs="Arial"/>
            <w:sz w:val="24"/>
            <w:szCs w:val="24"/>
          </w:rPr>
          <w:t xml:space="preserve">пунктом </w:t>
        </w:r>
      </w:hyperlink>
      <w:r w:rsidRPr="004F1918">
        <w:rPr>
          <w:rFonts w:ascii="Arial" w:hAnsi="Arial" w:cs="Arial"/>
          <w:sz w:val="24"/>
          <w:szCs w:val="24"/>
        </w:rPr>
        <w:t>2.6 настоящего административного регламента;</w:t>
      </w:r>
    </w:p>
    <w:p w14:paraId="1FD97857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- выявление в представленных документах признаков подделки, недостоверных или искаженных сведений, повреждений, которые не позволяют однозначно истолковывать их содержание.</w:t>
      </w:r>
    </w:p>
    <w:p w14:paraId="74EA5F32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2.9. Размер платы, взимаемой с заявителя</w:t>
      </w:r>
    </w:p>
    <w:p w14:paraId="5E52E6D7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при предоставлении государственной услуги</w:t>
      </w:r>
    </w:p>
    <w:p w14:paraId="2D6EB2A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0AC97842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lastRenderedPageBreak/>
        <w:t>Предоставление государственной услуги осуществляется бесплатно.</w:t>
      </w:r>
    </w:p>
    <w:p w14:paraId="6E17348C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0B47BE06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2.10. Максимальный срок ожидания в очереди при подаче</w:t>
      </w:r>
    </w:p>
    <w:p w14:paraId="5A5193AA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запроса о предоставлении государственной услуги</w:t>
      </w:r>
    </w:p>
    <w:p w14:paraId="069AD666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и при получении результата предоставления</w:t>
      </w:r>
    </w:p>
    <w:p w14:paraId="7D1FC145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государственной услуги</w:t>
      </w:r>
    </w:p>
    <w:p w14:paraId="46467970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18ADA3D1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Максимальный срок ожидания в очереди при подаче запроса о предоставлении государственной услуги и при получении результата такой услуги в отделе опеке и попечительства администрации муниципального образования «Холмский городской округ» не должен превышать 15 минут.</w:t>
      </w:r>
    </w:p>
    <w:p w14:paraId="58725281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34D406F1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2.11. Срок регистрации запроса заявителя</w:t>
      </w:r>
    </w:p>
    <w:p w14:paraId="451B0A7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о предоставлении государственной услуги</w:t>
      </w:r>
    </w:p>
    <w:p w14:paraId="396E4D6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579D3DA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Регистрация запроса заявителя о предоставлении государственной услуги осуществляется в день поступления запроса в отдел опеки и попечительства администрации муниципального образования «Холмский городской округ» или многофункциональном центре.</w:t>
      </w:r>
    </w:p>
    <w:p w14:paraId="46529DC3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2.12. Требования к помещениям, в которых</w:t>
      </w:r>
    </w:p>
    <w:p w14:paraId="6A7B0BD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предоставляются государственные услуги</w:t>
      </w:r>
    </w:p>
    <w:p w14:paraId="0D832F2D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7CB5778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58B89B37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Помещения, в которых предоставляется государственная услуга, должны быть оборудованы автоматической пожарной сигнализацией, средствами пожаротушения и системой оповещения о возникновении чрезвычайной ситуации.</w:t>
      </w:r>
    </w:p>
    <w:p w14:paraId="3D2766F8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В здании, где организуется прием заявителей, предусматриваются места общественного пользования (туалеты).</w:t>
      </w:r>
    </w:p>
    <w:p w14:paraId="2BA617B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2.12.2. Места ожидания и места для приема запросов заявителей о предоставлении государственной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1DE8258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6DF4EE1B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2.12.4. Помещения, предназначенные для предоставления государственной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685F6CE1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2.12.5. В целях обеспечения доступности государственной услуги для инвалидов должны быть обеспечены:</w:t>
      </w:r>
    </w:p>
    <w:p w14:paraId="2FE0E34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617D12E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164C2E5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сопровождение инвалидов, имеющих стойкие расстройства функции зрения и самостоятельного передвижения;</w:t>
      </w:r>
    </w:p>
    <w:p w14:paraId="039BBA4C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lastRenderedPageBreak/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0846A98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9E2C1E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- допуск сурдопереводчика и </w:t>
      </w:r>
      <w:proofErr w:type="spellStart"/>
      <w:r w:rsidRPr="004F1918">
        <w:rPr>
          <w:rFonts w:ascii="Arial" w:hAnsi="Arial" w:cs="Arial"/>
          <w:kern w:val="1"/>
          <w:sz w:val="24"/>
          <w:szCs w:val="24"/>
          <w:lang w:bidi="hi-IN"/>
        </w:rPr>
        <w:t>тифлосурдопереводчика</w:t>
      </w:r>
      <w:proofErr w:type="spellEnd"/>
      <w:r w:rsidRPr="004F1918">
        <w:rPr>
          <w:rFonts w:ascii="Arial" w:hAnsi="Arial" w:cs="Arial"/>
          <w:kern w:val="1"/>
          <w:sz w:val="24"/>
          <w:szCs w:val="24"/>
          <w:lang w:bidi="hi-IN"/>
        </w:rPr>
        <w:t>;</w:t>
      </w:r>
    </w:p>
    <w:p w14:paraId="2B35087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2C939A3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35913FE0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204C37D0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2.13. Показатели доступности и качества</w:t>
      </w:r>
    </w:p>
    <w:p w14:paraId="2705EC53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государственных услуг</w:t>
      </w:r>
    </w:p>
    <w:p w14:paraId="2947E3C0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45F90E0C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2.13.1. Показатели доступности и качества государственных услуг:</w:t>
      </w:r>
    </w:p>
    <w:p w14:paraId="7E9CBF44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1) доступность информации о порядке предоставления государственной услуги;</w:t>
      </w:r>
    </w:p>
    <w:p w14:paraId="5E629CE5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2)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14:paraId="0829ED83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3) количество взаимодействий заявителя с должностными лицами при предоставлении государственной услуги и их продолжительность;</w:t>
      </w:r>
    </w:p>
    <w:p w14:paraId="4B8978C8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4) соблюдение сроков предоставления государственной услуги;</w:t>
      </w:r>
    </w:p>
    <w:p w14:paraId="73EB615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5) достоверность предоставляемой заявителям информации о порядке предоставления государственной услуги, о ходе предоставления государственной услуги;</w:t>
      </w:r>
    </w:p>
    <w:p w14:paraId="2802AB97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6) отсутствие обоснованных жалоб со стороны заявителей на решения и (или) действия (бездействие) администрации муниципального образования «Холмский городской округ», муниципальных служащих администрации муниципального образования «Холмский городской округ» при предоставлении государственной услуги.</w:t>
      </w:r>
    </w:p>
    <w:p w14:paraId="097D76E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2.13.2. Показатели доступности и качества государственных услуг при предоставлении в электронном виде:</w:t>
      </w:r>
    </w:p>
    <w:p w14:paraId="2D484F58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1) возможность получения информации о порядке и сроках предоставления услуги с использованием ЕПГУ, РПГУ;</w:t>
      </w:r>
    </w:p>
    <w:p w14:paraId="4A18B65D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2) возможность направления в электронной форме жалобы на решения и действия (бездействие) администрации муниципального образования «Холмский городской округ», предоставляющей государственную услугу, должностного лица администрации муниципального образования «Холмский городской округ» в ходе предоставления услуги.</w:t>
      </w:r>
    </w:p>
    <w:p w14:paraId="3118EDFF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246F0BC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bookmarkStart w:id="8" w:name="Par281"/>
      <w:bookmarkEnd w:id="8"/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2.14. Иные требования, в том числе учитывающие возможность</w:t>
      </w:r>
    </w:p>
    <w:p w14:paraId="5324B234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 xml:space="preserve">и особенности предоставления государственной услуги </w:t>
      </w:r>
    </w:p>
    <w:p w14:paraId="41D562F6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 xml:space="preserve">в многофункциональных центрах и особенности предоставления </w:t>
      </w:r>
    </w:p>
    <w:p w14:paraId="32424AB0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государственной услуги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</w:t>
      </w: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в электронной форме</w:t>
      </w:r>
    </w:p>
    <w:p w14:paraId="34381B2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677773F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70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2.14.1. Предоставление государственной услуги в МФЦ не осуществляется.</w:t>
      </w:r>
    </w:p>
    <w:p w14:paraId="6CA9F7FE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709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4F9BBCDD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70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2.14.2. Предоставление государственной услуги по экстерриториальному принципу не осуществляется.</w:t>
      </w:r>
    </w:p>
    <w:p w14:paraId="24A95236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709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0EC3B8FD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70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2.14.3. Предоставление государственной услуги в электронной форме не осуществляется.  </w:t>
      </w:r>
    </w:p>
    <w:p w14:paraId="059C6D73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5D1F7658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Раздел 3. СОСТАВ, ПОСЛЕДОВАТЕЛЬНОСТЬ И СРОКИ ВЫПОЛНЕНИЯ</w:t>
      </w:r>
    </w:p>
    <w:p w14:paraId="1B0BF632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АДМИНИСТРАТИВНЫХ ПРОЦЕДУР, ТРЕБОВАНИЯ К ПОРЯДКУ</w:t>
      </w:r>
    </w:p>
    <w:p w14:paraId="34F0A90B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ИХ ВЫПОЛНЕНИЯ, В ТОМ ЧИСЛЕ ОСОБЕННОСТИ ВЫПОЛНЕНИЯ</w:t>
      </w:r>
    </w:p>
    <w:p w14:paraId="0F91CC69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АДМИНИСТРАТИВНЫХ ПРОЦЕДУР В ЭЛЕКТРОННОЙ ФОРМЕ,</w:t>
      </w:r>
    </w:p>
    <w:p w14:paraId="675BA192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А ТАКЖЕ ОСОБЕННОСТИ ВЫПОЛНЕНИЯ АДМИНИСТРАТИВНЫХ ПРОЦЕДУР</w:t>
      </w:r>
    </w:p>
    <w:p w14:paraId="41525E8B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В МНОГОФУНКЦИОНАЛЬНЫХ ЦЕНТРАХ</w:t>
      </w:r>
    </w:p>
    <w:p w14:paraId="1001C1A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2E6FF91E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3.1. Исчерпывающий перечень административных процедур</w:t>
      </w:r>
    </w:p>
    <w:p w14:paraId="18B4C3A0" w14:textId="77777777" w:rsidR="00910EB7" w:rsidRPr="004F1918" w:rsidRDefault="00910EB7" w:rsidP="004F1918">
      <w:pPr>
        <w:widowControl w:val="0"/>
        <w:suppressAutoHyphens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69C18ECA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3.1.1. Предоставление государственной услуги включает в себя следующий перечень административных процедур:</w:t>
      </w:r>
    </w:p>
    <w:p w14:paraId="418FC807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1) прием заявления и представленных заявителем документов, регистрация запроса о предоставлении государственной услуги;</w:t>
      </w:r>
    </w:p>
    <w:p w14:paraId="43F99CEB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2) формирование и направление межведомственных запросов о предоставлении документов и (или) информации, необходимых для предоставления государственной услуги.</w:t>
      </w:r>
    </w:p>
    <w:p w14:paraId="5A05BE2F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eastAsia="en-US" w:bidi="hi-IN"/>
        </w:rPr>
        <w:t xml:space="preserve">3) </w:t>
      </w:r>
      <w:r w:rsidRPr="004F1918">
        <w:rPr>
          <w:rFonts w:ascii="Arial" w:eastAsia="Calibri" w:hAnsi="Arial" w:cs="Arial"/>
          <w:sz w:val="24"/>
          <w:szCs w:val="24"/>
          <w:lang w:eastAsia="en-US"/>
        </w:rPr>
        <w:t>принятие решения о назначении либо отказе в назначении единовременной денежной выплаты;</w:t>
      </w:r>
    </w:p>
    <w:p w14:paraId="295DF09C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       4) </w:t>
      </w:r>
      <w:hyperlink r:id="rId16" w:history="1">
        <w:r w:rsidRPr="004F1918">
          <w:rPr>
            <w:rFonts w:ascii="Arial" w:eastAsia="Calibri" w:hAnsi="Arial" w:cs="Arial"/>
            <w:sz w:val="24"/>
            <w:szCs w:val="24"/>
            <w:lang w:eastAsia="en-US"/>
          </w:rPr>
          <w:t>уведомление</w:t>
        </w:r>
      </w:hyperlink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о назначении или об отказе в назначении единовременной денежной выплаты (приложение № 2).</w:t>
      </w:r>
    </w:p>
    <w:p w14:paraId="13E45ADB" w14:textId="77777777" w:rsidR="00910EB7" w:rsidRPr="004F1918" w:rsidRDefault="00910EB7" w:rsidP="004F1918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3A7E304B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3.2. Прием заявления о предоставлении государственной услуги</w:t>
      </w:r>
    </w:p>
    <w:p w14:paraId="160F7195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и прилагаемых к нему документов</w:t>
      </w:r>
    </w:p>
    <w:p w14:paraId="69852DC7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353A2487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3.2.1. Основанием для начала административной процедуры является поступление заявления и документов, установленных </w:t>
      </w:r>
      <w:hyperlink w:anchor="Par234" w:history="1">
        <w:r w:rsidRPr="004F1918">
          <w:rPr>
            <w:rFonts w:ascii="Arial" w:hAnsi="Arial" w:cs="Arial"/>
            <w:kern w:val="1"/>
            <w:sz w:val="24"/>
            <w:szCs w:val="24"/>
            <w:lang w:bidi="hi-IN"/>
          </w:rPr>
          <w:t>пунктом 2.6.1 подраздела 2.6 раздела 2</w:t>
        </w:r>
      </w:hyperlink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настоящего административного регламента.</w:t>
      </w:r>
    </w:p>
    <w:p w14:paraId="129824D7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3.2.2. Должностным лицом, ответственным за выполнение административной процедуры, является специалист администрации муниципального образования «Холмский городской округ», специалист отдела опеки (далее-специалист), ответственный за прием заявления о предоставлении государственной услуги.</w:t>
      </w:r>
    </w:p>
    <w:p w14:paraId="71C9FEC1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Специалист отдела опеки, ответственный за прием документов, осуществляет следующие административные действия:</w:t>
      </w:r>
    </w:p>
    <w:p w14:paraId="6D3F2A39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1) при личном обращении заявителя проверяет наличие документа, удостоверяющего личность заявителя;</w:t>
      </w:r>
    </w:p>
    <w:p w14:paraId="2B43AD24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2) при наличии основания для отказа в приеме документов, необходимых для предоставления государственной услуги, установленного </w:t>
      </w:r>
      <w:hyperlink w:anchor="Par272" w:history="1">
        <w:r w:rsidRPr="004F1918">
          <w:rPr>
            <w:rFonts w:ascii="Arial" w:hAnsi="Arial" w:cs="Arial"/>
            <w:kern w:val="1"/>
            <w:sz w:val="24"/>
            <w:szCs w:val="24"/>
            <w:lang w:bidi="hi-IN"/>
          </w:rPr>
          <w:t>подразделом 2.7</w:t>
        </w:r>
      </w:hyperlink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настоящего административного регламента, отказывает заявителю в устной форме в приеме с разъяснением причин;</w:t>
      </w:r>
    </w:p>
    <w:p w14:paraId="5E560F39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3) при отсутствии основания для отказа в приеме документов, необходимых для предоставления государственной услуги, установленного </w:t>
      </w:r>
      <w:hyperlink w:anchor="Par272" w:history="1">
        <w:r w:rsidRPr="004F1918">
          <w:rPr>
            <w:rFonts w:ascii="Arial" w:hAnsi="Arial" w:cs="Arial"/>
            <w:kern w:val="1"/>
            <w:sz w:val="24"/>
            <w:szCs w:val="24"/>
            <w:lang w:bidi="hi-IN"/>
          </w:rPr>
          <w:t>подразделом 2.7</w:t>
        </w:r>
      </w:hyperlink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настоящего административного регламента,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</w:r>
    </w:p>
    <w:p w14:paraId="2692F30C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3.2.3. Прием заявления о предоставлении государственной услуги 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lastRenderedPageBreak/>
        <w:t>осуществляется в день его поступления в отдел опеки.</w:t>
      </w:r>
    </w:p>
    <w:p w14:paraId="6E82D811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2CA7F3AC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14:paraId="423BCBC0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3.2.6. Способом фиксации результата выполнения административной процедуры является регистрация заявления в журнале входящей корреспонденции и/или в электронной системе документооборота.</w:t>
      </w:r>
    </w:p>
    <w:p w14:paraId="0B045C6B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415A3C47" w14:textId="77777777" w:rsidR="00910EB7" w:rsidRPr="004F1918" w:rsidRDefault="00910EB7" w:rsidP="004F1918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b/>
          <w:bCs/>
          <w:sz w:val="24"/>
          <w:szCs w:val="24"/>
          <w:lang w:eastAsia="en-US"/>
        </w:rPr>
        <w:t>3.3. Формирование и направление межведомственных запросов</w:t>
      </w:r>
    </w:p>
    <w:p w14:paraId="3DC74D9B" w14:textId="77777777" w:rsidR="00910EB7" w:rsidRPr="004F1918" w:rsidRDefault="00910EB7" w:rsidP="004F1918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b/>
          <w:bCs/>
          <w:sz w:val="24"/>
          <w:szCs w:val="24"/>
          <w:lang w:eastAsia="en-US"/>
        </w:rPr>
        <w:t>в органы (организации), в распоряжении которых находятся</w:t>
      </w:r>
    </w:p>
    <w:p w14:paraId="21F8F6AC" w14:textId="77777777" w:rsidR="00910EB7" w:rsidRPr="004F1918" w:rsidRDefault="00910EB7" w:rsidP="004F1918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b/>
          <w:bCs/>
          <w:sz w:val="24"/>
          <w:szCs w:val="24"/>
          <w:lang w:eastAsia="en-US"/>
        </w:rPr>
        <w:t>документы и сведения, необходимые для предоставления</w:t>
      </w:r>
    </w:p>
    <w:p w14:paraId="671BE346" w14:textId="77777777" w:rsidR="00910EB7" w:rsidRPr="004F1918" w:rsidRDefault="00910EB7" w:rsidP="004F1918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b/>
          <w:bCs/>
          <w:sz w:val="24"/>
          <w:szCs w:val="24"/>
          <w:lang w:eastAsia="en-US"/>
        </w:rPr>
        <w:t>государственной услуги</w:t>
      </w:r>
    </w:p>
    <w:p w14:paraId="33EAD683" w14:textId="77777777" w:rsidR="00910EB7" w:rsidRPr="004F1918" w:rsidRDefault="00910EB7" w:rsidP="004F1918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53343083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3.3.1. Основанием для начала административной процедуры является поступление заявления о предоставлении государственной услуги и документов.</w:t>
      </w:r>
    </w:p>
    <w:p w14:paraId="1435F207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3.3.2. Должностным лицом, ответственным за выполнение административной процедуры, является специалист отдела опеки, ответственный за направление межведомственных запросов (далее - специалист, ответственный за направление межведомственных запросов).</w:t>
      </w:r>
    </w:p>
    <w:p w14:paraId="7492A140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3.3.3. Специалист, ответственный за направление межведомственных запросов, формирует и направляет межведомственные запросы в целях получения:</w:t>
      </w:r>
    </w:p>
    <w:p w14:paraId="3841029F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регистрации по месту жительства (пребывания) - в Министерство внутренних дел Российской Федерации (МВД РФ);</w:t>
      </w:r>
    </w:p>
    <w:p w14:paraId="310E56AB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сведений о рождении детей - в Федеральную налоговую службу (ФНС);</w:t>
      </w:r>
    </w:p>
    <w:p w14:paraId="0E1FADD9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сведений, подтверждающих наличие у подопечных статуса детей-сирот и детей, оставшихся без попечения родителей, - в органы опеки и попечительства;</w:t>
      </w:r>
    </w:p>
    <w:p w14:paraId="705D1B7F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копии акта органа опеки и попечительства об установлении опеки (попечительства) - в органы опеки и попечительства.</w:t>
      </w:r>
    </w:p>
    <w:p w14:paraId="3EF4C3C8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3.3.4. Межведомственный запрос оформляется в соответствии с требованиями </w:t>
      </w:r>
      <w:hyperlink r:id="rId17" w:history="1">
        <w:r w:rsidRPr="004F1918">
          <w:rPr>
            <w:rFonts w:ascii="Arial" w:eastAsia="Calibri" w:hAnsi="Arial" w:cs="Arial"/>
            <w:sz w:val="24"/>
            <w:szCs w:val="24"/>
            <w:lang w:eastAsia="en-US"/>
          </w:rPr>
          <w:t>ФЗ</w:t>
        </w:r>
      </w:hyperlink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№ 210-ФЗ.</w:t>
      </w:r>
    </w:p>
    <w:p w14:paraId="4F07B82E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государственной услуги.</w:t>
      </w:r>
    </w:p>
    <w:p w14:paraId="7631A575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- СМЭВ).</w:t>
      </w:r>
    </w:p>
    <w:p w14:paraId="69A57728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0BD92AE7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Срок направления межведомственного запроса - в течение 2 рабочих дней с начала регистрации заявления.</w:t>
      </w:r>
    </w:p>
    <w:p w14:paraId="254F8C94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3.3.5. Критерием принятия решения в рамках настоящей административной процедуры является непредставление заявителем (представителем заявителя) документов (сведений), необходимых для предоставления государственной услуги, которые заявитель (представитель заявителя) вправе представить самостоятельно.</w:t>
      </w:r>
    </w:p>
    <w:p w14:paraId="77D0C721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3.3.6.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14:paraId="1F743420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      3.3.7. Способом фиксации результата выполнения административной процедуры является регистрация запросов.</w:t>
      </w:r>
    </w:p>
    <w:p w14:paraId="48008245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56927851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3.4. Принятие решения о назначении либо от отказа</w:t>
      </w:r>
    </w:p>
    <w:p w14:paraId="4C1EA0CE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 xml:space="preserve"> в назначении единовременной денежной выплаты</w:t>
      </w:r>
    </w:p>
    <w:p w14:paraId="4E0BCF75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3622A66D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3.4.1. Основанием для начала административной процедуры является поступление заявления о предоставлении государственной услуги и прилагаемых к нему документов для подготовки решения об отказе в приеме; для подготовки результата предоставления государственной услуги.</w:t>
      </w:r>
    </w:p>
    <w:p w14:paraId="6A578527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3.4.2. Должностными лицами, ответственными за рассмотрение заявления о предоставлении государственной услуги и прилагаемых к нему документов, подготовку результата, являются:</w:t>
      </w:r>
    </w:p>
    <w:p w14:paraId="3A9C160A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1) специалист Отдела опеки.</w:t>
      </w:r>
    </w:p>
    <w:p w14:paraId="1106548E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3.4.3. Специалист отдела опеки, выполняет следующие административные действия:</w:t>
      </w:r>
    </w:p>
    <w:p w14:paraId="3AE673AC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1) подготовку проекта решения об отказе в приеме при наличии основания для отказа в приеме документов, необходимых для предоставления государственной услуги, установленного </w:t>
      </w:r>
      <w:hyperlink w:anchor="Par272" w:history="1">
        <w:r w:rsidRPr="004F1918">
          <w:rPr>
            <w:rFonts w:ascii="Arial" w:hAnsi="Arial" w:cs="Arial"/>
            <w:kern w:val="1"/>
            <w:sz w:val="24"/>
            <w:szCs w:val="24"/>
            <w:lang w:bidi="hi-IN"/>
          </w:rPr>
          <w:t>подразделом 2.7</w:t>
        </w:r>
      </w:hyperlink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настоящего административного регламента;</w:t>
      </w:r>
    </w:p>
    <w:p w14:paraId="35F06E25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2) осуществляет подготовку проекта:</w:t>
      </w:r>
    </w:p>
    <w:p w14:paraId="63BE410E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распоряжения о назначении единовременной денежной выплаты;</w:t>
      </w:r>
    </w:p>
    <w:p w14:paraId="14D29818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отказа о назначении выплаты;</w:t>
      </w:r>
    </w:p>
    <w:p w14:paraId="6E219AAC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3.4.4. Критерием принятия решения в рамках настоящей административной процедуры является наличие или отсутствие оснований для отказа в приеме, для принятия отрицательного решения.</w:t>
      </w:r>
    </w:p>
    <w:p w14:paraId="1A379D0A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3.4.5. Результатом выполнения административной процедуры является решение об отказе в приеме документов либо документ, являющийся результатом государственной услуги.</w:t>
      </w:r>
    </w:p>
    <w:p w14:paraId="6290597B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3.4.6. Решение о назначении либо отказе в назначении единовременной денежной выплаты принимается </w:t>
      </w:r>
      <w:r w:rsidRPr="004F1918">
        <w:rPr>
          <w:rFonts w:ascii="Arial" w:eastAsia="Calibri" w:hAnsi="Arial" w:cs="Arial"/>
          <w:sz w:val="24"/>
          <w:szCs w:val="24"/>
          <w:lang w:eastAsia="en-US"/>
        </w:rPr>
        <w:t>ОМСУ в течении 10 рабочих дней после поступления заявления со всеми необходимыми документами.</w:t>
      </w:r>
    </w:p>
    <w:p w14:paraId="56C59D26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         3.4.7. Способом фиксации результата выполнения административной процедуры является подписанное решение об отказе в приеме документов либо документ, являющийся результатом муниципальной услуги.</w:t>
      </w:r>
    </w:p>
    <w:p w14:paraId="762A8FFF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59E317A1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>3.5.  Уведомление заявителю о назначении единовременной</w:t>
      </w:r>
    </w:p>
    <w:p w14:paraId="780E6E33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 xml:space="preserve"> денежной выплаты на приобретение мебели, перечисление выплаты или направление (выдача) заявителю мотивированного</w:t>
      </w:r>
    </w:p>
    <w:p w14:paraId="5CA69E40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b/>
          <w:kern w:val="1"/>
          <w:sz w:val="24"/>
          <w:szCs w:val="24"/>
          <w:lang w:bidi="hi-IN"/>
        </w:rPr>
        <w:t xml:space="preserve"> отказа в предоставлении выплаты.</w:t>
      </w:r>
    </w:p>
    <w:p w14:paraId="7F11E3AC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6C58494C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3.5.1. Основанием для начала административной процедуры является поступление подписанного:</w:t>
      </w:r>
    </w:p>
    <w:p w14:paraId="1200E6B8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 - р</w:t>
      </w:r>
      <w:r w:rsidRPr="004F1918">
        <w:rPr>
          <w:rFonts w:ascii="Arial" w:hAnsi="Arial" w:cs="Arial"/>
          <w:sz w:val="24"/>
          <w:szCs w:val="24"/>
        </w:rPr>
        <w:t>ешение о назначении либо отказе в назначении единовременной денежной выплаты;</w:t>
      </w:r>
    </w:p>
    <w:p w14:paraId="479FC8EE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- документа, являющегося результатом муниципальной услуги.</w:t>
      </w:r>
    </w:p>
    <w:p w14:paraId="57EC331E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3.5.2 Специалист, ответственный за направление результата, выполняет следующие административные действия:</w:t>
      </w:r>
    </w:p>
    <w:p w14:paraId="1B71EBE1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1) приглашение заявителя в Отдел опеки и выдача ему уведомления о назначении выплаты или отказа в назначении выплаты, решения об отказе в приеме с приложением документов, подлежащих возврату заявителю при личном обращении;</w:t>
      </w:r>
    </w:p>
    <w:p w14:paraId="7C72D261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 xml:space="preserve">2) при поступлении запроса на предоставление государственной услуги в Администрацию при личном обращении заявителя либо почтовым отправлением </w:t>
      </w:r>
      <w:r w:rsidRPr="004F1918">
        <w:rPr>
          <w:rFonts w:ascii="Arial" w:hAnsi="Arial" w:cs="Arial"/>
          <w:kern w:val="1"/>
          <w:sz w:val="24"/>
          <w:szCs w:val="24"/>
          <w:lang w:bidi="hi-IN"/>
        </w:rPr>
        <w:lastRenderedPageBreak/>
        <w:t>- уведомляет заявителя по телефону о возможности получения решения с последующей выдачей результата предоставления государственной услуги либо отказа в приеме с приложением документов, подлежащих возврату, заявителю при личном обращении.</w:t>
      </w:r>
    </w:p>
    <w:p w14:paraId="5BFDC38E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3.5.3. Срок направления (уведомления) документов – не позднее чем через 10 дней после принятия соответствующего решения.</w:t>
      </w:r>
    </w:p>
    <w:p w14:paraId="31440337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bCs/>
          <w:sz w:val="24"/>
          <w:szCs w:val="24"/>
          <w:lang w:eastAsia="en-US"/>
        </w:rPr>
        <w:t xml:space="preserve">В случае принятия решения об отказе в назначении единовременной денежной выплаты в уведомлении указываются причины отказа и прикладываются документы, поданные лицом, указанным в </w:t>
      </w:r>
      <w:hyperlink r:id="rId18" w:history="1">
        <w:r w:rsidRPr="004F1918">
          <w:rPr>
            <w:rFonts w:ascii="Arial" w:eastAsia="Calibri" w:hAnsi="Arial" w:cs="Arial"/>
            <w:bCs/>
            <w:sz w:val="24"/>
            <w:szCs w:val="24"/>
            <w:lang w:eastAsia="en-US"/>
          </w:rPr>
          <w:t xml:space="preserve">пункте </w:t>
        </w:r>
      </w:hyperlink>
      <w:r w:rsidRPr="004F1918">
        <w:rPr>
          <w:rFonts w:ascii="Arial" w:eastAsia="Calibri" w:hAnsi="Arial" w:cs="Arial"/>
          <w:bCs/>
          <w:sz w:val="24"/>
          <w:szCs w:val="24"/>
          <w:lang w:eastAsia="en-US"/>
        </w:rPr>
        <w:t>1.2.1.  настоящего регламента.</w:t>
      </w:r>
    </w:p>
    <w:p w14:paraId="193C2CA6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3.5.4. Распоряжение о назначении единовременной денежной выплаты специалист отдела опеки, ответственный за предоставление государственной услуги, передает в бухгалтерию администрации муниципального образования «Холмский городской округ» для перечисления денежных средств, указанных в распоряжении, на счет заявителя.</w:t>
      </w:r>
    </w:p>
    <w:p w14:paraId="3489A3B6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3.5.5. Перечисление выплаты на счет осуществляется в течение 30 рабочих дней со дня принятия решения о назначении единовременной денежной выплаты.</w:t>
      </w:r>
    </w:p>
    <w:p w14:paraId="1F5A5AEE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3.5.6. Результатом выполнения административной процедуры является направление (выдача) документов заявителю.</w:t>
      </w:r>
    </w:p>
    <w:p w14:paraId="685F1FD2" w14:textId="77777777" w:rsidR="00910EB7" w:rsidRPr="004F1918" w:rsidRDefault="00910EB7" w:rsidP="004F191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4F1918">
        <w:rPr>
          <w:rFonts w:ascii="Arial" w:hAnsi="Arial" w:cs="Arial"/>
          <w:kern w:val="1"/>
          <w:sz w:val="24"/>
          <w:szCs w:val="24"/>
          <w:lang w:bidi="hi-IN"/>
        </w:rPr>
        <w:t>3.5.7. Способом фиксации результата выполнения административной процедуры является отметка о направлении (выдаче) документов заявителю.</w:t>
      </w:r>
    </w:p>
    <w:p w14:paraId="2454A072" w14:textId="77777777" w:rsidR="00910EB7" w:rsidRPr="004F1918" w:rsidRDefault="00910EB7" w:rsidP="004F1918">
      <w:pPr>
        <w:widowControl w:val="0"/>
        <w:autoSpaceDE w:val="0"/>
        <w:autoSpaceDN w:val="0"/>
        <w:outlineLvl w:val="2"/>
        <w:rPr>
          <w:rFonts w:ascii="Arial" w:hAnsi="Arial" w:cs="Arial"/>
          <w:sz w:val="24"/>
          <w:szCs w:val="24"/>
          <w:highlight w:val="yellow"/>
        </w:rPr>
      </w:pPr>
    </w:p>
    <w:p w14:paraId="5D9BF121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3.6. Особенности предоставления государственной услуги</w:t>
      </w:r>
    </w:p>
    <w:p w14:paraId="427E7646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 xml:space="preserve"> в многофункциональных центрах </w:t>
      </w:r>
    </w:p>
    <w:p w14:paraId="088C3BDE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14:paraId="06E15E5D" w14:textId="77777777" w:rsidR="00910EB7" w:rsidRPr="004F1918" w:rsidRDefault="00910EB7" w:rsidP="004F1918">
      <w:pPr>
        <w:widowControl w:val="0"/>
        <w:autoSpaceDE w:val="0"/>
        <w:autoSpaceDN w:val="0"/>
        <w:ind w:firstLine="709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Cs/>
          <w:sz w:val="24"/>
          <w:szCs w:val="24"/>
        </w:rPr>
        <w:t>3.6.1. Предоставление государственной услуги в МФЦ не осуществляется</w:t>
      </w:r>
      <w:r w:rsidRPr="004F1918">
        <w:rPr>
          <w:rFonts w:ascii="Arial" w:hAnsi="Arial" w:cs="Arial"/>
          <w:b/>
          <w:sz w:val="24"/>
          <w:szCs w:val="24"/>
        </w:rPr>
        <w:t>.</w:t>
      </w:r>
    </w:p>
    <w:p w14:paraId="0EEDB76E" w14:textId="77777777" w:rsidR="00910EB7" w:rsidRPr="004F1918" w:rsidRDefault="00910EB7" w:rsidP="004F1918">
      <w:pPr>
        <w:widowControl w:val="0"/>
        <w:autoSpaceDE w:val="0"/>
        <w:autoSpaceDN w:val="0"/>
        <w:jc w:val="both"/>
        <w:rPr>
          <w:rFonts w:ascii="Arial" w:hAnsi="Arial" w:cs="Arial"/>
          <w:sz w:val="24"/>
          <w:szCs w:val="24"/>
        </w:rPr>
      </w:pPr>
    </w:p>
    <w:p w14:paraId="50A2BFCA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3.7. Порядок исправления допущенных опечаток</w:t>
      </w:r>
    </w:p>
    <w:p w14:paraId="0EA49781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 xml:space="preserve"> и ошибок в выданных в результате предоставления</w:t>
      </w:r>
    </w:p>
    <w:p w14:paraId="5B54F1A6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 xml:space="preserve"> государственной услуги документах</w:t>
      </w:r>
    </w:p>
    <w:p w14:paraId="64C75993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В случае выявления заявителем опечаток и (или) ошибок в выданном в результате предоставления государственной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4EC4484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государственной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5B167B07" w14:textId="77777777" w:rsidR="00910EB7" w:rsidRPr="004F1918" w:rsidRDefault="00910EB7" w:rsidP="004F1918">
      <w:pPr>
        <w:widowControl w:val="0"/>
        <w:autoSpaceDE w:val="0"/>
        <w:autoSpaceDN w:val="0"/>
        <w:jc w:val="both"/>
        <w:rPr>
          <w:rFonts w:ascii="Arial" w:hAnsi="Arial" w:cs="Arial"/>
          <w:sz w:val="24"/>
          <w:szCs w:val="24"/>
        </w:rPr>
      </w:pPr>
    </w:p>
    <w:p w14:paraId="087A9935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Раздел 4. ФОРМЫ КОНТРОЛЯ</w:t>
      </w:r>
    </w:p>
    <w:p w14:paraId="62543BAD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ЗА ИСПОЛНЕНИЕМ АДМИНИСТРАТИВНОГО РЕГЛАМЕНТА</w:t>
      </w:r>
    </w:p>
    <w:p w14:paraId="5482493E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2540B0DB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4.1. Порядок осуществления текущего контроля за соблюдением</w:t>
      </w:r>
    </w:p>
    <w:p w14:paraId="3DCD9986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 xml:space="preserve">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14:paraId="13878CF6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523786B1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Текущий контроль за соблюдением и исполнением должностными лицами </w:t>
      </w:r>
      <w:r w:rsidRPr="004F1918">
        <w:rPr>
          <w:rFonts w:ascii="Arial" w:hAnsi="Arial" w:cs="Arial"/>
          <w:sz w:val="24"/>
          <w:szCs w:val="24"/>
        </w:rPr>
        <w:lastRenderedPageBreak/>
        <w:t>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осуществляется руководителем ОМСУ.</w:t>
      </w:r>
    </w:p>
    <w:p w14:paraId="37371F86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58C12EBF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руководители структурных подразделений ОМСУ, ответственные за организацию работы по предоставлению государственной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062B31C7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42215158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14:paraId="133A83B3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14:paraId="46DB1EA0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Проверки проводятся в целях контроля за полнотой и качеством предоставления государственной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государственной услуги.</w:t>
      </w:r>
    </w:p>
    <w:p w14:paraId="5F32CD98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Проверки могут быть плановыми и внеплановыми.</w:t>
      </w:r>
    </w:p>
    <w:p w14:paraId="3B062885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764D4A28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государственной услуги по решению руководителем ОМСУ.</w:t>
      </w:r>
    </w:p>
    <w:p w14:paraId="0E22EA8D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Результаты проверки полноты и качества предоставления государственной услуги оформляются актом, в котором отмечаются выявленные недостатки и предложения по их устранению.</w:t>
      </w:r>
    </w:p>
    <w:p w14:paraId="6C8CED2D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4.3. Ответственность должностных лиц ОМСУ за решения</w:t>
      </w:r>
    </w:p>
    <w:p w14:paraId="7573BBE6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и действия (бездействие), принимаемые (осуществляемые)</w:t>
      </w:r>
    </w:p>
    <w:p w14:paraId="73FC5DC3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в ходе предоставления государственной услуги</w:t>
      </w:r>
    </w:p>
    <w:p w14:paraId="33A601BE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029DB244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государственной услуги.</w:t>
      </w:r>
    </w:p>
    <w:p w14:paraId="76CC7ED1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1E2A06E6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4.4. Положения, характеризующие требования к формам контроля</w:t>
      </w:r>
    </w:p>
    <w:p w14:paraId="4D577068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за предоставлением государственной услуги</w:t>
      </w:r>
    </w:p>
    <w:p w14:paraId="2E80313B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со стороны граждан, их объединений и организаций</w:t>
      </w:r>
    </w:p>
    <w:p w14:paraId="06ED6A0C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5D09F805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Контроль за предоставлением государственной услуги со стороны граждан, их объединений и организаций осуществляется посредством открытости деятельности ОМСУ при предоставлении государственной услуги, получения полной, актуальной и достоверной информации о порядке предоставления </w:t>
      </w:r>
      <w:r w:rsidRPr="004F1918">
        <w:rPr>
          <w:rFonts w:ascii="Arial" w:hAnsi="Arial" w:cs="Arial"/>
          <w:sz w:val="24"/>
          <w:szCs w:val="24"/>
        </w:rPr>
        <w:lastRenderedPageBreak/>
        <w:t>государственной услуги и возможности досудебного рассмотрения обращений (жалоб) в процессе получения государственной услуги.</w:t>
      </w:r>
    </w:p>
    <w:p w14:paraId="627CB15B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</w:p>
    <w:p w14:paraId="64ACCC38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9" w:name="P428"/>
      <w:bookmarkEnd w:id="9"/>
      <w:r w:rsidRPr="004F1918">
        <w:rPr>
          <w:rFonts w:ascii="Arial" w:hAnsi="Arial" w:cs="Arial"/>
          <w:b/>
          <w:sz w:val="24"/>
          <w:szCs w:val="24"/>
        </w:rPr>
        <w:t>Раздел 5. ДОСУДЕБНЫЙ (ВНЕСУДЕБНЫЙ) ПОРЯДОК</w:t>
      </w:r>
    </w:p>
    <w:p w14:paraId="54236A37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ОБЖАЛОВАНИЯ РЕШЕНИЙ И ДЕЙСТВИЙ (БЕЗДЕЙСТВИЯ) ОМСУ,</w:t>
      </w:r>
    </w:p>
    <w:p w14:paraId="6DAEB311" w14:textId="77777777" w:rsidR="00910EB7" w:rsidRPr="004F1918" w:rsidRDefault="00910EB7" w:rsidP="004F1918">
      <w:pPr>
        <w:widowControl w:val="0"/>
        <w:shd w:val="clear" w:color="auto" w:fill="FFFFFF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МФЦ, А ТАКЖЕ ИХ ДОЛЖНОСТНЫХ ЛИЦ,</w:t>
      </w:r>
    </w:p>
    <w:p w14:paraId="62189360" w14:textId="77777777" w:rsidR="00910EB7" w:rsidRPr="004F1918" w:rsidRDefault="00910EB7" w:rsidP="004F1918">
      <w:pPr>
        <w:widowControl w:val="0"/>
        <w:shd w:val="clear" w:color="auto" w:fill="FFFFFF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МУНИЦИПАЛЬНЫХ СЛУЖАЩИХ, РАБОТНИКОВ</w:t>
      </w:r>
    </w:p>
    <w:p w14:paraId="63DAC1FC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5A50C0E7" w14:textId="77777777" w:rsidR="00910EB7" w:rsidRPr="004F1918" w:rsidRDefault="00910EB7" w:rsidP="004F1918">
      <w:pPr>
        <w:widowControl w:val="0"/>
        <w:autoSpaceDE w:val="0"/>
        <w:autoSpaceDN w:val="0"/>
        <w:ind w:firstLine="567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 xml:space="preserve">5.1. Информация для заявителя о его праве подать жалобу на решение и (или) </w:t>
      </w:r>
    </w:p>
    <w:p w14:paraId="67054E62" w14:textId="77777777" w:rsidR="00910EB7" w:rsidRPr="004F1918" w:rsidRDefault="00910EB7" w:rsidP="004F1918">
      <w:pPr>
        <w:widowControl w:val="0"/>
        <w:autoSpaceDE w:val="0"/>
        <w:autoSpaceDN w:val="0"/>
        <w:ind w:firstLine="567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 xml:space="preserve">действие (бездействие) ОМСУ, МФЦ, а также их должностных лиц, </w:t>
      </w:r>
    </w:p>
    <w:p w14:paraId="519CF817" w14:textId="77777777" w:rsidR="00910EB7" w:rsidRPr="004F1918" w:rsidRDefault="00910EB7" w:rsidP="004F1918">
      <w:pPr>
        <w:widowControl w:val="0"/>
        <w:autoSpaceDE w:val="0"/>
        <w:autoSpaceDN w:val="0"/>
        <w:ind w:firstLine="567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муниципальных служащих, работников</w:t>
      </w:r>
    </w:p>
    <w:p w14:paraId="0DE6792E" w14:textId="77777777" w:rsidR="00910EB7" w:rsidRPr="004F1918" w:rsidRDefault="00910EB7" w:rsidP="004F1918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sz w:val="24"/>
          <w:szCs w:val="24"/>
        </w:rPr>
      </w:pPr>
    </w:p>
    <w:p w14:paraId="5DC37FA0" w14:textId="77777777" w:rsidR="00910EB7" w:rsidRPr="004F1918" w:rsidRDefault="00910EB7" w:rsidP="004F1918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Заявитель имеет право подать жалобу на решение и (или) действие (бездействие) ОМСУ, муниципальных служащих, работников.</w:t>
      </w:r>
    </w:p>
    <w:p w14:paraId="3003F385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</w:p>
    <w:p w14:paraId="22A1F95A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5.2. Предмет жалобы</w:t>
      </w:r>
    </w:p>
    <w:p w14:paraId="3AE7C8D6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69109D18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5.2.1. Заявитель может обратиться с жалобой в том числе в следующих случаях:</w:t>
      </w:r>
    </w:p>
    <w:p w14:paraId="3D679C60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1) нарушение срока регистрации запроса о предоставлении государственной услуги;</w:t>
      </w:r>
    </w:p>
    <w:p w14:paraId="4AE6F5FA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2) нарушение срока предоставления государственной услуги (в отношении действия (бездействия) ОМСУ, а также его должностных лиц, муниципальных служащих, работников);</w:t>
      </w:r>
    </w:p>
    <w:p w14:paraId="19774F44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11289635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5D173310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5) отказ в предоставлении государственной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5E0ED569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7A1E0CD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 </w:t>
      </w:r>
    </w:p>
    <w:p w14:paraId="6DE04D74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8) нарушение срока или порядка выдачи документов по результатам предоставления государственной услуги;</w:t>
      </w:r>
    </w:p>
    <w:p w14:paraId="51084CF5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9) приостановление предоставления государственной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4F1918">
        <w:rPr>
          <w:rFonts w:ascii="Arial" w:hAnsi="Arial" w:cs="Arial"/>
          <w:sz w:val="24"/>
          <w:szCs w:val="24"/>
        </w:rPr>
        <w:lastRenderedPageBreak/>
        <w:t>нормативными правовыми актами Сахалинской области, муниципальными правовыми актами;</w:t>
      </w:r>
    </w:p>
    <w:p w14:paraId="467D298C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 (в отношении действия (бездействия) ОМСУ, а также его должностных лиц, муниципальных служащих, работников).</w:t>
      </w:r>
    </w:p>
    <w:p w14:paraId="4AAFB1D5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(бездействие) которого обжалуются, возложена функция по предоставлению государственной услуги в полном объеме в порядке, определенном частью 1.3 статьи 16 Федерального закона № 210-ФЗ.</w:t>
      </w:r>
    </w:p>
    <w:p w14:paraId="51460747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069212E7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5.3. Органы местного самоуправления</w:t>
      </w:r>
    </w:p>
    <w:p w14:paraId="2CEBCECF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и уполномоченные на рассмотрение жалобы должностные лица,</w:t>
      </w:r>
    </w:p>
    <w:p w14:paraId="6D699916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которым может быть направлена жалоба</w:t>
      </w:r>
    </w:p>
    <w:p w14:paraId="0722E28C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6059CA95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5.3.1. Жалоба на решения и действия (бездействия) ОМСУ, предоставляющего государственную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6FBD9908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57A4BF1E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5.3.2. Жалоба на решения и действия (бездействия) работников МФЦ подается руководителю МФЦ.</w:t>
      </w:r>
    </w:p>
    <w:p w14:paraId="6644BB70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Жалоба на решения и действия (бездействия) МФЦ, руководителя МФЦ подается учредителю МФЦ (Министерство цифрового и технологического развития Сахалинской области).</w:t>
      </w:r>
    </w:p>
    <w:p w14:paraId="75D793D9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5.4. Порядок подачи и рассмотрения жалобы</w:t>
      </w:r>
    </w:p>
    <w:p w14:paraId="6A4FD5B4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13C64D8F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5.4.1. Жалоба подается в ОМСУ, многофункциональный центр либо в соответствующий орган государственной власти публично-правового образования, являющийся учредителем многофункционального центра, а также организации, осуществляющие функции по предоставлению государственных или муниципальных услуг.</w:t>
      </w:r>
    </w:p>
    <w:p w14:paraId="399A2165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Жалоба на решения и действия (бездействие) руководителя ОМСУ подается в вышестоящий орган (при его наличии) либо в случае его отсутствия рассматриваются непосредственно руководителем ОМСУ, предоставляющего государственную услугу.</w:t>
      </w:r>
    </w:p>
    <w:p w14:paraId="68FFED3D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Жалоба на решения и действия (бездействие) работника многофункционального центра подаются руководителя этого многофункционального центра. Жалоба на решения и действия (бездействие) многофункционального центра подаются учредителю многофункционального центра (министерство цифрового и технологического развития).</w:t>
      </w:r>
    </w:p>
    <w:p w14:paraId="3D3D3D4A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Жалобы на решения и действия (бездействие) работника организаций, осуществляющих функции по предоставлению государственных или муниципальных услуг, подаются руководителям этих организаций.</w:t>
      </w:r>
    </w:p>
    <w:p w14:paraId="71650A95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Жалоба подается в ОМСУ.</w:t>
      </w:r>
    </w:p>
    <w:p w14:paraId="4C53FA01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5.5. Срок рассмотрения жалобы</w:t>
      </w:r>
    </w:p>
    <w:p w14:paraId="4CAAC637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4E82FB41" w14:textId="77777777" w:rsidR="00910EB7" w:rsidRPr="004F1918" w:rsidRDefault="00910EB7" w:rsidP="004F1918">
      <w:pPr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5.5.1. Жалоба, ОМСУ, подлежит регистрации не позднее следующего рабочего дня со дня ее поступления.</w:t>
      </w:r>
    </w:p>
    <w:p w14:paraId="11EDCD33" w14:textId="77777777" w:rsidR="00910EB7" w:rsidRPr="004F1918" w:rsidRDefault="00910EB7" w:rsidP="004F1918">
      <w:pPr>
        <w:ind w:firstLine="540"/>
        <w:contextualSpacing/>
        <w:jc w:val="both"/>
        <w:rPr>
          <w:rFonts w:ascii="Arial" w:eastAsia="SimSun" w:hAnsi="Arial" w:cs="Arial"/>
          <w:sz w:val="24"/>
          <w:szCs w:val="24"/>
          <w:lang w:eastAsia="en-US"/>
        </w:rPr>
      </w:pPr>
      <w:r w:rsidRPr="004F1918">
        <w:rPr>
          <w:rFonts w:ascii="Arial" w:eastAsia="SimSun" w:hAnsi="Arial" w:cs="Arial"/>
          <w:sz w:val="24"/>
          <w:szCs w:val="24"/>
          <w:lang w:eastAsia="en-US"/>
        </w:rPr>
        <w:t>5.5.2. Зарегистрированная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ОМСУ, предоставляющей государственную услугу, должностного лица ОМСУ,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6AE5D62C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5.6. Перечень оснований для приостановления рассмотрения</w:t>
      </w:r>
    </w:p>
    <w:p w14:paraId="0E563C1D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жалобы в случае, если возможность приостановления</w:t>
      </w:r>
    </w:p>
    <w:p w14:paraId="1D4CEE31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предусмотрена законодательством Российской Федерации</w:t>
      </w:r>
    </w:p>
    <w:p w14:paraId="2B5A967C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4D4BCDDD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Приостановление рассмотрения жалобы не допускается.</w:t>
      </w:r>
    </w:p>
    <w:p w14:paraId="702587AD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6AD2E35E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5.7. Результат рассмотрения жалобы</w:t>
      </w:r>
    </w:p>
    <w:p w14:paraId="3769802A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14:paraId="65669E34" w14:textId="77777777" w:rsidR="00910EB7" w:rsidRPr="004F1918" w:rsidRDefault="00910EB7" w:rsidP="004F1918">
      <w:pPr>
        <w:ind w:firstLine="540"/>
        <w:contextualSpacing/>
        <w:jc w:val="both"/>
        <w:rPr>
          <w:rFonts w:ascii="Arial" w:eastAsia="SimSun" w:hAnsi="Arial" w:cs="Arial"/>
          <w:sz w:val="24"/>
          <w:szCs w:val="24"/>
          <w:lang w:eastAsia="en-US"/>
        </w:rPr>
      </w:pPr>
      <w:r w:rsidRPr="004F1918">
        <w:rPr>
          <w:rFonts w:ascii="Arial" w:eastAsia="SimSun" w:hAnsi="Arial" w:cs="Arial"/>
          <w:sz w:val="24"/>
          <w:szCs w:val="24"/>
          <w:lang w:eastAsia="en-US"/>
        </w:rPr>
        <w:t>5.7.1. По результатам рассмотрения жалобы ОМСУ принимает одно из следующих решений:</w:t>
      </w:r>
    </w:p>
    <w:p w14:paraId="2CD00DA7" w14:textId="77777777" w:rsidR="00910EB7" w:rsidRPr="004F1918" w:rsidRDefault="00910EB7" w:rsidP="004F1918">
      <w:pPr>
        <w:ind w:firstLine="540"/>
        <w:contextualSpacing/>
        <w:jc w:val="both"/>
        <w:rPr>
          <w:rFonts w:ascii="Arial" w:eastAsia="SimSun" w:hAnsi="Arial" w:cs="Arial"/>
          <w:sz w:val="24"/>
          <w:szCs w:val="24"/>
          <w:lang w:eastAsia="en-US"/>
        </w:rPr>
      </w:pPr>
      <w:r w:rsidRPr="004F1918">
        <w:rPr>
          <w:rFonts w:ascii="Arial" w:eastAsia="SimSun" w:hAnsi="Arial" w:cs="Arial"/>
          <w:sz w:val="24"/>
          <w:szCs w:val="24"/>
          <w:lang w:eastAsia="en-US"/>
        </w:rPr>
        <w:t>- удовлетворяет жалобу, в том числе в форме отмены принятого решения, исправления допущенных ОМСУ, предоставляющим государственную услугу, опечаток и ошибок в выданных в результате предоставления государственной 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Сахалинской области, муниципальными образованиями Сахалинской области, а также в иных формах;</w:t>
      </w:r>
    </w:p>
    <w:p w14:paraId="44A89490" w14:textId="77777777" w:rsidR="00910EB7" w:rsidRPr="004F1918" w:rsidRDefault="00910EB7" w:rsidP="004F1918">
      <w:pPr>
        <w:ind w:firstLine="540"/>
        <w:contextualSpacing/>
        <w:jc w:val="both"/>
        <w:rPr>
          <w:rFonts w:ascii="Arial" w:eastAsia="SimSun" w:hAnsi="Arial" w:cs="Arial"/>
          <w:sz w:val="24"/>
          <w:szCs w:val="24"/>
          <w:lang w:eastAsia="en-US"/>
        </w:rPr>
      </w:pPr>
      <w:r w:rsidRPr="004F1918">
        <w:rPr>
          <w:rFonts w:ascii="Arial" w:eastAsia="SimSun" w:hAnsi="Arial" w:cs="Arial"/>
          <w:sz w:val="24"/>
          <w:szCs w:val="24"/>
          <w:lang w:eastAsia="en-US"/>
        </w:rPr>
        <w:t>- отказывает в удовлетворении жалобы.</w:t>
      </w:r>
    </w:p>
    <w:p w14:paraId="12582A70" w14:textId="77777777" w:rsidR="00910EB7" w:rsidRPr="004F1918" w:rsidRDefault="00910EB7" w:rsidP="004F1918">
      <w:pPr>
        <w:ind w:firstLine="540"/>
        <w:contextualSpacing/>
        <w:jc w:val="both"/>
        <w:rPr>
          <w:rFonts w:ascii="Arial" w:eastAsia="SimSun" w:hAnsi="Arial" w:cs="Arial"/>
          <w:sz w:val="24"/>
          <w:szCs w:val="24"/>
          <w:lang w:eastAsia="en-US"/>
        </w:rPr>
      </w:pPr>
      <w:r w:rsidRPr="004F1918">
        <w:rPr>
          <w:rFonts w:ascii="Arial" w:eastAsia="SimSun" w:hAnsi="Arial" w:cs="Arial"/>
          <w:sz w:val="24"/>
          <w:szCs w:val="24"/>
          <w:lang w:eastAsia="en-US"/>
        </w:rPr>
        <w:t>5.7.2. В случае установления в ходе или по результатам рассмотрения жалобы признаков состава административного правонарушения или преступления, должностные лица ОМСУ, работники ОМСУ, наделенные полномочиями по рассмотрению жалоб, незамедлительно направляют имеющиеся материалы в органы прокуратуры.</w:t>
      </w:r>
    </w:p>
    <w:p w14:paraId="5B60C129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5.8. Порядок информирования заявителя</w:t>
      </w:r>
    </w:p>
    <w:p w14:paraId="29DF1DC2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о результатах рассмотрения жалобы</w:t>
      </w:r>
    </w:p>
    <w:p w14:paraId="6F856979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</w:p>
    <w:p w14:paraId="6C2C4A87" w14:textId="77777777" w:rsidR="00910EB7" w:rsidRPr="004F1918" w:rsidRDefault="00910EB7" w:rsidP="004F191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F1918">
        <w:rPr>
          <w:rFonts w:ascii="Arial" w:hAnsi="Arial" w:cs="Arial"/>
          <w:bCs/>
          <w:sz w:val="24"/>
          <w:szCs w:val="24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7A341BBE" w14:textId="77777777" w:rsidR="00910EB7" w:rsidRPr="004F1918" w:rsidRDefault="00910EB7" w:rsidP="004F191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F1918">
        <w:rPr>
          <w:rFonts w:ascii="Arial" w:hAnsi="Arial" w:cs="Arial"/>
          <w:bCs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3C194E38" w14:textId="77777777" w:rsidR="00910EB7" w:rsidRPr="004F1918" w:rsidRDefault="00910EB7" w:rsidP="004F191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F1918">
        <w:rPr>
          <w:rFonts w:ascii="Arial" w:hAnsi="Arial" w:cs="Arial"/>
          <w:bCs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31DAA079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  <w:bookmarkStart w:id="10" w:name="P532"/>
      <w:bookmarkEnd w:id="10"/>
    </w:p>
    <w:p w14:paraId="2B4B0B8A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5.9. Порядок обжалования решения по жалобе</w:t>
      </w:r>
    </w:p>
    <w:p w14:paraId="79066ED7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06D739C7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 xml:space="preserve">Заявитель имеет право обжаловать решение по жалобе вышестоящим </w:t>
      </w:r>
      <w:r w:rsidRPr="004F1918">
        <w:rPr>
          <w:rFonts w:ascii="Arial" w:hAnsi="Arial" w:cs="Arial"/>
          <w:sz w:val="24"/>
          <w:szCs w:val="24"/>
        </w:rPr>
        <w:lastRenderedPageBreak/>
        <w:t>должностным лицам или в вышестоящий орган в порядке подчиненности.</w:t>
      </w:r>
    </w:p>
    <w:p w14:paraId="09D02A96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11FE852D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6C47CA2A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5.10. Право заявителя на получение информации и документов,</w:t>
      </w:r>
    </w:p>
    <w:p w14:paraId="19239DA7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необходимых для обоснования и рассмотрения жалобы</w:t>
      </w:r>
    </w:p>
    <w:p w14:paraId="0663D4D5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3EE89598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4F1918">
        <w:rPr>
          <w:rFonts w:ascii="Arial" w:hAnsi="Arial" w:cs="Arial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7BBFB41E" w14:textId="77777777" w:rsidR="00910EB7" w:rsidRPr="004F1918" w:rsidRDefault="00910EB7" w:rsidP="004F191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046DE32E" w14:textId="77777777" w:rsidR="00910EB7" w:rsidRPr="004F1918" w:rsidRDefault="00910EB7" w:rsidP="004F191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5.11. Способы информирования заявителей</w:t>
      </w:r>
    </w:p>
    <w:p w14:paraId="06B10DFE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4F1918">
        <w:rPr>
          <w:rFonts w:ascii="Arial" w:hAnsi="Arial" w:cs="Arial"/>
          <w:b/>
          <w:sz w:val="24"/>
          <w:szCs w:val="24"/>
        </w:rPr>
        <w:t>о порядке подачи и рассмотрения жалобы</w:t>
      </w:r>
    </w:p>
    <w:p w14:paraId="5172782E" w14:textId="77777777" w:rsidR="00910EB7" w:rsidRPr="004F1918" w:rsidRDefault="00910EB7" w:rsidP="004F1918">
      <w:pPr>
        <w:widowControl w:val="0"/>
        <w:autoSpaceDE w:val="0"/>
        <w:autoSpaceDN w:val="0"/>
        <w:jc w:val="center"/>
        <w:rPr>
          <w:rFonts w:ascii="Arial" w:hAnsi="Arial" w:cs="Arial"/>
          <w:sz w:val="24"/>
          <w:szCs w:val="24"/>
        </w:rPr>
      </w:pPr>
    </w:p>
    <w:p w14:paraId="2F794B50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Информирование заявителей о порядке подачи и рассмотрения жалобы обеспечивается:</w:t>
      </w:r>
    </w:p>
    <w:p w14:paraId="5B4B044B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посредством размещения информации на стендах в местах предоставления государственной услуги, на официальных сайтах ОМСУ, МФЦ, в сети Интернет и на РПГУ;</w:t>
      </w:r>
    </w:p>
    <w:p w14:paraId="67F08EFB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в устной форме по телефону или на личном приеме;</w:t>
      </w:r>
    </w:p>
    <w:p w14:paraId="12AA15F1" w14:textId="18B6B332" w:rsidR="004F1918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- в письменной форме почтовым отправлением или электронным сообщением по адресу, указанному заявителем.</w:t>
      </w:r>
    </w:p>
    <w:p w14:paraId="3405412F" w14:textId="77777777" w:rsidR="004F1918" w:rsidRPr="004F1918" w:rsidRDefault="004F1918">
      <w:pPr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br w:type="page"/>
      </w:r>
    </w:p>
    <w:p w14:paraId="6542445B" w14:textId="08B6E0AA" w:rsidR="00910EB7" w:rsidRPr="004F1918" w:rsidRDefault="004F1918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hAnsi="Arial" w:cs="Arial"/>
          <w:sz w:val="24"/>
          <w:szCs w:val="24"/>
        </w:rPr>
        <w:lastRenderedPageBreak/>
        <w:t>Приложение № 1 к административному регламенту предоставления муниципальной услуги «Предоставление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</w:t>
      </w:r>
    </w:p>
    <w:p w14:paraId="3A45511E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338F64A" w14:textId="77777777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Мэру муниципального образования «Холмский городской округ»</w:t>
      </w:r>
    </w:p>
    <w:p w14:paraId="7B4D553D" w14:textId="77777777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 xml:space="preserve">Д. Г. </w:t>
      </w:r>
      <w:proofErr w:type="spellStart"/>
      <w:r w:rsidRPr="004F1918">
        <w:rPr>
          <w:rFonts w:ascii="Arial" w:eastAsia="Calibri" w:hAnsi="Arial" w:cs="Arial"/>
          <w:sz w:val="24"/>
          <w:szCs w:val="24"/>
        </w:rPr>
        <w:t>Любчинову</w:t>
      </w:r>
      <w:proofErr w:type="spellEnd"/>
    </w:p>
    <w:p w14:paraId="60CBF5A0" w14:textId="77777777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______________________________________________________________________________</w:t>
      </w:r>
    </w:p>
    <w:p w14:paraId="0B9AEDB2" w14:textId="77777777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(Ф.И.О. заявителя, число месяц, год рождения)</w:t>
      </w:r>
    </w:p>
    <w:p w14:paraId="1FAD9DBB" w14:textId="4676252D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Проживающий (</w:t>
      </w:r>
      <w:proofErr w:type="spellStart"/>
      <w:r w:rsidRPr="004F1918">
        <w:rPr>
          <w:rFonts w:ascii="Arial" w:eastAsia="Calibri" w:hAnsi="Arial" w:cs="Arial"/>
          <w:sz w:val="24"/>
          <w:szCs w:val="24"/>
        </w:rPr>
        <w:t>ая</w:t>
      </w:r>
      <w:proofErr w:type="spellEnd"/>
      <w:r w:rsidRPr="004F1918">
        <w:rPr>
          <w:rFonts w:ascii="Arial" w:eastAsia="Calibri" w:hAnsi="Arial" w:cs="Arial"/>
          <w:sz w:val="24"/>
          <w:szCs w:val="24"/>
        </w:rPr>
        <w:t>) по адресу ____________________________________________________________</w:t>
      </w:r>
    </w:p>
    <w:p w14:paraId="6288BF56" w14:textId="77777777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зарегистрированного (ой) по адресу</w:t>
      </w:r>
    </w:p>
    <w:p w14:paraId="33212D1F" w14:textId="2E6FF6FE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______________________________</w:t>
      </w:r>
    </w:p>
    <w:p w14:paraId="1ACCC0CD" w14:textId="42A3F8C1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______________________________</w:t>
      </w:r>
    </w:p>
    <w:p w14:paraId="3C0D3757" w14:textId="77777777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паспорт ____________________________</w:t>
      </w:r>
    </w:p>
    <w:p w14:paraId="6210C74A" w14:textId="3254E5BE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______________________________</w:t>
      </w:r>
    </w:p>
    <w:p w14:paraId="38BA550C" w14:textId="40DD2C1B" w:rsidR="00910EB7" w:rsidRPr="004F1918" w:rsidRDefault="00910EB7" w:rsidP="004F1918">
      <w:pPr>
        <w:ind w:left="4956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______________________________</w:t>
      </w:r>
    </w:p>
    <w:p w14:paraId="5F5D8E2A" w14:textId="77777777" w:rsidR="00910EB7" w:rsidRPr="004F1918" w:rsidRDefault="00910EB7" w:rsidP="004F1918">
      <w:pPr>
        <w:ind w:left="4956"/>
        <w:jc w:val="center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(номер, кем, когда выдан)</w:t>
      </w:r>
    </w:p>
    <w:p w14:paraId="7ABB6DE2" w14:textId="77777777" w:rsidR="004F1918" w:rsidRDefault="00910EB7" w:rsidP="004F1918">
      <w:pPr>
        <w:ind w:left="4956"/>
        <w:jc w:val="both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контактные телефоны:</w:t>
      </w:r>
    </w:p>
    <w:p w14:paraId="2323D52D" w14:textId="3D12E657" w:rsidR="00910EB7" w:rsidRPr="004F1918" w:rsidRDefault="004F1918" w:rsidP="004F1918">
      <w:pPr>
        <w:ind w:left="4956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_____________</w:t>
      </w:r>
      <w:r w:rsidR="00910EB7" w:rsidRPr="004F1918">
        <w:rPr>
          <w:rFonts w:ascii="Arial" w:eastAsia="Calibri" w:hAnsi="Arial" w:cs="Arial"/>
          <w:sz w:val="24"/>
          <w:szCs w:val="24"/>
        </w:rPr>
        <w:t>________________</w:t>
      </w:r>
    </w:p>
    <w:p w14:paraId="30B5D2C0" w14:textId="456B79A6" w:rsidR="00910EB7" w:rsidRPr="004F1918" w:rsidRDefault="00910EB7" w:rsidP="004F1918">
      <w:pPr>
        <w:ind w:left="4956"/>
        <w:jc w:val="both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______________________________</w:t>
      </w:r>
    </w:p>
    <w:p w14:paraId="4A62DA74" w14:textId="77777777" w:rsidR="00910EB7" w:rsidRPr="004F1918" w:rsidRDefault="00910EB7" w:rsidP="004F1918">
      <w:pPr>
        <w:ind w:left="4956"/>
        <w:jc w:val="center"/>
        <w:rPr>
          <w:rFonts w:ascii="Arial" w:eastAsia="Calibri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</w:rPr>
        <w:t>(домашний, рабочий, сотовый)</w:t>
      </w:r>
    </w:p>
    <w:p w14:paraId="4D6371A7" w14:textId="77777777" w:rsidR="00910EB7" w:rsidRPr="004F1918" w:rsidRDefault="00910EB7" w:rsidP="004F1918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7B0BE184" w14:textId="77777777" w:rsidR="00910EB7" w:rsidRPr="004F1918" w:rsidRDefault="00910EB7" w:rsidP="004F1918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4F1918">
        <w:rPr>
          <w:rFonts w:ascii="Arial" w:eastAsia="Calibri" w:hAnsi="Arial" w:cs="Arial"/>
          <w:b/>
          <w:sz w:val="24"/>
          <w:szCs w:val="24"/>
        </w:rPr>
        <w:t>ЗАЯВЛЕНИЕ</w:t>
      </w:r>
    </w:p>
    <w:p w14:paraId="11D77A98" w14:textId="77777777" w:rsidR="00910EB7" w:rsidRPr="004F1918" w:rsidRDefault="00910EB7" w:rsidP="004F1918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1286D397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В  соответствии с </w:t>
      </w:r>
      <w:hyperlink r:id="rId19" w:history="1">
        <w:r w:rsidRPr="004F1918">
          <w:rPr>
            <w:rFonts w:ascii="Arial" w:eastAsia="Calibri" w:hAnsi="Arial" w:cs="Arial"/>
            <w:sz w:val="24"/>
            <w:szCs w:val="24"/>
            <w:lang w:eastAsia="en-US"/>
          </w:rPr>
          <w:t>Законом</w:t>
        </w:r>
      </w:hyperlink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Сахалинской области от 08.12.2010 № 115-ЗО «О дополнительных  гарантиях  по  социальной  поддержке  детей-сирот  и детей, оставшихся  без попечения родителей, в Сахалинской области», </w:t>
      </w:r>
      <w:hyperlink r:id="rId20" w:history="1">
        <w:r w:rsidRPr="004F1918">
          <w:rPr>
            <w:rFonts w:ascii="Arial" w:eastAsia="Calibri" w:hAnsi="Arial" w:cs="Arial"/>
            <w:sz w:val="24"/>
            <w:szCs w:val="24"/>
            <w:lang w:eastAsia="en-US"/>
          </w:rPr>
          <w:t>постановлением</w:t>
        </w:r>
      </w:hyperlink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Правительства   Сахалинской  области  от  22.01.2015  №  12 «Об утверждении порядка  и  условий предоставления единовременной денежной выплаты опекунам (попечителям),  в том числе приемным родителям, воспитывающим двоих и более детей-сирот  и  детей,  оставшихся без попечения родителей, на приобретение мебели»   прошу   предоставить   мне  единовременную  денежную  выплату  на приобретение мебели в размере 100000 тыс. рублей на счет № _______________________________</w:t>
      </w:r>
    </w:p>
    <w:p w14:paraId="59700E70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открытый в __________________________________________________________________________</w:t>
      </w:r>
    </w:p>
    <w:p w14:paraId="3AE6BC93" w14:textId="77777777" w:rsidR="00910EB7" w:rsidRPr="004F1918" w:rsidRDefault="00910EB7" w:rsidP="004F1918">
      <w:pPr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К заявлению прилагаю:</w:t>
      </w:r>
    </w:p>
    <w:p w14:paraId="40DD1DBB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_____________________________________________________________________________________</w:t>
      </w:r>
    </w:p>
    <w:p w14:paraId="7DCA6FF6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_____________________________________________________________________________________</w:t>
      </w:r>
    </w:p>
    <w:p w14:paraId="5A36392F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_______________________                                                                              _______________________</w:t>
      </w:r>
    </w:p>
    <w:p w14:paraId="6D3CB3FC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 дата                                                                                                                             подпись</w:t>
      </w:r>
    </w:p>
    <w:p w14:paraId="4CD1CAAC" w14:textId="77777777" w:rsidR="00910EB7" w:rsidRPr="004F1918" w:rsidRDefault="00910EB7" w:rsidP="004F191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 В  соответствии  с требованиями Федерального </w:t>
      </w:r>
      <w:hyperlink r:id="rId21" w:history="1">
        <w:r w:rsidRPr="004F1918">
          <w:rPr>
            <w:rFonts w:ascii="Arial" w:eastAsia="Calibri" w:hAnsi="Arial" w:cs="Arial"/>
            <w:sz w:val="24"/>
            <w:szCs w:val="24"/>
            <w:lang w:eastAsia="en-US"/>
          </w:rPr>
          <w:t>закона</w:t>
        </w:r>
      </w:hyperlink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от 27.07.2006 №  152 «О персональных данных" подтверждаю свое согласие на получение, обработку и передачу  моих  персональных данных. Настоящее согласие действует с момента его   подачи   на  период  до  истечения  сроков  хранения  соответствующей  информации  или документов, содержащих указанную информацию, определяемых в соответствии   с  законодательством  Российской  Федерации, либо  до  моего письменного отзыва данного согласия.</w:t>
      </w:r>
    </w:p>
    <w:p w14:paraId="275919B4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_______________________                                                                                ______________________</w:t>
      </w:r>
    </w:p>
    <w:p w14:paraId="203BD37A" w14:textId="616B6F1B" w:rsidR="004F1918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       дата                                                                                                                                   подпись</w:t>
      </w:r>
    </w:p>
    <w:p w14:paraId="71924921" w14:textId="77777777" w:rsidR="004F1918" w:rsidRPr="004F1918" w:rsidRDefault="004F1918">
      <w:pPr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br w:type="page"/>
      </w:r>
    </w:p>
    <w:p w14:paraId="6D0B3133" w14:textId="77777777" w:rsidR="00910EB7" w:rsidRPr="004F1918" w:rsidRDefault="00910EB7" w:rsidP="004F191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13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910EB7" w:rsidRPr="004F1918" w14:paraId="5FD51496" w14:textId="77777777" w:rsidTr="001D4A8F">
        <w:tc>
          <w:tcPr>
            <w:tcW w:w="4247" w:type="dxa"/>
          </w:tcPr>
          <w:p w14:paraId="322CB4EE" w14:textId="77777777" w:rsidR="00910EB7" w:rsidRPr="004F1918" w:rsidRDefault="00910EB7" w:rsidP="004F1918">
            <w:pPr>
              <w:widowControl w:val="0"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4F1918">
              <w:rPr>
                <w:rFonts w:ascii="Arial" w:hAnsi="Arial" w:cs="Arial"/>
                <w:sz w:val="24"/>
                <w:szCs w:val="24"/>
              </w:rPr>
              <w:t>Приложение № 2 к административному регламенту предоставления муниципальной услуги «Предоставление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</w:t>
            </w:r>
          </w:p>
          <w:p w14:paraId="7825DE7B" w14:textId="77777777" w:rsidR="00910EB7" w:rsidRPr="004F1918" w:rsidRDefault="00910EB7" w:rsidP="004F191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14:paraId="0C839ABB" w14:textId="77777777" w:rsidR="00910EB7" w:rsidRPr="004F1918" w:rsidRDefault="00910EB7" w:rsidP="004F1918">
      <w:pPr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</w:p>
    <w:p w14:paraId="2FD3C26A" w14:textId="77777777" w:rsidR="00910EB7" w:rsidRPr="004F1918" w:rsidRDefault="00910EB7" w:rsidP="004F1918">
      <w:pPr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</w:p>
    <w:p w14:paraId="69D6251C" w14:textId="77777777" w:rsidR="00910EB7" w:rsidRPr="004F1918" w:rsidRDefault="00910EB7" w:rsidP="004F1918">
      <w:pPr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en-US"/>
        </w:rPr>
      </w:pPr>
    </w:p>
    <w:p w14:paraId="575AA3BF" w14:textId="77777777" w:rsidR="00910EB7" w:rsidRPr="004F1918" w:rsidRDefault="00910EB7" w:rsidP="004F1918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УВЕДОМЛЕНИЕ</w:t>
      </w:r>
    </w:p>
    <w:p w14:paraId="4B48CAE6" w14:textId="77777777" w:rsidR="00910EB7" w:rsidRPr="004F1918" w:rsidRDefault="00910EB7" w:rsidP="004F1918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429CC4B4" w14:textId="77777777" w:rsidR="00910EB7" w:rsidRPr="004F1918" w:rsidRDefault="00910EB7" w:rsidP="004F1918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Уважаемая(</w:t>
      </w:r>
      <w:proofErr w:type="spellStart"/>
      <w:r w:rsidRPr="004F1918">
        <w:rPr>
          <w:rFonts w:ascii="Arial" w:eastAsia="Calibri" w:hAnsi="Arial" w:cs="Arial"/>
          <w:sz w:val="24"/>
          <w:szCs w:val="24"/>
          <w:lang w:eastAsia="en-US"/>
        </w:rPr>
        <w:t>ый</w:t>
      </w:r>
      <w:proofErr w:type="spellEnd"/>
      <w:r w:rsidRPr="004F1918">
        <w:rPr>
          <w:rFonts w:ascii="Arial" w:eastAsia="Calibri" w:hAnsi="Arial" w:cs="Arial"/>
          <w:sz w:val="24"/>
          <w:szCs w:val="24"/>
          <w:lang w:eastAsia="en-US"/>
        </w:rPr>
        <w:t>) _______________________!</w:t>
      </w:r>
    </w:p>
    <w:p w14:paraId="1332FD7E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63384EB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На основании </w:t>
      </w:r>
      <w:hyperlink r:id="rId22" w:history="1">
        <w:r w:rsidRPr="004F1918">
          <w:rPr>
            <w:rFonts w:ascii="Arial" w:eastAsia="Calibri" w:hAnsi="Arial" w:cs="Arial"/>
            <w:sz w:val="24"/>
            <w:szCs w:val="24"/>
            <w:lang w:eastAsia="en-US"/>
          </w:rPr>
          <w:t>постановления</w:t>
        </w:r>
      </w:hyperlink>
      <w:r w:rsidRPr="004F1918">
        <w:rPr>
          <w:rFonts w:ascii="Arial" w:eastAsia="Calibri" w:hAnsi="Arial" w:cs="Arial"/>
          <w:sz w:val="24"/>
          <w:szCs w:val="24"/>
          <w:lang w:eastAsia="en-US"/>
        </w:rPr>
        <w:t xml:space="preserve"> Правительства Сахалинской области от 22.01.2015 № 12 "Об утверждении порядка и условий предоставления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мебели" Вам назначена единовременная денежная выплата ("отказано в назначении единовременной денежной выплаты с указанием причин отказа") на приобретение мебели в сумме 100000 рублей.</w:t>
      </w:r>
    </w:p>
    <w:p w14:paraId="217F036A" w14:textId="77777777" w:rsidR="00910EB7" w:rsidRPr="004F1918" w:rsidRDefault="00910EB7" w:rsidP="004F1918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51AA7FF" w14:textId="5B81537F" w:rsidR="000116E6" w:rsidRPr="004F1918" w:rsidRDefault="00910EB7" w:rsidP="004F1918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F1918">
        <w:rPr>
          <w:rFonts w:ascii="Arial" w:eastAsia="Calibri" w:hAnsi="Arial" w:cs="Arial"/>
          <w:sz w:val="24"/>
          <w:szCs w:val="24"/>
          <w:lang w:eastAsia="en-US"/>
        </w:rPr>
        <w:t>___________________</w:t>
      </w:r>
    </w:p>
    <w:sectPr w:rsidR="000116E6" w:rsidRPr="004F1918" w:rsidSect="00823175">
      <w:pgSz w:w="11906" w:h="16838"/>
      <w:pgMar w:top="851" w:right="1133" w:bottom="851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C909" w14:textId="77777777" w:rsidR="00835CD4" w:rsidRDefault="00835CD4" w:rsidP="00820447">
      <w:r>
        <w:separator/>
      </w:r>
    </w:p>
  </w:endnote>
  <w:endnote w:type="continuationSeparator" w:id="0">
    <w:p w14:paraId="3AEEB1D4" w14:textId="77777777" w:rsidR="00835CD4" w:rsidRDefault="00835CD4" w:rsidP="0082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8C6BE" w14:textId="77777777" w:rsidR="00835CD4" w:rsidRDefault="00835CD4" w:rsidP="00820447">
      <w:r>
        <w:separator/>
      </w:r>
    </w:p>
  </w:footnote>
  <w:footnote w:type="continuationSeparator" w:id="0">
    <w:p w14:paraId="4C0863FD" w14:textId="77777777" w:rsidR="00835CD4" w:rsidRDefault="00835CD4" w:rsidP="00820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408DD"/>
    <w:multiLevelType w:val="multilevel"/>
    <w:tmpl w:val="788E5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8628BF"/>
    <w:multiLevelType w:val="multilevel"/>
    <w:tmpl w:val="1474287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D201C"/>
    <w:multiLevelType w:val="multilevel"/>
    <w:tmpl w:val="AA54C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num w:numId="1" w16cid:durableId="250235327">
    <w:abstractNumId w:val="0"/>
  </w:num>
  <w:num w:numId="2" w16cid:durableId="866797248">
    <w:abstractNumId w:val="1"/>
  </w:num>
  <w:num w:numId="3" w16cid:durableId="70845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BFE"/>
    <w:rsid w:val="000116E6"/>
    <w:rsid w:val="00015FD8"/>
    <w:rsid w:val="00041163"/>
    <w:rsid w:val="00062510"/>
    <w:rsid w:val="000948D2"/>
    <w:rsid w:val="000B2B6C"/>
    <w:rsid w:val="001333C3"/>
    <w:rsid w:val="001537A5"/>
    <w:rsid w:val="00231A64"/>
    <w:rsid w:val="00277FBD"/>
    <w:rsid w:val="003534A7"/>
    <w:rsid w:val="003D7C38"/>
    <w:rsid w:val="00441D41"/>
    <w:rsid w:val="00474127"/>
    <w:rsid w:val="004A3347"/>
    <w:rsid w:val="004F1918"/>
    <w:rsid w:val="00515010"/>
    <w:rsid w:val="00567DA9"/>
    <w:rsid w:val="00576714"/>
    <w:rsid w:val="005A37C1"/>
    <w:rsid w:val="005C1266"/>
    <w:rsid w:val="005F5977"/>
    <w:rsid w:val="0064539C"/>
    <w:rsid w:val="00722E06"/>
    <w:rsid w:val="0074258F"/>
    <w:rsid w:val="007B5470"/>
    <w:rsid w:val="007C0539"/>
    <w:rsid w:val="007C0E16"/>
    <w:rsid w:val="007E316C"/>
    <w:rsid w:val="007F4976"/>
    <w:rsid w:val="00800830"/>
    <w:rsid w:val="00820447"/>
    <w:rsid w:val="00823175"/>
    <w:rsid w:val="00835CD4"/>
    <w:rsid w:val="008C1BC3"/>
    <w:rsid w:val="00910EB7"/>
    <w:rsid w:val="00937B6B"/>
    <w:rsid w:val="009414D3"/>
    <w:rsid w:val="00954EDB"/>
    <w:rsid w:val="00973886"/>
    <w:rsid w:val="009A2BFE"/>
    <w:rsid w:val="009E1A44"/>
    <w:rsid w:val="00A0159E"/>
    <w:rsid w:val="00AD1F98"/>
    <w:rsid w:val="00AD588C"/>
    <w:rsid w:val="00B60892"/>
    <w:rsid w:val="00BA377D"/>
    <w:rsid w:val="00C2589A"/>
    <w:rsid w:val="00C9729C"/>
    <w:rsid w:val="00D406A6"/>
    <w:rsid w:val="00D844D5"/>
    <w:rsid w:val="00DE6234"/>
    <w:rsid w:val="00E44872"/>
    <w:rsid w:val="00EC2839"/>
    <w:rsid w:val="00F22916"/>
    <w:rsid w:val="00F74ADF"/>
    <w:rsid w:val="00F91314"/>
    <w:rsid w:val="00FC0628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52CC4"/>
  <w15:docId w15:val="{B2AA1BF2-62EA-45F2-871E-C2E02A9D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7D0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37D0"/>
    <w:pPr>
      <w:keepNext/>
      <w:spacing w:line="360" w:lineRule="auto"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F337D0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F337D0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F337D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Название Знак"/>
    <w:basedOn w:val="a0"/>
    <w:uiPriority w:val="10"/>
    <w:qFormat/>
    <w:rsid w:val="00F337D0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6">
    <w:name w:val="Подзаголовок Знак"/>
    <w:basedOn w:val="a0"/>
    <w:uiPriority w:val="99"/>
    <w:qFormat/>
    <w:rsid w:val="00F337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1">
    <w:name w:val="Название Знак1"/>
    <w:qFormat/>
    <w:locked/>
    <w:rsid w:val="00F337D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965BED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8"/>
    <w:link w:val="a3"/>
    <w:qFormat/>
    <w:rsid w:val="00F337D0"/>
    <w:pPr>
      <w:jc w:val="center"/>
    </w:pPr>
    <w:rPr>
      <w:b/>
      <w:sz w:val="40"/>
    </w:rPr>
  </w:style>
  <w:style w:type="paragraph" w:styleId="a8">
    <w:name w:val="Body Text"/>
    <w:basedOn w:val="a"/>
    <w:link w:val="a9"/>
    <w:uiPriority w:val="99"/>
    <w:pPr>
      <w:spacing w:after="140" w:line="276" w:lineRule="auto"/>
    </w:pPr>
  </w:style>
  <w:style w:type="paragraph" w:styleId="aa">
    <w:name w:val="List"/>
    <w:basedOn w:val="a8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Subtitle"/>
    <w:basedOn w:val="a"/>
    <w:uiPriority w:val="99"/>
    <w:qFormat/>
    <w:rsid w:val="00F337D0"/>
    <w:pPr>
      <w:spacing w:line="360" w:lineRule="auto"/>
      <w:jc w:val="center"/>
    </w:pPr>
    <w:rPr>
      <w:b/>
    </w:rPr>
  </w:style>
  <w:style w:type="paragraph" w:styleId="ae">
    <w:name w:val="Balloon Text"/>
    <w:basedOn w:val="a"/>
    <w:uiPriority w:val="99"/>
    <w:semiHidden/>
    <w:unhideWhenUsed/>
    <w:qFormat/>
    <w:rsid w:val="00965BED"/>
    <w:rPr>
      <w:rFonts w:ascii="Segoe UI" w:hAnsi="Segoe UI" w:cs="Segoe UI"/>
      <w:sz w:val="18"/>
      <w:szCs w:val="18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table" w:styleId="af1">
    <w:name w:val="Table Grid"/>
    <w:basedOn w:val="a1"/>
    <w:uiPriority w:val="59"/>
    <w:rsid w:val="00F337D0"/>
    <w:rPr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277FBD"/>
    <w:rPr>
      <w:rFonts w:eastAsia="Times New Roman" w:cs="Times New Roman"/>
      <w:lang w:eastAsia="ru-RU"/>
    </w:rPr>
  </w:style>
  <w:style w:type="paragraph" w:styleId="af3">
    <w:name w:val="List Paragraph"/>
    <w:basedOn w:val="a"/>
    <w:uiPriority w:val="34"/>
    <w:qFormat/>
    <w:rsid w:val="00277FBD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2044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20447"/>
    <w:rPr>
      <w:rFonts w:ascii="Times New Roman" w:eastAsia="Times New Roman" w:hAnsi="Times New Roman" w:cs="Times New Roman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82044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20447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Title">
    <w:name w:val="ConsPlusTitle"/>
    <w:qFormat/>
    <w:rsid w:val="0064539C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231A64"/>
    <w:pPr>
      <w:widowControl w:val="0"/>
      <w:autoSpaceDE w:val="0"/>
      <w:autoSpaceDN w:val="0"/>
    </w:pPr>
    <w:rPr>
      <w:rFonts w:ascii="Calibri" w:eastAsiaTheme="minorEastAsia" w:hAnsi="Calibri" w:cs="Calibri"/>
      <w:sz w:val="22"/>
      <w:lang w:eastAsia="ru-RU"/>
    </w:rPr>
  </w:style>
  <w:style w:type="character" w:customStyle="1" w:styleId="af8">
    <w:name w:val="Обычный (Интернет) Знак"/>
    <w:aliases w:val="Обычный (веб) Знак1 Знак,Обычный (веб) Знак Знак Знак"/>
    <w:link w:val="af9"/>
    <w:uiPriority w:val="34"/>
    <w:locked/>
    <w:rsid w:val="00231A64"/>
    <w:rPr>
      <w:rFonts w:ascii="Calibri" w:eastAsia="Calibri" w:hAnsi="Calibri" w:cs="Times New Roman"/>
    </w:rPr>
  </w:style>
  <w:style w:type="paragraph" w:styleId="af9">
    <w:name w:val="Normal (Web)"/>
    <w:aliases w:val="Обычный (веб) Знак1,Обычный (веб) Знак Знак"/>
    <w:link w:val="af8"/>
    <w:uiPriority w:val="34"/>
    <w:unhideWhenUsed/>
    <w:qFormat/>
    <w:rsid w:val="00231A64"/>
    <w:pPr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231A64"/>
    <w:rPr>
      <w:rFonts w:ascii="Calibri" w:eastAsiaTheme="minorEastAsia" w:hAnsi="Calibri" w:cs="Calibri"/>
      <w:sz w:val="22"/>
      <w:lang w:eastAsia="ru-RU"/>
    </w:rPr>
  </w:style>
  <w:style w:type="character" w:styleId="afa">
    <w:name w:val="Hyperlink"/>
    <w:uiPriority w:val="99"/>
    <w:unhideWhenUsed/>
    <w:rsid w:val="00231A64"/>
    <w:rPr>
      <w:color w:val="0000FF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910EB7"/>
  </w:style>
  <w:style w:type="paragraph" w:customStyle="1" w:styleId="ConsPlusTitlePage">
    <w:name w:val="ConsPlusTitlePage"/>
    <w:rsid w:val="00910EB7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910EB7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10EB7"/>
    <w:rPr>
      <w:rFonts w:ascii="Times New Roman" w:eastAsia="Times New Roman" w:hAnsi="Times New Roman" w:cs="Times New Roman"/>
      <w:b/>
      <w:sz w:val="22"/>
      <w:szCs w:val="20"/>
      <w:lang w:eastAsia="ru-RU"/>
    </w:rPr>
  </w:style>
  <w:style w:type="character" w:customStyle="1" w:styleId="14">
    <w:name w:val="Заголовок Знак1"/>
    <w:basedOn w:val="a0"/>
    <w:uiPriority w:val="10"/>
    <w:rsid w:val="00910EB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9">
    <w:name w:val="Основной текст Знак"/>
    <w:basedOn w:val="a0"/>
    <w:link w:val="a8"/>
    <w:uiPriority w:val="99"/>
    <w:rsid w:val="00910EB7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5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1B682AAFFD2E8E4C51DA76C7F359FC178818EAB44CA340C4DF7816F5603234A7772FCD6747E9CF5088C51E8BFC75EC5C0F0308248YDFDB" TargetMode="External"/><Relationship Id="rId18" Type="http://schemas.openxmlformats.org/officeDocument/2006/relationships/hyperlink" Target="consultantplus://offline/ref=AA09A5454EFB88090100EAFAF2196E7F3841D026C78B08223188AB97DF6E6F63F6951735F51F92D3E7F85F273B76CE6F28C112B9501F9E6431E38Br8CBB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439201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B682AAFFD2E8E4C51DA76C7F359FC178818EAB44CA340C4DF7816F5603234A7772FCD1747CC3F01D9D09E4BFD840C2D9EC3280Y4F8B" TargetMode="External"/><Relationship Id="rId17" Type="http://schemas.openxmlformats.org/officeDocument/2006/relationships/hyperlink" Target="https://login.consultant.ru/link/?req=doc&amp;base=RZB&amp;n=4533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210&amp;n=130770&amp;dst=100483" TargetMode="External"/><Relationship Id="rId20" Type="http://schemas.openxmlformats.org/officeDocument/2006/relationships/hyperlink" Target="https://login.consultant.ru/link/?req=doc&amp;base=RLAW210&amp;n=5085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10&amp;n=130770&amp;dst=10022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B682AAFFD2E8E4C51DA76C7F359FC178818EAB44CA340C4DF7816F5603234A7772FCD6727E9CF5088C51E8BFC75EC5C0F0308248YDFDB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gosuslugi65.ru" TargetMode="External"/><Relationship Id="rId19" Type="http://schemas.openxmlformats.org/officeDocument/2006/relationships/hyperlink" Target="https://login.consultant.ru/link/?req=doc&amp;base=RLAW210&amp;n=1182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holmsk.sakhalin.gov.ru" TargetMode="External"/><Relationship Id="rId14" Type="http://schemas.openxmlformats.org/officeDocument/2006/relationships/hyperlink" Target="consultantplus://offline/ref=71B682AAFFD2E8E4C51DA76C7F359FC178818EAB44CA340C4DF7816F5603234A7772FCD4777794A45BC350B4FA934DC4C6F0328554DD1D54Y6F9B" TargetMode="External"/><Relationship Id="rId22" Type="http://schemas.openxmlformats.org/officeDocument/2006/relationships/hyperlink" Target="https://login.consultant.ru/link/?req=doc&amp;base=RLAW210&amp;n=508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E753C-CFE9-4C2E-BA5D-8B8B5932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8143</Words>
  <Characters>46418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1-3-3</dc:creator>
  <dc:description/>
  <cp:lastModifiedBy>Анастасия С. Корчуганова</cp:lastModifiedBy>
  <cp:revision>2</cp:revision>
  <cp:lastPrinted>2024-01-15T04:06:00Z</cp:lastPrinted>
  <dcterms:created xsi:type="dcterms:W3CDTF">2025-03-07T00:14:00Z</dcterms:created>
  <dcterms:modified xsi:type="dcterms:W3CDTF">2025-03-07T00:14:00Z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