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E696" w14:textId="77777777" w:rsidR="009708FA" w:rsidRPr="00C25CDB" w:rsidRDefault="009708FA" w:rsidP="00FC33DA">
      <w:pPr>
        <w:spacing w:after="0"/>
        <w:jc w:val="center"/>
        <w:rPr>
          <w:rFonts w:ascii="Arial" w:hAnsi="Arial" w:cs="Arial"/>
          <w:sz w:val="24"/>
          <w:szCs w:val="24"/>
        </w:rPr>
      </w:pPr>
      <w:r w:rsidRPr="00C25CDB">
        <w:rPr>
          <w:rFonts w:ascii="Arial" w:hAnsi="Arial" w:cs="Arial"/>
          <w:noProof/>
          <w:sz w:val="24"/>
          <w:szCs w:val="24"/>
          <w:lang w:eastAsia="ru-RU"/>
        </w:rPr>
        <w:drawing>
          <wp:inline distT="0" distB="0" distL="0" distR="0" wp14:anchorId="558A9752" wp14:editId="40DC15AB">
            <wp:extent cx="603885" cy="750570"/>
            <wp:effectExtent l="19050" t="0" r="571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7" cstate="print"/>
                    <a:srcRect/>
                    <a:stretch>
                      <a:fillRect/>
                    </a:stretch>
                  </pic:blipFill>
                  <pic:spPr bwMode="auto">
                    <a:xfrm>
                      <a:off x="0" y="0"/>
                      <a:ext cx="603885" cy="750570"/>
                    </a:xfrm>
                    <a:prstGeom prst="rect">
                      <a:avLst/>
                    </a:prstGeom>
                    <a:noFill/>
                    <a:ln w="9525">
                      <a:noFill/>
                      <a:miter lim="800000"/>
                      <a:headEnd/>
                      <a:tailEnd/>
                    </a:ln>
                  </pic:spPr>
                </pic:pic>
              </a:graphicData>
            </a:graphic>
          </wp:inline>
        </w:drawing>
      </w:r>
    </w:p>
    <w:p w14:paraId="5423E075" w14:textId="77777777" w:rsidR="00FC33DA" w:rsidRPr="00C25CDB" w:rsidRDefault="00FC33DA" w:rsidP="00FC33DA">
      <w:pPr>
        <w:pStyle w:val="ae"/>
        <w:rPr>
          <w:rFonts w:ascii="Arial" w:hAnsi="Arial" w:cs="Arial"/>
          <w:sz w:val="24"/>
          <w:szCs w:val="24"/>
        </w:rPr>
      </w:pPr>
    </w:p>
    <w:p w14:paraId="7F66CBC8" w14:textId="77777777" w:rsidR="009708FA" w:rsidRPr="00C25CDB" w:rsidRDefault="009708FA" w:rsidP="00FC33DA">
      <w:pPr>
        <w:pStyle w:val="ae"/>
        <w:rPr>
          <w:rFonts w:ascii="Arial" w:hAnsi="Arial" w:cs="Arial"/>
          <w:sz w:val="24"/>
          <w:szCs w:val="24"/>
        </w:rPr>
      </w:pPr>
      <w:r w:rsidRPr="00C25CDB">
        <w:rPr>
          <w:rFonts w:ascii="Arial" w:hAnsi="Arial" w:cs="Arial"/>
          <w:sz w:val="24"/>
          <w:szCs w:val="24"/>
        </w:rPr>
        <w:t>АДМИНИСТРАЦИЯ</w:t>
      </w:r>
    </w:p>
    <w:p w14:paraId="25A4AB59" w14:textId="77777777" w:rsidR="009708FA" w:rsidRPr="00C25CDB" w:rsidRDefault="009708FA" w:rsidP="00FC33DA">
      <w:pPr>
        <w:pStyle w:val="1"/>
        <w:rPr>
          <w:rFonts w:ascii="Arial" w:hAnsi="Arial" w:cs="Arial"/>
          <w:sz w:val="24"/>
          <w:szCs w:val="24"/>
        </w:rPr>
      </w:pPr>
      <w:r w:rsidRPr="00C25CDB">
        <w:rPr>
          <w:rFonts w:ascii="Arial" w:hAnsi="Arial" w:cs="Arial"/>
          <w:sz w:val="24"/>
          <w:szCs w:val="24"/>
        </w:rPr>
        <w:t>МУНИЦИПАЛЬНОГО ОБРАЗОВАНИЯ «ХОЛМСКИЙ ГОРОДСКОЙ ОКРУГ»</w:t>
      </w:r>
    </w:p>
    <w:p w14:paraId="394E3A31" w14:textId="77777777" w:rsidR="009708FA" w:rsidRPr="00C25CDB" w:rsidRDefault="009708FA" w:rsidP="00FC33DA">
      <w:pPr>
        <w:spacing w:after="0"/>
        <w:jc w:val="center"/>
        <w:rPr>
          <w:rFonts w:ascii="Arial" w:hAnsi="Arial" w:cs="Arial"/>
          <w:sz w:val="24"/>
          <w:szCs w:val="24"/>
        </w:rPr>
      </w:pPr>
    </w:p>
    <w:p w14:paraId="091B40DF" w14:textId="77777777" w:rsidR="009708FA" w:rsidRPr="00C25CDB" w:rsidRDefault="009708FA" w:rsidP="00FC33DA">
      <w:pPr>
        <w:pStyle w:val="4"/>
        <w:keepNext w:val="0"/>
        <w:rPr>
          <w:rFonts w:ascii="Arial" w:hAnsi="Arial" w:cs="Arial"/>
          <w:sz w:val="24"/>
          <w:szCs w:val="24"/>
        </w:rPr>
      </w:pPr>
      <w:r w:rsidRPr="00C25CDB">
        <w:rPr>
          <w:rFonts w:ascii="Arial" w:hAnsi="Arial" w:cs="Arial"/>
          <w:sz w:val="24"/>
          <w:szCs w:val="24"/>
        </w:rPr>
        <w:t>ПОСТАНОВЛЕНИЕ</w:t>
      </w:r>
    </w:p>
    <w:p w14:paraId="75946108" w14:textId="77777777" w:rsidR="009708FA" w:rsidRPr="00C25CDB" w:rsidRDefault="009708FA" w:rsidP="00FC33DA">
      <w:pPr>
        <w:spacing w:after="0"/>
        <w:jc w:val="center"/>
        <w:rPr>
          <w:rFonts w:ascii="Arial" w:hAnsi="Arial" w:cs="Arial"/>
          <w:sz w:val="24"/>
          <w:szCs w:val="24"/>
        </w:rPr>
      </w:pPr>
    </w:p>
    <w:p w14:paraId="585B6EAF" w14:textId="48E1F644" w:rsidR="00872C61" w:rsidRPr="00C25CDB" w:rsidRDefault="00EE1568" w:rsidP="00565109">
      <w:pPr>
        <w:tabs>
          <w:tab w:val="left" w:pos="3156"/>
        </w:tabs>
        <w:spacing w:after="0"/>
        <w:rPr>
          <w:rFonts w:ascii="Arial" w:hAnsi="Arial" w:cs="Arial"/>
          <w:sz w:val="24"/>
          <w:szCs w:val="24"/>
        </w:rPr>
      </w:pPr>
      <w:r w:rsidRPr="00C25CDB">
        <w:rPr>
          <w:rFonts w:ascii="Arial" w:hAnsi="Arial" w:cs="Arial"/>
          <w:sz w:val="24"/>
          <w:szCs w:val="24"/>
        </w:rPr>
        <w:t xml:space="preserve">        </w:t>
      </w:r>
      <w:r w:rsidR="007178E2" w:rsidRPr="00C25CDB">
        <w:rPr>
          <w:rFonts w:ascii="Arial" w:hAnsi="Arial" w:cs="Arial"/>
          <w:sz w:val="24"/>
          <w:szCs w:val="24"/>
        </w:rPr>
        <w:t xml:space="preserve">        </w:t>
      </w:r>
      <w:r w:rsidR="00565109" w:rsidRPr="00C25CDB">
        <w:rPr>
          <w:rFonts w:ascii="Arial" w:hAnsi="Arial" w:cs="Arial"/>
          <w:sz w:val="24"/>
          <w:szCs w:val="24"/>
        </w:rPr>
        <w:t>18</w:t>
      </w:r>
      <w:r w:rsidR="007178E2" w:rsidRPr="00C25CDB">
        <w:rPr>
          <w:rFonts w:ascii="Arial" w:hAnsi="Arial" w:cs="Arial"/>
          <w:sz w:val="24"/>
          <w:szCs w:val="24"/>
        </w:rPr>
        <w:t>.10.</w:t>
      </w:r>
      <w:r w:rsidR="00565109" w:rsidRPr="00C25CDB">
        <w:rPr>
          <w:rFonts w:ascii="Arial" w:hAnsi="Arial" w:cs="Arial"/>
          <w:sz w:val="24"/>
          <w:szCs w:val="24"/>
        </w:rPr>
        <w:t>2023</w:t>
      </w:r>
      <w:r w:rsidRPr="00C25CDB">
        <w:rPr>
          <w:rFonts w:ascii="Arial" w:hAnsi="Arial" w:cs="Arial"/>
          <w:sz w:val="24"/>
          <w:szCs w:val="24"/>
        </w:rPr>
        <w:t xml:space="preserve">          </w:t>
      </w:r>
      <w:r w:rsidR="00565109" w:rsidRPr="00C25CDB">
        <w:rPr>
          <w:rFonts w:ascii="Arial" w:hAnsi="Arial" w:cs="Arial"/>
          <w:sz w:val="24"/>
          <w:szCs w:val="24"/>
        </w:rPr>
        <w:tab/>
        <w:t>2142</w:t>
      </w:r>
    </w:p>
    <w:p w14:paraId="46B2164D" w14:textId="77777777" w:rsidR="009708FA" w:rsidRPr="00C25CDB" w:rsidRDefault="009708FA" w:rsidP="00872C61">
      <w:pPr>
        <w:spacing w:after="0" w:line="240" w:lineRule="auto"/>
        <w:rPr>
          <w:rFonts w:ascii="Arial" w:hAnsi="Arial" w:cs="Arial"/>
          <w:sz w:val="24"/>
          <w:szCs w:val="24"/>
        </w:rPr>
      </w:pPr>
      <w:r w:rsidRPr="00C25CDB">
        <w:rPr>
          <w:rFonts w:ascii="Arial" w:hAnsi="Arial" w:cs="Arial"/>
          <w:sz w:val="24"/>
          <w:szCs w:val="24"/>
        </w:rPr>
        <w:t>от ______________________ № ________</w:t>
      </w:r>
    </w:p>
    <w:p w14:paraId="390E62F0" w14:textId="77777777" w:rsidR="009708FA" w:rsidRPr="00C25CDB" w:rsidRDefault="009708FA" w:rsidP="00872C61">
      <w:pPr>
        <w:spacing w:after="0" w:line="240" w:lineRule="auto"/>
        <w:ind w:firstLine="708"/>
        <w:rPr>
          <w:rFonts w:ascii="Arial" w:hAnsi="Arial" w:cs="Arial"/>
          <w:b/>
          <w:sz w:val="24"/>
          <w:szCs w:val="24"/>
        </w:rPr>
      </w:pPr>
      <w:r w:rsidRPr="00C25CDB">
        <w:rPr>
          <w:rFonts w:ascii="Arial" w:hAnsi="Arial" w:cs="Arial"/>
          <w:sz w:val="24"/>
          <w:szCs w:val="24"/>
        </w:rPr>
        <w:t xml:space="preserve">         г. Холмск</w:t>
      </w:r>
    </w:p>
    <w:tbl>
      <w:tblPr>
        <w:tblpPr w:leftFromText="180" w:rightFromText="180" w:vertAnchor="text" w:tblpX="109" w:tblpY="261"/>
        <w:tblW w:w="0" w:type="auto"/>
        <w:tblLook w:val="0000" w:firstRow="0" w:lastRow="0" w:firstColumn="0" w:lastColumn="0" w:noHBand="0" w:noVBand="0"/>
      </w:tblPr>
      <w:tblGrid>
        <w:gridCol w:w="9322"/>
      </w:tblGrid>
      <w:tr w:rsidR="00C25CDB" w:rsidRPr="00C25CDB" w14:paraId="40A61D8C" w14:textId="77777777" w:rsidTr="007178E2">
        <w:trPr>
          <w:trHeight w:val="1134"/>
        </w:trPr>
        <w:tc>
          <w:tcPr>
            <w:tcW w:w="9322" w:type="dxa"/>
          </w:tcPr>
          <w:p w14:paraId="77F6584B" w14:textId="77777777" w:rsidR="009C287E" w:rsidRPr="00C25CDB" w:rsidRDefault="009C287E" w:rsidP="00AA62B9">
            <w:pPr>
              <w:spacing w:line="240" w:lineRule="auto"/>
              <w:jc w:val="both"/>
              <w:rPr>
                <w:rFonts w:ascii="Arial" w:hAnsi="Arial" w:cs="Arial"/>
                <w:b/>
                <w:sz w:val="24"/>
                <w:szCs w:val="24"/>
              </w:rPr>
            </w:pPr>
            <w:r w:rsidRPr="00C25CDB">
              <w:rPr>
                <w:rFonts w:ascii="Arial" w:hAnsi="Arial" w:cs="Arial"/>
                <w:sz w:val="24"/>
                <w:szCs w:val="24"/>
              </w:rPr>
              <w:t>Об утверждении Положения «О системе оплаты труда работников</w:t>
            </w:r>
            <w:r w:rsidR="00EE1568" w:rsidRPr="00C25CDB">
              <w:rPr>
                <w:rFonts w:ascii="Arial" w:hAnsi="Arial" w:cs="Arial"/>
                <w:sz w:val="24"/>
                <w:szCs w:val="24"/>
              </w:rPr>
              <w:t xml:space="preserve"> </w:t>
            </w:r>
            <w:r w:rsidR="00E46BDB" w:rsidRPr="00C25CDB">
              <w:rPr>
                <w:rFonts w:ascii="Arial" w:hAnsi="Arial" w:cs="Arial"/>
                <w:sz w:val="24"/>
                <w:szCs w:val="24"/>
              </w:rPr>
              <w:t>муниципальных учреждений дополнительного образования</w:t>
            </w:r>
            <w:r w:rsidR="00EE1568" w:rsidRPr="00C25CDB">
              <w:rPr>
                <w:rFonts w:ascii="Arial" w:hAnsi="Arial" w:cs="Arial"/>
                <w:sz w:val="24"/>
                <w:szCs w:val="24"/>
              </w:rPr>
              <w:t>, осуществляющих деятельность в области физической культуры и спорта,</w:t>
            </w:r>
            <w:r w:rsidRPr="00C25CDB">
              <w:rPr>
                <w:rFonts w:ascii="Arial" w:hAnsi="Arial" w:cs="Arial"/>
                <w:sz w:val="24"/>
                <w:szCs w:val="24"/>
              </w:rPr>
              <w:t xml:space="preserve"> </w:t>
            </w:r>
            <w:r w:rsidR="00AA62B9" w:rsidRPr="00C25CDB">
              <w:rPr>
                <w:rFonts w:ascii="Arial" w:hAnsi="Arial" w:cs="Arial"/>
                <w:sz w:val="24"/>
                <w:szCs w:val="24"/>
              </w:rPr>
              <w:t>в муниципальном образовании</w:t>
            </w:r>
            <w:r w:rsidRPr="00C25CDB">
              <w:rPr>
                <w:rFonts w:ascii="Arial" w:hAnsi="Arial" w:cs="Arial"/>
                <w:sz w:val="24"/>
                <w:szCs w:val="24"/>
              </w:rPr>
              <w:t xml:space="preserve"> «Холмский городской округ»</w:t>
            </w:r>
            <w:r w:rsidR="00851E19" w:rsidRPr="00C25CDB">
              <w:rPr>
                <w:rFonts w:ascii="Arial" w:hAnsi="Arial" w:cs="Arial"/>
                <w:sz w:val="24"/>
                <w:szCs w:val="24"/>
              </w:rPr>
              <w:t xml:space="preserve"> </w:t>
            </w:r>
          </w:p>
        </w:tc>
      </w:tr>
    </w:tbl>
    <w:p w14:paraId="0E08925F" w14:textId="77777777" w:rsidR="003D3F71" w:rsidRPr="00C25CDB" w:rsidRDefault="003D3F71" w:rsidP="00E84027">
      <w:pPr>
        <w:spacing w:after="0" w:line="240" w:lineRule="auto"/>
        <w:ind w:firstLine="709"/>
        <w:jc w:val="both"/>
        <w:rPr>
          <w:rFonts w:ascii="Arial" w:hAnsi="Arial" w:cs="Arial"/>
          <w:sz w:val="24"/>
          <w:szCs w:val="24"/>
        </w:rPr>
      </w:pPr>
    </w:p>
    <w:p w14:paraId="79E4103D" w14:textId="77777777" w:rsidR="00757FB2" w:rsidRPr="00C25CDB" w:rsidRDefault="009C287E" w:rsidP="00E84027">
      <w:pPr>
        <w:spacing w:after="0" w:line="240" w:lineRule="auto"/>
        <w:ind w:firstLine="709"/>
        <w:jc w:val="both"/>
        <w:rPr>
          <w:rFonts w:ascii="Arial" w:hAnsi="Arial" w:cs="Arial"/>
          <w:sz w:val="24"/>
          <w:szCs w:val="24"/>
        </w:rPr>
      </w:pPr>
      <w:r w:rsidRPr="00C25CDB">
        <w:rPr>
          <w:rFonts w:ascii="Arial" w:hAnsi="Arial" w:cs="Arial"/>
          <w:sz w:val="24"/>
          <w:szCs w:val="24"/>
        </w:rPr>
        <w:t xml:space="preserve">В соответствии со статьей 144 Трудового кодекса Российской Федерации, </w:t>
      </w:r>
      <w:r w:rsidR="00E84480" w:rsidRPr="00C25CDB">
        <w:rPr>
          <w:rFonts w:ascii="Arial" w:hAnsi="Arial" w:cs="Arial"/>
          <w:sz w:val="24"/>
          <w:szCs w:val="24"/>
        </w:rPr>
        <w:t>Федеральным законом от 30.04.2021 № 127-ФЗ «О внесении изменений в Федеральный закон «О физической культуре и спорте в Российской Федерации»</w:t>
      </w:r>
      <w:r w:rsidRPr="00C25CDB">
        <w:rPr>
          <w:rFonts w:ascii="Arial" w:hAnsi="Arial" w:cs="Arial"/>
          <w:sz w:val="24"/>
          <w:szCs w:val="24"/>
        </w:rPr>
        <w:t>, руководствуясь ст. ст. 10, 46 Устава муниципального образования «Холмский городской округ», администрация муниципального образования «Холмский городской округ»</w:t>
      </w:r>
    </w:p>
    <w:p w14:paraId="3D4FEA2C" w14:textId="77777777" w:rsidR="00E84027" w:rsidRPr="00C25CDB" w:rsidRDefault="00E84027" w:rsidP="00E84027">
      <w:pPr>
        <w:spacing w:after="0" w:line="240" w:lineRule="auto"/>
        <w:ind w:left="709" w:firstLine="709"/>
        <w:jc w:val="both"/>
        <w:rPr>
          <w:rFonts w:ascii="Arial" w:hAnsi="Arial" w:cs="Arial"/>
          <w:sz w:val="24"/>
          <w:szCs w:val="24"/>
        </w:rPr>
      </w:pPr>
    </w:p>
    <w:p w14:paraId="3DD7771F" w14:textId="77777777" w:rsidR="009C287E" w:rsidRPr="00C25CDB" w:rsidRDefault="009C287E" w:rsidP="00E84027">
      <w:pPr>
        <w:spacing w:after="0" w:line="240" w:lineRule="auto"/>
        <w:ind w:firstLine="709"/>
        <w:jc w:val="both"/>
        <w:rPr>
          <w:rFonts w:ascii="Arial" w:hAnsi="Arial" w:cs="Arial"/>
          <w:sz w:val="24"/>
          <w:szCs w:val="24"/>
        </w:rPr>
      </w:pPr>
      <w:r w:rsidRPr="00C25CDB">
        <w:rPr>
          <w:rFonts w:ascii="Arial" w:hAnsi="Arial" w:cs="Arial"/>
          <w:sz w:val="24"/>
          <w:szCs w:val="24"/>
        </w:rPr>
        <w:t>ПОСТАНОВЛЯЕТ:</w:t>
      </w:r>
    </w:p>
    <w:p w14:paraId="0E01B1A3" w14:textId="77777777" w:rsidR="00E84027" w:rsidRPr="00C25CDB" w:rsidRDefault="00E84027" w:rsidP="00E84027">
      <w:pPr>
        <w:spacing w:after="0" w:line="240" w:lineRule="auto"/>
        <w:ind w:left="709" w:firstLine="709"/>
        <w:jc w:val="both"/>
        <w:rPr>
          <w:rFonts w:ascii="Arial" w:hAnsi="Arial" w:cs="Arial"/>
          <w:sz w:val="24"/>
          <w:szCs w:val="24"/>
        </w:rPr>
      </w:pPr>
    </w:p>
    <w:p w14:paraId="720877BA" w14:textId="77777777" w:rsidR="009C287E" w:rsidRPr="00C25CDB" w:rsidRDefault="009C287E" w:rsidP="00E84027">
      <w:pPr>
        <w:pStyle w:val="31"/>
        <w:shd w:val="clear" w:color="auto" w:fill="auto"/>
        <w:tabs>
          <w:tab w:val="left" w:pos="993"/>
        </w:tabs>
        <w:spacing w:before="0" w:after="0" w:line="240" w:lineRule="auto"/>
        <w:ind w:firstLine="709"/>
        <w:jc w:val="both"/>
        <w:rPr>
          <w:rFonts w:ascii="Arial" w:hAnsi="Arial" w:cs="Arial"/>
          <w:sz w:val="24"/>
          <w:szCs w:val="24"/>
        </w:rPr>
      </w:pPr>
      <w:r w:rsidRPr="00C25CDB">
        <w:rPr>
          <w:rFonts w:ascii="Arial" w:hAnsi="Arial" w:cs="Arial"/>
          <w:sz w:val="24"/>
          <w:szCs w:val="24"/>
        </w:rPr>
        <w:t xml:space="preserve">1. Утвердить положение </w:t>
      </w:r>
      <w:r w:rsidR="000F6B0A" w:rsidRPr="00C25CDB">
        <w:rPr>
          <w:rFonts w:ascii="Arial" w:hAnsi="Arial" w:cs="Arial"/>
          <w:sz w:val="24"/>
          <w:szCs w:val="24"/>
        </w:rPr>
        <w:t>«</w:t>
      </w:r>
      <w:r w:rsidR="00E84480" w:rsidRPr="00C25CDB">
        <w:rPr>
          <w:rFonts w:ascii="Arial" w:hAnsi="Arial" w:cs="Arial"/>
          <w:sz w:val="24"/>
          <w:szCs w:val="24"/>
        </w:rPr>
        <w:t xml:space="preserve">О системе оплаты труда работников </w:t>
      </w:r>
      <w:r w:rsidR="00E46BDB" w:rsidRPr="00C25CDB">
        <w:rPr>
          <w:rFonts w:ascii="Arial" w:hAnsi="Arial" w:cs="Arial"/>
          <w:sz w:val="24"/>
          <w:szCs w:val="24"/>
        </w:rPr>
        <w:t>муниципальных учреждений дополнительного образования</w:t>
      </w:r>
      <w:r w:rsidR="00E84480" w:rsidRPr="00C25CDB">
        <w:rPr>
          <w:rFonts w:ascii="Arial" w:hAnsi="Arial" w:cs="Arial"/>
          <w:sz w:val="24"/>
          <w:szCs w:val="24"/>
        </w:rPr>
        <w:t xml:space="preserve">, осуществляющих деятельность в области физической культуры и спорта, </w:t>
      </w:r>
      <w:r w:rsidR="0067263F" w:rsidRPr="00C25CDB">
        <w:rPr>
          <w:rFonts w:ascii="Arial" w:hAnsi="Arial" w:cs="Arial"/>
          <w:sz w:val="24"/>
          <w:szCs w:val="24"/>
        </w:rPr>
        <w:t>в муниципальном образовании</w:t>
      </w:r>
      <w:r w:rsidR="00E84480" w:rsidRPr="00C25CDB">
        <w:rPr>
          <w:rFonts w:ascii="Arial" w:hAnsi="Arial" w:cs="Arial"/>
          <w:sz w:val="24"/>
          <w:szCs w:val="24"/>
        </w:rPr>
        <w:t xml:space="preserve"> «Холмский городской округ</w:t>
      </w:r>
      <w:r w:rsidR="00355E18" w:rsidRPr="00C25CDB">
        <w:rPr>
          <w:rFonts w:ascii="Arial" w:hAnsi="Arial" w:cs="Arial"/>
          <w:sz w:val="24"/>
          <w:szCs w:val="24"/>
        </w:rPr>
        <w:t>»</w:t>
      </w:r>
      <w:r w:rsidRPr="00C25CDB">
        <w:rPr>
          <w:rFonts w:ascii="Arial" w:hAnsi="Arial" w:cs="Arial"/>
          <w:sz w:val="24"/>
          <w:szCs w:val="24"/>
        </w:rPr>
        <w:t xml:space="preserve"> (прилагается).</w:t>
      </w:r>
    </w:p>
    <w:p w14:paraId="49E61FA5" w14:textId="77777777" w:rsidR="00E84027" w:rsidRPr="00C25CDB" w:rsidRDefault="00E84027" w:rsidP="00E84027">
      <w:pPr>
        <w:pStyle w:val="31"/>
        <w:shd w:val="clear" w:color="auto" w:fill="auto"/>
        <w:tabs>
          <w:tab w:val="left" w:pos="993"/>
        </w:tabs>
        <w:spacing w:before="0" w:after="0" w:line="240" w:lineRule="auto"/>
        <w:ind w:firstLine="709"/>
        <w:jc w:val="both"/>
        <w:rPr>
          <w:rFonts w:ascii="Arial" w:hAnsi="Arial" w:cs="Arial"/>
          <w:sz w:val="24"/>
          <w:szCs w:val="24"/>
        </w:rPr>
      </w:pPr>
    </w:p>
    <w:p w14:paraId="1C58C733" w14:textId="77777777" w:rsidR="00757FB2" w:rsidRPr="00C25CDB" w:rsidRDefault="009C287E" w:rsidP="00E84027">
      <w:pPr>
        <w:pStyle w:val="31"/>
        <w:shd w:val="clear" w:color="auto" w:fill="auto"/>
        <w:tabs>
          <w:tab w:val="left" w:pos="993"/>
        </w:tabs>
        <w:spacing w:before="0" w:after="0" w:line="240" w:lineRule="auto"/>
        <w:ind w:firstLine="709"/>
        <w:jc w:val="both"/>
        <w:rPr>
          <w:rFonts w:ascii="Arial" w:hAnsi="Arial" w:cs="Arial"/>
          <w:sz w:val="24"/>
          <w:szCs w:val="24"/>
        </w:rPr>
      </w:pPr>
      <w:r w:rsidRPr="00C25CDB">
        <w:rPr>
          <w:rFonts w:ascii="Arial" w:hAnsi="Arial" w:cs="Arial"/>
          <w:sz w:val="24"/>
          <w:szCs w:val="24"/>
        </w:rPr>
        <w:t>2. Считать утратившим силу</w:t>
      </w:r>
      <w:r w:rsidR="00757FB2" w:rsidRPr="00C25CDB">
        <w:rPr>
          <w:rFonts w:ascii="Arial" w:hAnsi="Arial" w:cs="Arial"/>
          <w:sz w:val="24"/>
          <w:szCs w:val="24"/>
        </w:rPr>
        <w:t>:</w:t>
      </w:r>
    </w:p>
    <w:p w14:paraId="14DEA33B" w14:textId="77777777" w:rsidR="00734CB0" w:rsidRPr="00C25CDB" w:rsidRDefault="00734CB0" w:rsidP="00E84027">
      <w:pPr>
        <w:pStyle w:val="31"/>
        <w:shd w:val="clear" w:color="auto" w:fill="auto"/>
        <w:tabs>
          <w:tab w:val="left" w:pos="993"/>
        </w:tabs>
        <w:spacing w:before="0" w:after="0" w:line="240" w:lineRule="auto"/>
        <w:ind w:firstLine="709"/>
        <w:jc w:val="both"/>
        <w:rPr>
          <w:rFonts w:ascii="Arial" w:hAnsi="Arial" w:cs="Arial"/>
          <w:sz w:val="24"/>
          <w:szCs w:val="24"/>
        </w:rPr>
      </w:pPr>
    </w:p>
    <w:p w14:paraId="3C28CEA6" w14:textId="77777777" w:rsidR="001D2AEE" w:rsidRPr="00C25CDB" w:rsidRDefault="00757FB2" w:rsidP="001D2AEE">
      <w:pPr>
        <w:pStyle w:val="31"/>
        <w:shd w:val="clear" w:color="auto" w:fill="auto"/>
        <w:tabs>
          <w:tab w:val="left" w:pos="993"/>
        </w:tabs>
        <w:spacing w:before="0" w:after="0" w:line="240" w:lineRule="auto"/>
        <w:ind w:firstLine="709"/>
        <w:jc w:val="both"/>
        <w:rPr>
          <w:rFonts w:ascii="Arial" w:hAnsi="Arial" w:cs="Arial"/>
          <w:sz w:val="24"/>
          <w:szCs w:val="24"/>
        </w:rPr>
      </w:pPr>
      <w:r w:rsidRPr="00C25CDB">
        <w:rPr>
          <w:rFonts w:ascii="Arial" w:hAnsi="Arial" w:cs="Arial"/>
          <w:sz w:val="24"/>
          <w:szCs w:val="24"/>
        </w:rPr>
        <w:t xml:space="preserve">- </w:t>
      </w:r>
      <w:r w:rsidR="009C287E" w:rsidRPr="00C25CDB">
        <w:rPr>
          <w:rFonts w:ascii="Arial" w:hAnsi="Arial" w:cs="Arial"/>
          <w:sz w:val="24"/>
          <w:szCs w:val="24"/>
        </w:rPr>
        <w:t xml:space="preserve"> постановление администрации муниципального образования </w:t>
      </w:r>
      <w:r w:rsidR="00EE1568" w:rsidRPr="00C25CDB">
        <w:rPr>
          <w:rFonts w:ascii="Arial" w:hAnsi="Arial" w:cs="Arial"/>
          <w:sz w:val="24"/>
          <w:szCs w:val="24"/>
        </w:rPr>
        <w:t>«Холмский городской округ» от 22.03.2019 № 517 «Об утверждении П</w:t>
      </w:r>
      <w:r w:rsidR="009C287E" w:rsidRPr="00C25CDB">
        <w:rPr>
          <w:rFonts w:ascii="Arial" w:hAnsi="Arial" w:cs="Arial"/>
          <w:sz w:val="24"/>
          <w:szCs w:val="24"/>
        </w:rPr>
        <w:t xml:space="preserve">оложения </w:t>
      </w:r>
      <w:r w:rsidR="00EE1568" w:rsidRPr="00C25CDB">
        <w:rPr>
          <w:rFonts w:ascii="Arial" w:hAnsi="Arial" w:cs="Arial"/>
          <w:sz w:val="24"/>
          <w:szCs w:val="24"/>
        </w:rPr>
        <w:t>«О системе оплаты</w:t>
      </w:r>
      <w:r w:rsidR="009C287E" w:rsidRPr="00C25CDB">
        <w:rPr>
          <w:rFonts w:ascii="Arial" w:hAnsi="Arial" w:cs="Arial"/>
          <w:sz w:val="24"/>
          <w:szCs w:val="24"/>
        </w:rPr>
        <w:t xml:space="preserve"> труда работников учреждения</w:t>
      </w:r>
      <w:r w:rsidR="00EE1568" w:rsidRPr="00C25CDB">
        <w:rPr>
          <w:rFonts w:ascii="Arial" w:hAnsi="Arial" w:cs="Arial"/>
          <w:sz w:val="24"/>
          <w:szCs w:val="24"/>
        </w:rPr>
        <w:t xml:space="preserve"> подведомственных управлению по физической культуре, спорту и молодежной </w:t>
      </w:r>
      <w:proofErr w:type="gramStart"/>
      <w:r w:rsidR="00EE1568" w:rsidRPr="00C25CDB">
        <w:rPr>
          <w:rFonts w:ascii="Arial" w:hAnsi="Arial" w:cs="Arial"/>
          <w:sz w:val="24"/>
          <w:szCs w:val="24"/>
        </w:rPr>
        <w:t xml:space="preserve">политике </w:t>
      </w:r>
      <w:r w:rsidR="009C287E" w:rsidRPr="00C25CDB">
        <w:rPr>
          <w:rFonts w:ascii="Arial" w:hAnsi="Arial" w:cs="Arial"/>
          <w:sz w:val="24"/>
          <w:szCs w:val="24"/>
        </w:rPr>
        <w:t xml:space="preserve"> </w:t>
      </w:r>
      <w:r w:rsidR="00E84480" w:rsidRPr="00C25CDB">
        <w:rPr>
          <w:rFonts w:ascii="Arial" w:hAnsi="Arial" w:cs="Arial"/>
          <w:sz w:val="24"/>
          <w:szCs w:val="24"/>
        </w:rPr>
        <w:t>администрации</w:t>
      </w:r>
      <w:proofErr w:type="gramEnd"/>
      <w:r w:rsidR="00E84480" w:rsidRPr="00C25CDB">
        <w:rPr>
          <w:rFonts w:ascii="Arial" w:hAnsi="Arial" w:cs="Arial"/>
          <w:sz w:val="24"/>
          <w:szCs w:val="24"/>
        </w:rPr>
        <w:t xml:space="preserve"> </w:t>
      </w:r>
      <w:r w:rsidR="009C287E" w:rsidRPr="00C25CDB">
        <w:rPr>
          <w:rFonts w:ascii="Arial" w:hAnsi="Arial" w:cs="Arial"/>
          <w:sz w:val="24"/>
          <w:szCs w:val="24"/>
        </w:rPr>
        <w:t>муниципального образования «Холмский городской округ»</w:t>
      </w:r>
      <w:r w:rsidRPr="00C25CDB">
        <w:rPr>
          <w:rFonts w:ascii="Arial" w:hAnsi="Arial" w:cs="Arial"/>
          <w:sz w:val="24"/>
          <w:szCs w:val="24"/>
        </w:rPr>
        <w:t>;</w:t>
      </w:r>
    </w:p>
    <w:p w14:paraId="048C8356" w14:textId="77777777" w:rsidR="001D2AEE" w:rsidRPr="00C25CDB" w:rsidRDefault="001D2AEE" w:rsidP="001D2AEE">
      <w:pPr>
        <w:pStyle w:val="31"/>
        <w:shd w:val="clear" w:color="auto" w:fill="auto"/>
        <w:tabs>
          <w:tab w:val="left" w:pos="993"/>
        </w:tabs>
        <w:spacing w:before="0" w:after="0" w:line="240" w:lineRule="auto"/>
        <w:ind w:right="-2" w:firstLine="709"/>
        <w:jc w:val="both"/>
        <w:rPr>
          <w:rFonts w:ascii="Arial" w:hAnsi="Arial" w:cs="Arial"/>
          <w:sz w:val="24"/>
          <w:szCs w:val="24"/>
        </w:rPr>
      </w:pPr>
      <w:r w:rsidRPr="00C25CDB">
        <w:rPr>
          <w:rFonts w:ascii="Arial" w:hAnsi="Arial" w:cs="Arial"/>
          <w:sz w:val="24"/>
          <w:szCs w:val="24"/>
        </w:rPr>
        <w:t>- постановление администрации муниципального образования «Холмский городской округ» от 17.04.2019 № 664 «О внесении изменений в постановление администрации муниципального образования «Холмский городской округ» от 22.03.2019 № 517 «Об утверждении Положения «О системе оплаты труда работников учреждения подведомственных управлению по физической культуре, спорту и молодежной политике  администрации муниципального образования «Холмский городской округ».</w:t>
      </w:r>
    </w:p>
    <w:p w14:paraId="1D97233B" w14:textId="77777777" w:rsidR="00734CB0" w:rsidRPr="00C25CDB" w:rsidRDefault="00734CB0" w:rsidP="00E84027">
      <w:pPr>
        <w:pStyle w:val="31"/>
        <w:shd w:val="clear" w:color="auto" w:fill="auto"/>
        <w:tabs>
          <w:tab w:val="left" w:pos="993"/>
        </w:tabs>
        <w:spacing w:before="0" w:after="0" w:line="240" w:lineRule="auto"/>
        <w:ind w:firstLine="709"/>
        <w:jc w:val="both"/>
        <w:rPr>
          <w:rFonts w:ascii="Arial" w:hAnsi="Arial" w:cs="Arial"/>
          <w:sz w:val="24"/>
          <w:szCs w:val="24"/>
        </w:rPr>
      </w:pPr>
    </w:p>
    <w:p w14:paraId="4A2F4F9F" w14:textId="77777777" w:rsidR="006F682C" w:rsidRPr="00C25CDB" w:rsidRDefault="00757FB2" w:rsidP="006F682C">
      <w:pPr>
        <w:pStyle w:val="31"/>
        <w:shd w:val="clear" w:color="auto" w:fill="auto"/>
        <w:tabs>
          <w:tab w:val="left" w:pos="993"/>
        </w:tabs>
        <w:spacing w:before="0" w:after="0" w:line="240" w:lineRule="auto"/>
        <w:ind w:right="-2" w:firstLine="709"/>
        <w:jc w:val="both"/>
        <w:rPr>
          <w:rFonts w:ascii="Arial" w:hAnsi="Arial" w:cs="Arial"/>
          <w:sz w:val="24"/>
          <w:szCs w:val="24"/>
        </w:rPr>
      </w:pPr>
      <w:r w:rsidRPr="00C25CDB">
        <w:rPr>
          <w:rFonts w:ascii="Arial" w:hAnsi="Arial" w:cs="Arial"/>
          <w:sz w:val="24"/>
          <w:szCs w:val="24"/>
        </w:rPr>
        <w:t>- постановление администрации муниципального образования</w:t>
      </w:r>
      <w:r w:rsidR="00E84480" w:rsidRPr="00C25CDB">
        <w:rPr>
          <w:rFonts w:ascii="Arial" w:hAnsi="Arial" w:cs="Arial"/>
          <w:sz w:val="24"/>
          <w:szCs w:val="24"/>
        </w:rPr>
        <w:t xml:space="preserve"> «Холмский городской округ» от </w:t>
      </w:r>
      <w:r w:rsidRPr="00C25CDB">
        <w:rPr>
          <w:rFonts w:ascii="Arial" w:hAnsi="Arial" w:cs="Arial"/>
          <w:sz w:val="24"/>
          <w:szCs w:val="24"/>
        </w:rPr>
        <w:t>1</w:t>
      </w:r>
      <w:r w:rsidR="00E84480" w:rsidRPr="00C25CDB">
        <w:rPr>
          <w:rFonts w:ascii="Arial" w:hAnsi="Arial" w:cs="Arial"/>
          <w:sz w:val="24"/>
          <w:szCs w:val="24"/>
        </w:rPr>
        <w:t>8.07.2022 № 1242</w:t>
      </w:r>
      <w:r w:rsidRPr="00C25CDB">
        <w:rPr>
          <w:rFonts w:ascii="Arial" w:hAnsi="Arial" w:cs="Arial"/>
          <w:sz w:val="24"/>
          <w:szCs w:val="24"/>
        </w:rPr>
        <w:t xml:space="preserve"> «О внесении изменений в</w:t>
      </w:r>
      <w:r w:rsidR="00E84480" w:rsidRPr="00C25CDB">
        <w:rPr>
          <w:rFonts w:ascii="Arial" w:hAnsi="Arial" w:cs="Arial"/>
          <w:sz w:val="24"/>
          <w:szCs w:val="24"/>
        </w:rPr>
        <w:t xml:space="preserve"> постановление </w:t>
      </w:r>
      <w:r w:rsidRPr="00C25CDB">
        <w:rPr>
          <w:rFonts w:ascii="Arial" w:hAnsi="Arial" w:cs="Arial"/>
          <w:sz w:val="24"/>
          <w:szCs w:val="24"/>
        </w:rPr>
        <w:t xml:space="preserve">администрации муниципального образования </w:t>
      </w:r>
      <w:r w:rsidR="00E84480" w:rsidRPr="00C25CDB">
        <w:rPr>
          <w:rFonts w:ascii="Arial" w:hAnsi="Arial" w:cs="Arial"/>
          <w:sz w:val="24"/>
          <w:szCs w:val="24"/>
        </w:rPr>
        <w:t>«Холмский городской округ» от 22.03.2019 № 51</w:t>
      </w:r>
      <w:r w:rsidRPr="00C25CDB">
        <w:rPr>
          <w:rFonts w:ascii="Arial" w:hAnsi="Arial" w:cs="Arial"/>
          <w:sz w:val="24"/>
          <w:szCs w:val="24"/>
        </w:rPr>
        <w:t>7»</w:t>
      </w:r>
      <w:r w:rsidR="00E84480" w:rsidRPr="00C25CDB">
        <w:rPr>
          <w:rFonts w:ascii="Arial" w:hAnsi="Arial" w:cs="Arial"/>
          <w:sz w:val="24"/>
          <w:szCs w:val="24"/>
        </w:rPr>
        <w:t xml:space="preserve"> «Об утверждении Положения «О системе оплаты труда </w:t>
      </w:r>
      <w:r w:rsidR="00E84480" w:rsidRPr="00C25CDB">
        <w:rPr>
          <w:rFonts w:ascii="Arial" w:hAnsi="Arial" w:cs="Arial"/>
          <w:sz w:val="24"/>
          <w:szCs w:val="24"/>
        </w:rPr>
        <w:lastRenderedPageBreak/>
        <w:t>работников учреждения подведомственных управлению по физической культуре, спорту и молодежной политике  администрации муниципального образования «Холмский городской округ»</w:t>
      </w:r>
      <w:r w:rsidR="006F682C" w:rsidRPr="00C25CDB">
        <w:rPr>
          <w:rFonts w:ascii="Arial" w:hAnsi="Arial" w:cs="Arial"/>
          <w:sz w:val="24"/>
          <w:szCs w:val="24"/>
        </w:rPr>
        <w:t>.</w:t>
      </w:r>
    </w:p>
    <w:p w14:paraId="140E61A7" w14:textId="77777777" w:rsidR="001D2AEE" w:rsidRPr="00C25CDB" w:rsidRDefault="001D2AEE" w:rsidP="006F682C">
      <w:pPr>
        <w:pStyle w:val="31"/>
        <w:shd w:val="clear" w:color="auto" w:fill="auto"/>
        <w:tabs>
          <w:tab w:val="left" w:pos="993"/>
        </w:tabs>
        <w:spacing w:before="0" w:after="0" w:line="240" w:lineRule="auto"/>
        <w:ind w:right="-2" w:firstLine="709"/>
        <w:jc w:val="both"/>
        <w:rPr>
          <w:rFonts w:ascii="Arial" w:hAnsi="Arial" w:cs="Arial"/>
          <w:sz w:val="24"/>
          <w:szCs w:val="24"/>
        </w:rPr>
      </w:pPr>
    </w:p>
    <w:p w14:paraId="06C503CF" w14:textId="77777777" w:rsidR="006F682C" w:rsidRPr="00C25CDB" w:rsidRDefault="001C00F7" w:rsidP="00E84027">
      <w:pPr>
        <w:spacing w:after="0" w:line="240" w:lineRule="auto"/>
        <w:ind w:firstLine="709"/>
        <w:jc w:val="both"/>
        <w:rPr>
          <w:rFonts w:ascii="Arial" w:hAnsi="Arial" w:cs="Arial"/>
          <w:sz w:val="24"/>
          <w:szCs w:val="24"/>
        </w:rPr>
      </w:pPr>
      <w:r w:rsidRPr="00C25CDB">
        <w:rPr>
          <w:rFonts w:ascii="Arial" w:hAnsi="Arial" w:cs="Arial"/>
          <w:sz w:val="24"/>
          <w:szCs w:val="24"/>
        </w:rPr>
        <w:t>3</w:t>
      </w:r>
      <w:r w:rsidR="009C287E" w:rsidRPr="00C25CDB">
        <w:rPr>
          <w:rFonts w:ascii="Arial" w:hAnsi="Arial" w:cs="Arial"/>
          <w:sz w:val="24"/>
          <w:szCs w:val="24"/>
        </w:rPr>
        <w:t xml:space="preserve">. </w:t>
      </w:r>
      <w:r w:rsidR="00E46BDB" w:rsidRPr="00C25CDB">
        <w:rPr>
          <w:rFonts w:ascii="Arial" w:hAnsi="Arial" w:cs="Arial"/>
          <w:sz w:val="24"/>
          <w:szCs w:val="24"/>
        </w:rPr>
        <w:t>Опубликовать настоящее постановление в газете «Холмская панорама» и разместить на сайте администрации муниципального образования «Холмский городской округ».</w:t>
      </w:r>
    </w:p>
    <w:p w14:paraId="4F2FE242" w14:textId="77777777" w:rsidR="001C00F7" w:rsidRPr="00C25CDB" w:rsidRDefault="006F682C" w:rsidP="00E84027">
      <w:pPr>
        <w:spacing w:after="0" w:line="240" w:lineRule="auto"/>
        <w:ind w:firstLine="709"/>
        <w:jc w:val="both"/>
        <w:rPr>
          <w:rFonts w:ascii="Arial" w:hAnsi="Arial" w:cs="Arial"/>
          <w:sz w:val="24"/>
          <w:szCs w:val="24"/>
        </w:rPr>
      </w:pPr>
      <w:r w:rsidRPr="00C25CDB">
        <w:rPr>
          <w:rFonts w:ascii="Arial" w:hAnsi="Arial" w:cs="Arial"/>
          <w:sz w:val="24"/>
          <w:szCs w:val="24"/>
        </w:rPr>
        <w:t xml:space="preserve">4. </w:t>
      </w:r>
      <w:r w:rsidR="00E46BDB" w:rsidRPr="00C25CDB">
        <w:rPr>
          <w:rFonts w:ascii="Arial" w:hAnsi="Arial" w:cs="Arial"/>
          <w:sz w:val="24"/>
          <w:szCs w:val="24"/>
        </w:rPr>
        <w:t>Настоящее постановление вступает в силу со дня его официального опубликования и распространяется на правоотношения, возникшие с 1 сентября 2023 года.</w:t>
      </w:r>
    </w:p>
    <w:p w14:paraId="7B07D172" w14:textId="77777777" w:rsidR="00E84027" w:rsidRPr="00C25CDB" w:rsidRDefault="00E84027" w:rsidP="00E84027">
      <w:pPr>
        <w:spacing w:after="0" w:line="240" w:lineRule="auto"/>
        <w:ind w:firstLine="709"/>
        <w:jc w:val="both"/>
        <w:rPr>
          <w:rFonts w:ascii="Arial" w:hAnsi="Arial" w:cs="Arial"/>
          <w:sz w:val="24"/>
          <w:szCs w:val="24"/>
        </w:rPr>
      </w:pPr>
    </w:p>
    <w:p w14:paraId="75FAE996" w14:textId="77777777" w:rsidR="001C00F7" w:rsidRPr="00C25CDB" w:rsidRDefault="006F682C" w:rsidP="00E84027">
      <w:pPr>
        <w:spacing w:after="0" w:line="240" w:lineRule="auto"/>
        <w:ind w:firstLine="709"/>
        <w:jc w:val="both"/>
        <w:rPr>
          <w:rFonts w:ascii="Arial" w:hAnsi="Arial" w:cs="Arial"/>
          <w:sz w:val="24"/>
          <w:szCs w:val="24"/>
        </w:rPr>
      </w:pPr>
      <w:r w:rsidRPr="00C25CDB">
        <w:rPr>
          <w:rFonts w:ascii="Arial" w:hAnsi="Arial" w:cs="Arial"/>
          <w:sz w:val="24"/>
          <w:szCs w:val="24"/>
        </w:rPr>
        <w:t>5</w:t>
      </w:r>
      <w:r w:rsidR="009C287E" w:rsidRPr="00C25CDB">
        <w:rPr>
          <w:rFonts w:ascii="Arial" w:hAnsi="Arial" w:cs="Arial"/>
          <w:sz w:val="24"/>
          <w:szCs w:val="24"/>
        </w:rPr>
        <w:t xml:space="preserve">. Контроль за исполнением настоящего постановления возложить на </w:t>
      </w:r>
      <w:r w:rsidR="00E84480" w:rsidRPr="00C25CDB">
        <w:rPr>
          <w:rFonts w:ascii="Arial" w:hAnsi="Arial" w:cs="Arial"/>
          <w:sz w:val="24"/>
          <w:szCs w:val="24"/>
        </w:rPr>
        <w:t xml:space="preserve">вице-мэра </w:t>
      </w:r>
      <w:r w:rsidR="00064FFB" w:rsidRPr="00C25CDB">
        <w:rPr>
          <w:rFonts w:ascii="Arial" w:hAnsi="Arial" w:cs="Arial"/>
          <w:sz w:val="24"/>
          <w:szCs w:val="24"/>
        </w:rPr>
        <w:t>муниципального образования «Холмский городской округ»</w:t>
      </w:r>
      <w:r w:rsidR="00E84480" w:rsidRPr="00C25CDB">
        <w:rPr>
          <w:rFonts w:ascii="Arial" w:hAnsi="Arial" w:cs="Arial"/>
          <w:sz w:val="24"/>
          <w:szCs w:val="24"/>
        </w:rPr>
        <w:t xml:space="preserve"> Белоцерковскую Наталью Александровну</w:t>
      </w:r>
      <w:r w:rsidR="00064FFB" w:rsidRPr="00C25CDB">
        <w:rPr>
          <w:rFonts w:ascii="Arial" w:hAnsi="Arial" w:cs="Arial"/>
          <w:sz w:val="24"/>
          <w:szCs w:val="24"/>
        </w:rPr>
        <w:t>.</w:t>
      </w:r>
    </w:p>
    <w:p w14:paraId="35E02457" w14:textId="77777777" w:rsidR="009C287E" w:rsidRPr="00C25CDB" w:rsidRDefault="009C287E" w:rsidP="00E84027">
      <w:pPr>
        <w:spacing w:after="0" w:line="240" w:lineRule="auto"/>
        <w:ind w:firstLine="709"/>
        <w:jc w:val="both"/>
        <w:rPr>
          <w:rFonts w:ascii="Arial" w:hAnsi="Arial" w:cs="Arial"/>
          <w:sz w:val="24"/>
          <w:szCs w:val="24"/>
        </w:rPr>
      </w:pPr>
    </w:p>
    <w:p w14:paraId="72DEF964" w14:textId="77777777" w:rsidR="009C287E" w:rsidRPr="00C25CDB" w:rsidRDefault="009C287E" w:rsidP="00E84027">
      <w:pPr>
        <w:spacing w:after="0" w:line="240" w:lineRule="auto"/>
        <w:ind w:firstLine="709"/>
        <w:jc w:val="both"/>
        <w:rPr>
          <w:rFonts w:ascii="Arial" w:hAnsi="Arial" w:cs="Arial"/>
          <w:sz w:val="24"/>
          <w:szCs w:val="24"/>
        </w:rPr>
      </w:pPr>
    </w:p>
    <w:p w14:paraId="6F125EB9" w14:textId="77777777" w:rsidR="009C287E" w:rsidRPr="00C25CDB" w:rsidRDefault="00E84480" w:rsidP="00E84027">
      <w:pPr>
        <w:spacing w:after="0" w:line="240" w:lineRule="auto"/>
        <w:jc w:val="both"/>
        <w:rPr>
          <w:rFonts w:ascii="Arial" w:hAnsi="Arial" w:cs="Arial"/>
          <w:sz w:val="24"/>
          <w:szCs w:val="24"/>
        </w:rPr>
      </w:pPr>
      <w:r w:rsidRPr="00C25CDB">
        <w:rPr>
          <w:rFonts w:ascii="Arial" w:hAnsi="Arial" w:cs="Arial"/>
          <w:sz w:val="24"/>
          <w:szCs w:val="24"/>
        </w:rPr>
        <w:t>Мэр</w:t>
      </w:r>
      <w:r w:rsidR="009C287E" w:rsidRPr="00C25CDB">
        <w:rPr>
          <w:rFonts w:ascii="Arial" w:hAnsi="Arial" w:cs="Arial"/>
          <w:sz w:val="24"/>
          <w:szCs w:val="24"/>
        </w:rPr>
        <w:t xml:space="preserve"> муниципального образования</w:t>
      </w:r>
    </w:p>
    <w:p w14:paraId="2EC8C08A" w14:textId="60EB3C53" w:rsidR="007178E2" w:rsidRPr="00C25CDB" w:rsidRDefault="009C287E" w:rsidP="00E84027">
      <w:pPr>
        <w:spacing w:after="0" w:line="240" w:lineRule="auto"/>
        <w:jc w:val="both"/>
        <w:rPr>
          <w:rFonts w:ascii="Arial" w:hAnsi="Arial" w:cs="Arial"/>
          <w:sz w:val="24"/>
          <w:szCs w:val="24"/>
        </w:rPr>
      </w:pPr>
      <w:r w:rsidRPr="00C25CDB">
        <w:rPr>
          <w:rFonts w:ascii="Arial" w:hAnsi="Arial" w:cs="Arial"/>
          <w:sz w:val="24"/>
          <w:szCs w:val="24"/>
        </w:rPr>
        <w:t xml:space="preserve">«Холмский городской </w:t>
      </w:r>
      <w:proofErr w:type="gramStart"/>
      <w:r w:rsidRPr="00C25CDB">
        <w:rPr>
          <w:rFonts w:ascii="Arial" w:hAnsi="Arial" w:cs="Arial"/>
          <w:sz w:val="24"/>
          <w:szCs w:val="24"/>
        </w:rPr>
        <w:t xml:space="preserve">округ»   </w:t>
      </w:r>
      <w:proofErr w:type="gramEnd"/>
      <w:r w:rsidRPr="00C25CDB">
        <w:rPr>
          <w:rFonts w:ascii="Arial" w:hAnsi="Arial" w:cs="Arial"/>
          <w:sz w:val="24"/>
          <w:szCs w:val="24"/>
        </w:rPr>
        <w:t xml:space="preserve">                                                                          </w:t>
      </w:r>
      <w:r w:rsidR="00E84480" w:rsidRPr="00C25CDB">
        <w:rPr>
          <w:rFonts w:ascii="Arial" w:hAnsi="Arial" w:cs="Arial"/>
          <w:sz w:val="24"/>
          <w:szCs w:val="24"/>
        </w:rPr>
        <w:t xml:space="preserve">  Д.Г. Любчинов</w:t>
      </w:r>
    </w:p>
    <w:p w14:paraId="3B7635E9" w14:textId="77777777" w:rsidR="007178E2" w:rsidRPr="00C25CDB" w:rsidRDefault="007178E2">
      <w:pPr>
        <w:rPr>
          <w:rFonts w:ascii="Arial" w:hAnsi="Arial" w:cs="Arial"/>
          <w:sz w:val="24"/>
          <w:szCs w:val="24"/>
        </w:rPr>
      </w:pPr>
      <w:r w:rsidRPr="00C25CDB">
        <w:rPr>
          <w:rFonts w:ascii="Arial" w:hAnsi="Arial" w:cs="Arial"/>
          <w:sz w:val="24"/>
          <w:szCs w:val="24"/>
        </w:rPr>
        <w:br w:type="page"/>
      </w:r>
    </w:p>
    <w:p w14:paraId="6FD3B1B6" w14:textId="77777777" w:rsidR="00716E46" w:rsidRPr="00C25CDB" w:rsidRDefault="00716E46" w:rsidP="00AE3C24">
      <w:pPr>
        <w:widowControl w:val="0"/>
        <w:spacing w:after="0" w:line="240" w:lineRule="auto"/>
        <w:ind w:firstLine="709"/>
        <w:jc w:val="right"/>
        <w:rPr>
          <w:rFonts w:ascii="Arial" w:hAnsi="Arial" w:cs="Arial"/>
          <w:sz w:val="24"/>
          <w:szCs w:val="24"/>
        </w:rPr>
      </w:pPr>
      <w:r w:rsidRPr="00C25CDB">
        <w:rPr>
          <w:rFonts w:ascii="Arial" w:hAnsi="Arial" w:cs="Arial"/>
          <w:sz w:val="24"/>
          <w:szCs w:val="24"/>
        </w:rPr>
        <w:lastRenderedPageBreak/>
        <w:t xml:space="preserve">Утверждено </w:t>
      </w:r>
    </w:p>
    <w:p w14:paraId="27558DED" w14:textId="77777777" w:rsidR="00716E46" w:rsidRPr="00C25CDB" w:rsidRDefault="00716E46" w:rsidP="00AE3C24">
      <w:pPr>
        <w:widowControl w:val="0"/>
        <w:spacing w:after="0" w:line="240" w:lineRule="auto"/>
        <w:ind w:firstLine="709"/>
        <w:jc w:val="right"/>
        <w:rPr>
          <w:rFonts w:ascii="Arial" w:hAnsi="Arial" w:cs="Arial"/>
          <w:sz w:val="24"/>
          <w:szCs w:val="24"/>
        </w:rPr>
      </w:pPr>
      <w:r w:rsidRPr="00C25CDB">
        <w:rPr>
          <w:rFonts w:ascii="Arial" w:hAnsi="Arial" w:cs="Arial"/>
          <w:sz w:val="24"/>
          <w:szCs w:val="24"/>
        </w:rPr>
        <w:t xml:space="preserve">постановлением администрации </w:t>
      </w:r>
    </w:p>
    <w:p w14:paraId="18328BDA" w14:textId="77777777" w:rsidR="00716E46" w:rsidRPr="00C25CDB" w:rsidRDefault="00716E46" w:rsidP="00AE3C24">
      <w:pPr>
        <w:widowControl w:val="0"/>
        <w:spacing w:after="0" w:line="240" w:lineRule="auto"/>
        <w:ind w:firstLine="709"/>
        <w:jc w:val="right"/>
        <w:rPr>
          <w:rFonts w:ascii="Arial" w:hAnsi="Arial" w:cs="Arial"/>
          <w:sz w:val="24"/>
          <w:szCs w:val="24"/>
        </w:rPr>
      </w:pPr>
      <w:r w:rsidRPr="00C25CDB">
        <w:rPr>
          <w:rFonts w:ascii="Arial" w:hAnsi="Arial" w:cs="Arial"/>
          <w:sz w:val="24"/>
          <w:szCs w:val="24"/>
        </w:rPr>
        <w:t xml:space="preserve">муниципального образования </w:t>
      </w:r>
    </w:p>
    <w:p w14:paraId="662BD9FF" w14:textId="77777777" w:rsidR="00716E46" w:rsidRPr="00C25CDB" w:rsidRDefault="00716E46" w:rsidP="00AE3C24">
      <w:pPr>
        <w:widowControl w:val="0"/>
        <w:spacing w:after="0" w:line="240" w:lineRule="auto"/>
        <w:ind w:firstLine="709"/>
        <w:jc w:val="right"/>
        <w:rPr>
          <w:rFonts w:ascii="Arial" w:hAnsi="Arial" w:cs="Arial"/>
          <w:sz w:val="24"/>
          <w:szCs w:val="24"/>
        </w:rPr>
      </w:pPr>
      <w:r w:rsidRPr="00C25CDB">
        <w:rPr>
          <w:rFonts w:ascii="Arial" w:hAnsi="Arial" w:cs="Arial"/>
          <w:sz w:val="24"/>
          <w:szCs w:val="24"/>
        </w:rPr>
        <w:t>"Холмский городской округ"</w:t>
      </w:r>
    </w:p>
    <w:p w14:paraId="3B57077E" w14:textId="77777777" w:rsidR="00716E46" w:rsidRPr="00C25CDB" w:rsidRDefault="00565109" w:rsidP="00AE3C24">
      <w:pPr>
        <w:widowControl w:val="0"/>
        <w:spacing w:after="0" w:line="240" w:lineRule="auto"/>
        <w:ind w:firstLine="709"/>
        <w:jc w:val="right"/>
        <w:rPr>
          <w:rFonts w:ascii="Arial" w:hAnsi="Arial" w:cs="Arial"/>
          <w:sz w:val="24"/>
          <w:szCs w:val="24"/>
        </w:rPr>
      </w:pPr>
      <w:proofErr w:type="gramStart"/>
      <w:r w:rsidRPr="00C25CDB">
        <w:rPr>
          <w:rFonts w:ascii="Arial" w:hAnsi="Arial" w:cs="Arial"/>
          <w:sz w:val="24"/>
          <w:szCs w:val="24"/>
        </w:rPr>
        <w:t>от  18.10.2023</w:t>
      </w:r>
      <w:proofErr w:type="gramEnd"/>
      <w:r w:rsidRPr="00C25CDB">
        <w:rPr>
          <w:rFonts w:ascii="Arial" w:hAnsi="Arial" w:cs="Arial"/>
          <w:sz w:val="24"/>
          <w:szCs w:val="24"/>
        </w:rPr>
        <w:t xml:space="preserve"> г. №</w:t>
      </w:r>
      <w:r w:rsidR="001C2FB2" w:rsidRPr="00C25CDB">
        <w:rPr>
          <w:rFonts w:ascii="Arial" w:hAnsi="Arial" w:cs="Arial"/>
          <w:sz w:val="24"/>
          <w:szCs w:val="24"/>
        </w:rPr>
        <w:t xml:space="preserve"> 2142</w:t>
      </w:r>
    </w:p>
    <w:p w14:paraId="14C75048" w14:textId="77777777" w:rsidR="00716E46" w:rsidRPr="00C25CDB" w:rsidRDefault="00716E46" w:rsidP="00AE3C24">
      <w:pPr>
        <w:widowControl w:val="0"/>
        <w:spacing w:after="0" w:line="240" w:lineRule="auto"/>
        <w:ind w:firstLine="709"/>
        <w:rPr>
          <w:rFonts w:ascii="Arial" w:hAnsi="Arial" w:cs="Arial"/>
          <w:sz w:val="24"/>
          <w:szCs w:val="24"/>
        </w:rPr>
      </w:pPr>
    </w:p>
    <w:p w14:paraId="170B430B" w14:textId="77777777" w:rsidR="00716E46" w:rsidRPr="00C25CDB" w:rsidRDefault="00716E46" w:rsidP="008F6B5A">
      <w:pPr>
        <w:widowControl w:val="0"/>
        <w:spacing w:after="0" w:line="240" w:lineRule="auto"/>
        <w:jc w:val="center"/>
        <w:rPr>
          <w:rFonts w:ascii="Arial" w:hAnsi="Arial" w:cs="Arial"/>
          <w:bCs/>
          <w:sz w:val="24"/>
          <w:szCs w:val="24"/>
        </w:rPr>
      </w:pPr>
      <w:bookmarkStart w:id="0" w:name="Par37"/>
      <w:bookmarkEnd w:id="0"/>
      <w:r w:rsidRPr="00C25CDB">
        <w:rPr>
          <w:rFonts w:ascii="Arial" w:hAnsi="Arial" w:cs="Arial"/>
          <w:bCs/>
          <w:sz w:val="24"/>
          <w:szCs w:val="24"/>
        </w:rPr>
        <w:t>ПОЛОЖЕНИЕ</w:t>
      </w:r>
    </w:p>
    <w:p w14:paraId="2617AED3" w14:textId="77777777" w:rsidR="00716E46" w:rsidRPr="00C25CDB" w:rsidRDefault="00716E46" w:rsidP="008F6B5A">
      <w:pPr>
        <w:widowControl w:val="0"/>
        <w:spacing w:after="0" w:line="240" w:lineRule="auto"/>
        <w:jc w:val="center"/>
        <w:rPr>
          <w:rFonts w:ascii="Arial" w:hAnsi="Arial" w:cs="Arial"/>
          <w:bCs/>
          <w:sz w:val="24"/>
          <w:szCs w:val="24"/>
        </w:rPr>
      </w:pPr>
      <w:r w:rsidRPr="00C25CDB">
        <w:rPr>
          <w:rFonts w:ascii="Arial" w:hAnsi="Arial" w:cs="Arial"/>
          <w:bCs/>
          <w:sz w:val="24"/>
          <w:szCs w:val="24"/>
        </w:rPr>
        <w:t xml:space="preserve">О СИСТЕМЕ ОПЛАТЫ ТРУДА </w:t>
      </w:r>
    </w:p>
    <w:p w14:paraId="759AA679" w14:textId="77777777" w:rsidR="00355E18" w:rsidRPr="00C25CDB" w:rsidRDefault="003D3F71" w:rsidP="008F6B5A">
      <w:pPr>
        <w:widowControl w:val="0"/>
        <w:spacing w:after="0" w:line="240" w:lineRule="auto"/>
        <w:jc w:val="center"/>
        <w:rPr>
          <w:rFonts w:ascii="Arial" w:hAnsi="Arial" w:cs="Arial"/>
          <w:bCs/>
          <w:sz w:val="24"/>
          <w:szCs w:val="24"/>
        </w:rPr>
      </w:pPr>
      <w:r w:rsidRPr="00C25CDB">
        <w:rPr>
          <w:rFonts w:ascii="Arial" w:hAnsi="Arial" w:cs="Arial"/>
          <w:bCs/>
          <w:sz w:val="24"/>
          <w:szCs w:val="24"/>
        </w:rPr>
        <w:t>р</w:t>
      </w:r>
      <w:r w:rsidR="006F682C" w:rsidRPr="00C25CDB">
        <w:rPr>
          <w:rFonts w:ascii="Arial" w:hAnsi="Arial" w:cs="Arial"/>
          <w:bCs/>
          <w:sz w:val="24"/>
          <w:szCs w:val="24"/>
        </w:rPr>
        <w:t xml:space="preserve">аботников </w:t>
      </w:r>
      <w:r w:rsidR="00E46BDB" w:rsidRPr="00C25CDB">
        <w:rPr>
          <w:rFonts w:ascii="Arial" w:hAnsi="Arial" w:cs="Arial"/>
          <w:bCs/>
          <w:sz w:val="24"/>
          <w:szCs w:val="24"/>
        </w:rPr>
        <w:t>муниципальных учреждений дополнительного образования</w:t>
      </w:r>
      <w:r w:rsidR="006F682C" w:rsidRPr="00C25CDB">
        <w:rPr>
          <w:rFonts w:ascii="Arial" w:hAnsi="Arial" w:cs="Arial"/>
          <w:bCs/>
          <w:sz w:val="24"/>
          <w:szCs w:val="24"/>
        </w:rPr>
        <w:t>,</w:t>
      </w:r>
    </w:p>
    <w:p w14:paraId="48F15748" w14:textId="77777777" w:rsidR="00355E18" w:rsidRPr="00C25CDB" w:rsidRDefault="006F682C" w:rsidP="008F6B5A">
      <w:pPr>
        <w:widowControl w:val="0"/>
        <w:spacing w:after="0" w:line="240" w:lineRule="auto"/>
        <w:jc w:val="center"/>
        <w:rPr>
          <w:rFonts w:ascii="Arial" w:hAnsi="Arial" w:cs="Arial"/>
          <w:bCs/>
          <w:sz w:val="24"/>
          <w:szCs w:val="24"/>
        </w:rPr>
      </w:pPr>
      <w:r w:rsidRPr="00C25CDB">
        <w:rPr>
          <w:rFonts w:ascii="Arial" w:hAnsi="Arial" w:cs="Arial"/>
          <w:bCs/>
          <w:sz w:val="24"/>
          <w:szCs w:val="24"/>
        </w:rPr>
        <w:t xml:space="preserve"> осуществляющих деятельность в области физической культуры и спорта, </w:t>
      </w:r>
    </w:p>
    <w:p w14:paraId="6DAE5193" w14:textId="77777777" w:rsidR="0070600C" w:rsidRPr="00C25CDB" w:rsidRDefault="0067263F" w:rsidP="00355E18">
      <w:pPr>
        <w:widowControl w:val="0"/>
        <w:spacing w:after="0" w:line="240" w:lineRule="auto"/>
        <w:jc w:val="center"/>
        <w:rPr>
          <w:rFonts w:ascii="Arial" w:hAnsi="Arial" w:cs="Arial"/>
          <w:bCs/>
          <w:sz w:val="24"/>
          <w:szCs w:val="24"/>
        </w:rPr>
      </w:pPr>
      <w:r w:rsidRPr="00C25CDB">
        <w:rPr>
          <w:rFonts w:ascii="Arial" w:hAnsi="Arial" w:cs="Arial"/>
          <w:bCs/>
          <w:sz w:val="24"/>
          <w:szCs w:val="24"/>
        </w:rPr>
        <w:t>в муниципальном образовании</w:t>
      </w:r>
      <w:r w:rsidR="006F682C" w:rsidRPr="00C25CDB">
        <w:rPr>
          <w:rFonts w:ascii="Arial" w:hAnsi="Arial" w:cs="Arial"/>
          <w:bCs/>
          <w:sz w:val="24"/>
          <w:szCs w:val="24"/>
        </w:rPr>
        <w:t xml:space="preserve"> «Холмский городской округ»</w:t>
      </w:r>
    </w:p>
    <w:p w14:paraId="537C6E3C" w14:textId="77777777" w:rsidR="006F682C" w:rsidRPr="00C25CDB" w:rsidRDefault="006F682C" w:rsidP="008F6B5A">
      <w:pPr>
        <w:widowControl w:val="0"/>
        <w:spacing w:after="0" w:line="240" w:lineRule="auto"/>
        <w:jc w:val="center"/>
        <w:rPr>
          <w:rFonts w:ascii="Arial" w:hAnsi="Arial" w:cs="Arial"/>
          <w:bCs/>
          <w:sz w:val="24"/>
          <w:szCs w:val="24"/>
        </w:rPr>
      </w:pPr>
    </w:p>
    <w:p w14:paraId="679DDB1F" w14:textId="77777777" w:rsidR="00252167" w:rsidRPr="00C25CDB" w:rsidRDefault="00252167" w:rsidP="008F6B5A">
      <w:pPr>
        <w:pStyle w:val="ConsPlusNormal"/>
        <w:jc w:val="center"/>
        <w:outlineLvl w:val="1"/>
        <w:rPr>
          <w:rFonts w:ascii="Arial" w:hAnsi="Arial" w:cs="Arial"/>
          <w:sz w:val="24"/>
          <w:szCs w:val="24"/>
        </w:rPr>
      </w:pPr>
      <w:r w:rsidRPr="00C25CDB">
        <w:rPr>
          <w:rFonts w:ascii="Arial" w:hAnsi="Arial" w:cs="Arial"/>
          <w:sz w:val="24"/>
          <w:szCs w:val="24"/>
        </w:rPr>
        <w:t>1. Общие положения</w:t>
      </w:r>
    </w:p>
    <w:p w14:paraId="2DEC209C" w14:textId="77777777" w:rsidR="00252167" w:rsidRPr="00C25CDB" w:rsidRDefault="00252167" w:rsidP="008F6B5A">
      <w:pPr>
        <w:pStyle w:val="ConsPlusNormal"/>
        <w:jc w:val="center"/>
        <w:rPr>
          <w:rFonts w:ascii="Arial" w:hAnsi="Arial" w:cs="Arial"/>
          <w:sz w:val="24"/>
          <w:szCs w:val="24"/>
        </w:rPr>
      </w:pPr>
    </w:p>
    <w:p w14:paraId="56ABCD2C"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1.1. Настоящее Положение </w:t>
      </w:r>
      <w:r w:rsidR="00EF6B3D" w:rsidRPr="00C25CDB">
        <w:rPr>
          <w:rFonts w:ascii="Arial" w:hAnsi="Arial" w:cs="Arial"/>
          <w:sz w:val="24"/>
          <w:szCs w:val="24"/>
        </w:rPr>
        <w:t>устанавливает систему</w:t>
      </w:r>
      <w:r w:rsidRPr="00C25CDB">
        <w:rPr>
          <w:rFonts w:ascii="Arial" w:hAnsi="Arial" w:cs="Arial"/>
          <w:sz w:val="24"/>
          <w:szCs w:val="24"/>
        </w:rPr>
        <w:t xml:space="preserve"> оплаты труда работников </w:t>
      </w:r>
      <w:r w:rsidR="00355E18" w:rsidRPr="00C25CDB">
        <w:rPr>
          <w:rFonts w:ascii="Arial" w:hAnsi="Arial" w:cs="Arial"/>
          <w:sz w:val="24"/>
          <w:szCs w:val="24"/>
        </w:rPr>
        <w:t>муниципальных бюджетных учреждений</w:t>
      </w:r>
      <w:r w:rsidR="00EF6B3D" w:rsidRPr="00C25CDB">
        <w:rPr>
          <w:rFonts w:ascii="Arial" w:hAnsi="Arial" w:cs="Arial"/>
          <w:sz w:val="24"/>
          <w:szCs w:val="24"/>
        </w:rPr>
        <w:t xml:space="preserve"> </w:t>
      </w:r>
      <w:r w:rsidR="006F682C" w:rsidRPr="00C25CDB">
        <w:rPr>
          <w:rFonts w:ascii="Arial" w:hAnsi="Arial" w:cs="Arial"/>
          <w:sz w:val="24"/>
          <w:szCs w:val="24"/>
        </w:rPr>
        <w:t>дополнительного образования</w:t>
      </w:r>
      <w:r w:rsidR="00355E18" w:rsidRPr="00C25CDB">
        <w:rPr>
          <w:rFonts w:ascii="Arial" w:hAnsi="Arial" w:cs="Arial"/>
          <w:sz w:val="24"/>
          <w:szCs w:val="24"/>
        </w:rPr>
        <w:t>,</w:t>
      </w:r>
      <w:r w:rsidR="006F682C" w:rsidRPr="00C25CDB">
        <w:rPr>
          <w:rFonts w:ascii="Arial" w:hAnsi="Arial" w:cs="Arial"/>
          <w:sz w:val="24"/>
          <w:szCs w:val="24"/>
        </w:rPr>
        <w:t xml:space="preserve"> </w:t>
      </w:r>
      <w:r w:rsidR="00B60813" w:rsidRPr="00C25CDB">
        <w:rPr>
          <w:rFonts w:ascii="Arial" w:hAnsi="Arial" w:cs="Arial"/>
          <w:sz w:val="24"/>
          <w:szCs w:val="24"/>
        </w:rPr>
        <w:t xml:space="preserve"> </w:t>
      </w:r>
      <w:r w:rsidRPr="00C25CDB">
        <w:rPr>
          <w:rFonts w:ascii="Arial" w:hAnsi="Arial" w:cs="Arial"/>
          <w:sz w:val="24"/>
          <w:szCs w:val="24"/>
        </w:rPr>
        <w:t>осуществляющих деятельность в области физической культуры и спорта</w:t>
      </w:r>
      <w:r w:rsidR="00355E18" w:rsidRPr="00C25CDB">
        <w:rPr>
          <w:rFonts w:ascii="Arial" w:hAnsi="Arial" w:cs="Arial"/>
          <w:sz w:val="24"/>
          <w:szCs w:val="24"/>
        </w:rPr>
        <w:t xml:space="preserve"> и находящиеся в ведении Департамента культуры, спорта и молодежной политики администрации муниципального образования «Холмский городской округ»</w:t>
      </w:r>
      <w:r w:rsidRPr="00C25CDB">
        <w:rPr>
          <w:rFonts w:ascii="Arial" w:hAnsi="Arial" w:cs="Arial"/>
          <w:sz w:val="24"/>
          <w:szCs w:val="24"/>
        </w:rPr>
        <w:t xml:space="preserve"> (далее </w:t>
      </w:r>
      <w:r w:rsidR="00B60813" w:rsidRPr="00C25CDB">
        <w:rPr>
          <w:rFonts w:ascii="Arial" w:hAnsi="Arial" w:cs="Arial"/>
          <w:sz w:val="24"/>
          <w:szCs w:val="24"/>
        </w:rPr>
        <w:t>–</w:t>
      </w:r>
      <w:r w:rsidRPr="00C25CDB">
        <w:rPr>
          <w:rFonts w:ascii="Arial" w:hAnsi="Arial" w:cs="Arial"/>
          <w:sz w:val="24"/>
          <w:szCs w:val="24"/>
        </w:rPr>
        <w:t xml:space="preserve"> </w:t>
      </w:r>
      <w:r w:rsidR="00B60813" w:rsidRPr="00C25CDB">
        <w:rPr>
          <w:rFonts w:ascii="Arial" w:hAnsi="Arial" w:cs="Arial"/>
          <w:sz w:val="24"/>
          <w:szCs w:val="24"/>
        </w:rPr>
        <w:t>подведомственные у</w:t>
      </w:r>
      <w:r w:rsidRPr="00C25CDB">
        <w:rPr>
          <w:rFonts w:ascii="Arial" w:hAnsi="Arial" w:cs="Arial"/>
          <w:sz w:val="24"/>
          <w:szCs w:val="24"/>
        </w:rPr>
        <w:t>чреждени</w:t>
      </w:r>
      <w:r w:rsidR="00B60813" w:rsidRPr="00C25CDB">
        <w:rPr>
          <w:rFonts w:ascii="Arial" w:hAnsi="Arial" w:cs="Arial"/>
          <w:sz w:val="24"/>
          <w:szCs w:val="24"/>
        </w:rPr>
        <w:t>я</w:t>
      </w:r>
      <w:r w:rsidRPr="00C25CDB">
        <w:rPr>
          <w:rFonts w:ascii="Arial" w:hAnsi="Arial" w:cs="Arial"/>
          <w:sz w:val="24"/>
          <w:szCs w:val="24"/>
        </w:rPr>
        <w:t xml:space="preserve">), которые применяются при определении условий оплаты труда при разработке коллективных договоров, соглашений, локальных нормативных актов </w:t>
      </w:r>
      <w:r w:rsidR="00B60813" w:rsidRPr="00C25CDB">
        <w:rPr>
          <w:rFonts w:ascii="Arial" w:hAnsi="Arial" w:cs="Arial"/>
          <w:sz w:val="24"/>
          <w:szCs w:val="24"/>
        </w:rPr>
        <w:t>подведомственных у</w:t>
      </w:r>
      <w:r w:rsidRPr="00C25CDB">
        <w:rPr>
          <w:rFonts w:ascii="Arial" w:hAnsi="Arial" w:cs="Arial"/>
          <w:sz w:val="24"/>
          <w:szCs w:val="24"/>
        </w:rPr>
        <w:t>чреждений.</w:t>
      </w:r>
    </w:p>
    <w:p w14:paraId="17EAFC49"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1.2. Понятия и термины, применяемые в настоящем Положении, используются в значениях, определенных в трудовом законодательстве и иных нормативных правовых актах Российской Федерации, содержащих нормы трудового права.</w:t>
      </w:r>
    </w:p>
    <w:p w14:paraId="2CDD3431"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1.3. Заработная плата работников </w:t>
      </w:r>
      <w:r w:rsidR="00B60813" w:rsidRPr="00C25CDB">
        <w:rPr>
          <w:rFonts w:ascii="Arial" w:hAnsi="Arial" w:cs="Arial"/>
          <w:sz w:val="24"/>
          <w:szCs w:val="24"/>
        </w:rPr>
        <w:t>подведомственных у</w:t>
      </w:r>
      <w:r w:rsidRPr="00C25CDB">
        <w:rPr>
          <w:rFonts w:ascii="Arial" w:hAnsi="Arial" w:cs="Arial"/>
          <w:sz w:val="24"/>
          <w:szCs w:val="24"/>
        </w:rPr>
        <w:t>чреждени</w:t>
      </w:r>
      <w:r w:rsidR="00B60813" w:rsidRPr="00C25CDB">
        <w:rPr>
          <w:rFonts w:ascii="Arial" w:hAnsi="Arial" w:cs="Arial"/>
          <w:sz w:val="24"/>
          <w:szCs w:val="24"/>
        </w:rPr>
        <w:t>й</w:t>
      </w:r>
      <w:r w:rsidRPr="00C25CDB">
        <w:rPr>
          <w:rFonts w:ascii="Arial" w:hAnsi="Arial" w:cs="Arial"/>
          <w:sz w:val="24"/>
          <w:szCs w:val="24"/>
        </w:rPr>
        <w:t xml:space="preserve"> за исполнение трудовых (должностных) обязанностей включает:</w:t>
      </w:r>
    </w:p>
    <w:p w14:paraId="3D281411"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оклады (должностные оклады), ставки заработной платы по соответствующим профессиональным квалификационным группам и квалификационным уровням профессиональных квалификационных групп;</w:t>
      </w:r>
    </w:p>
    <w:p w14:paraId="4596A8F7"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повышающие коэффициенты;</w:t>
      </w:r>
    </w:p>
    <w:p w14:paraId="3FDCEEF0"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выплаты стимулирующего и компенсационного характера.</w:t>
      </w:r>
    </w:p>
    <w:p w14:paraId="19C7338C"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1.4. Отнесение работников </w:t>
      </w:r>
      <w:r w:rsidR="00B60813" w:rsidRPr="00C25CDB">
        <w:rPr>
          <w:rFonts w:ascii="Arial" w:hAnsi="Arial" w:cs="Arial"/>
          <w:sz w:val="24"/>
          <w:szCs w:val="24"/>
        </w:rPr>
        <w:t>подведомственных у</w:t>
      </w:r>
      <w:r w:rsidR="00820611" w:rsidRPr="00C25CDB">
        <w:rPr>
          <w:rFonts w:ascii="Arial" w:hAnsi="Arial" w:cs="Arial"/>
          <w:sz w:val="24"/>
          <w:szCs w:val="24"/>
        </w:rPr>
        <w:t>чреждени</w:t>
      </w:r>
      <w:r w:rsidR="00B60813" w:rsidRPr="00C25CDB">
        <w:rPr>
          <w:rFonts w:ascii="Arial" w:hAnsi="Arial" w:cs="Arial"/>
          <w:sz w:val="24"/>
          <w:szCs w:val="24"/>
        </w:rPr>
        <w:t>й</w:t>
      </w:r>
      <w:r w:rsidRPr="00C25CDB">
        <w:rPr>
          <w:rFonts w:ascii="Arial" w:hAnsi="Arial" w:cs="Arial"/>
          <w:sz w:val="24"/>
          <w:szCs w:val="24"/>
        </w:rPr>
        <w:t xml:space="preserve"> к профессиональным квалификационным группам осуществляется в соответствии с требованиями Квалификационного справочника должностей руководителей, специалистов и служащих, Единого тарифно-квалификационного справочника работ и профессий рабочих, а также критериев отнесения профессий рабочих и должностей служащих к профессиональным квалификационным группам,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14:paraId="0A114AD8"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1.5. Наименования должностей (профессий) </w:t>
      </w:r>
      <w:r w:rsidR="001E4ACF" w:rsidRPr="00C25CDB">
        <w:rPr>
          <w:rFonts w:ascii="Arial" w:hAnsi="Arial" w:cs="Arial"/>
          <w:sz w:val="24"/>
          <w:szCs w:val="24"/>
        </w:rPr>
        <w:t xml:space="preserve">работников </w:t>
      </w:r>
      <w:r w:rsidR="00B60813" w:rsidRPr="00C25CDB">
        <w:rPr>
          <w:rFonts w:ascii="Arial" w:hAnsi="Arial" w:cs="Arial"/>
          <w:sz w:val="24"/>
          <w:szCs w:val="24"/>
        </w:rPr>
        <w:t>подведомственных у</w:t>
      </w:r>
      <w:r w:rsidR="001E4ACF" w:rsidRPr="00C25CDB">
        <w:rPr>
          <w:rFonts w:ascii="Arial" w:hAnsi="Arial" w:cs="Arial"/>
          <w:sz w:val="24"/>
          <w:szCs w:val="24"/>
        </w:rPr>
        <w:t>чреждени</w:t>
      </w:r>
      <w:r w:rsidR="00B60813" w:rsidRPr="00C25CDB">
        <w:rPr>
          <w:rFonts w:ascii="Arial" w:hAnsi="Arial" w:cs="Arial"/>
          <w:sz w:val="24"/>
          <w:szCs w:val="24"/>
        </w:rPr>
        <w:t>й</w:t>
      </w:r>
      <w:r w:rsidR="001E4ACF" w:rsidRPr="00C25CDB">
        <w:rPr>
          <w:rFonts w:ascii="Arial" w:hAnsi="Arial" w:cs="Arial"/>
          <w:sz w:val="24"/>
          <w:szCs w:val="24"/>
        </w:rPr>
        <w:t>,</w:t>
      </w:r>
      <w:r w:rsidRPr="00C25CDB">
        <w:rPr>
          <w:rFonts w:ascii="Arial" w:hAnsi="Arial" w:cs="Arial"/>
          <w:sz w:val="24"/>
          <w:szCs w:val="24"/>
        </w:rPr>
        <w:t xml:space="preserve"> и их квалификация должны соответствовать наименованиям должностей руководителей, специалистов и служащих, профессий рабочих и квалификационным требованиям к ним, предусмотренным Единым квалификационным справочником должностей руководителей, специалистов и служащих, Единым тарифно-квалификационным справочником работ и профессий рабочих.</w:t>
      </w:r>
    </w:p>
    <w:p w14:paraId="5470F0CC" w14:textId="77777777" w:rsidR="00820611"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1.6. Лица, принимаемые на работу на должности работников физической культуры и спорта, не имеющие специальной подготовки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w:t>
      </w:r>
      <w:r w:rsidRPr="00C25CDB">
        <w:rPr>
          <w:rFonts w:ascii="Arial" w:hAnsi="Arial" w:cs="Arial"/>
          <w:sz w:val="24"/>
          <w:szCs w:val="24"/>
        </w:rPr>
        <w:lastRenderedPageBreak/>
        <w:t xml:space="preserve">возложенные на них должностные обязанности, по рекомендации аттестационной комиссии </w:t>
      </w:r>
      <w:r w:rsidR="00B60813" w:rsidRPr="00C25CDB">
        <w:rPr>
          <w:rFonts w:ascii="Arial" w:hAnsi="Arial" w:cs="Arial"/>
          <w:sz w:val="24"/>
          <w:szCs w:val="24"/>
        </w:rPr>
        <w:t xml:space="preserve"> подведомственных у</w:t>
      </w:r>
      <w:r w:rsidRPr="00C25CDB">
        <w:rPr>
          <w:rFonts w:ascii="Arial" w:hAnsi="Arial" w:cs="Arial"/>
          <w:sz w:val="24"/>
          <w:szCs w:val="24"/>
        </w:rPr>
        <w:t>чреждени</w:t>
      </w:r>
      <w:r w:rsidR="00B60813" w:rsidRPr="00C25CDB">
        <w:rPr>
          <w:rFonts w:ascii="Arial" w:hAnsi="Arial" w:cs="Arial"/>
          <w:sz w:val="24"/>
          <w:szCs w:val="24"/>
        </w:rPr>
        <w:t>й</w:t>
      </w:r>
      <w:r w:rsidRPr="00C25CDB">
        <w:rPr>
          <w:rFonts w:ascii="Arial" w:hAnsi="Arial" w:cs="Arial"/>
          <w:sz w:val="24"/>
          <w:szCs w:val="24"/>
        </w:rPr>
        <w:t xml:space="preserve"> (далее - Комиссия) назначаются на соответствующие должности так же, как и лица, имеющие специа</w:t>
      </w:r>
      <w:r w:rsidR="00820611" w:rsidRPr="00C25CDB">
        <w:rPr>
          <w:rFonts w:ascii="Arial" w:hAnsi="Arial" w:cs="Arial"/>
          <w:sz w:val="24"/>
          <w:szCs w:val="24"/>
        </w:rPr>
        <w:t>льную подготовку и стаж работы.</w:t>
      </w:r>
    </w:p>
    <w:p w14:paraId="0BD2A205" w14:textId="77777777" w:rsidR="009F4691" w:rsidRPr="00C25CDB" w:rsidRDefault="009F4691" w:rsidP="009F4691">
      <w:pPr>
        <w:pStyle w:val="ConsPlusNormal"/>
        <w:ind w:firstLine="709"/>
        <w:jc w:val="both"/>
        <w:rPr>
          <w:rFonts w:ascii="Arial" w:hAnsi="Arial" w:cs="Arial"/>
          <w:sz w:val="24"/>
          <w:szCs w:val="24"/>
        </w:rPr>
      </w:pPr>
      <w:r w:rsidRPr="00C25CDB">
        <w:rPr>
          <w:rFonts w:ascii="Arial" w:hAnsi="Arial" w:cs="Arial"/>
          <w:sz w:val="24"/>
          <w:szCs w:val="24"/>
        </w:rPr>
        <w:t>Лица, принимаемые на работу на должности работников образования, не имеющие специальной подготовки или стажа работы, установленных квалификационными требованиями и (или) профессиональными стандартами,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назначаются на соответствующие должности так же, как и лица, имеющие специальную подготовку и стаж работы.</w:t>
      </w:r>
    </w:p>
    <w:p w14:paraId="2A9E607A"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Лица, принимаемые на работу на общеотраслевые должности руководителей, специалистов и других служащих, не имеющие специальной подготовки или стажа работы, установленных требованиями к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в порядке исключения, могут быть назначены на соответствующие должности так же, как и лица, имеющие специальную подготовку и стаж работы.</w:t>
      </w:r>
    </w:p>
    <w:p w14:paraId="18E7E6D0"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Лица, принимаемые на работу на должности работников сферы здравоохранения, не имеющие соответствующего дополнительного профессионального образования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в порядке исключения, могут быть назначены на соответствующие должности так же, как и лица, имеющие специальную подготовку и необходимый стаж работы.</w:t>
      </w:r>
    </w:p>
    <w:p w14:paraId="138E7FC6" w14:textId="77777777" w:rsidR="00820611"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Лица, принимаемые на работу на должности специалистов, осуществляющих работы в области охраны труда, не имеющие специальной подготовки или стажа работы, установленных квалификационными требованиями,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Комиссии назначаются на соответствующие должности так же, как и лица, имеющие специа</w:t>
      </w:r>
      <w:r w:rsidR="00820611" w:rsidRPr="00C25CDB">
        <w:rPr>
          <w:rFonts w:ascii="Arial" w:hAnsi="Arial" w:cs="Arial"/>
          <w:sz w:val="24"/>
          <w:szCs w:val="24"/>
        </w:rPr>
        <w:t>льную подготовку и стаж работы.</w:t>
      </w:r>
    </w:p>
    <w:p w14:paraId="5CC889F9"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Указанная Комиссия создается в </w:t>
      </w:r>
      <w:r w:rsidR="00624E2F" w:rsidRPr="00C25CDB">
        <w:rPr>
          <w:rFonts w:ascii="Arial" w:hAnsi="Arial" w:cs="Arial"/>
          <w:sz w:val="24"/>
          <w:szCs w:val="24"/>
        </w:rPr>
        <w:t>подведомственных у</w:t>
      </w:r>
      <w:r w:rsidRPr="00C25CDB">
        <w:rPr>
          <w:rFonts w:ascii="Arial" w:hAnsi="Arial" w:cs="Arial"/>
          <w:sz w:val="24"/>
          <w:szCs w:val="24"/>
        </w:rPr>
        <w:t>чреждени</w:t>
      </w:r>
      <w:r w:rsidR="00624E2F" w:rsidRPr="00C25CDB">
        <w:rPr>
          <w:rFonts w:ascii="Arial" w:hAnsi="Arial" w:cs="Arial"/>
          <w:sz w:val="24"/>
          <w:szCs w:val="24"/>
        </w:rPr>
        <w:t>ях</w:t>
      </w:r>
      <w:r w:rsidRPr="00C25CDB">
        <w:rPr>
          <w:rFonts w:ascii="Arial" w:hAnsi="Arial" w:cs="Arial"/>
          <w:sz w:val="24"/>
          <w:szCs w:val="24"/>
        </w:rPr>
        <w:t xml:space="preserve"> в целях коллегиального рассмотрения возможности приема на работу лиц, квалификация которых не соответствует квалификационным требованиям, и вынесения соответствующих рекомендаций для работодателя.</w:t>
      </w:r>
    </w:p>
    <w:p w14:paraId="1461F465"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1.7. Условия оплаты труда работников </w:t>
      </w:r>
      <w:r w:rsidR="00624E2F" w:rsidRPr="00C25CDB">
        <w:rPr>
          <w:rFonts w:ascii="Arial" w:hAnsi="Arial" w:cs="Arial"/>
          <w:sz w:val="24"/>
          <w:szCs w:val="24"/>
        </w:rPr>
        <w:t>подведомственных у</w:t>
      </w:r>
      <w:r w:rsidRPr="00C25CDB">
        <w:rPr>
          <w:rFonts w:ascii="Arial" w:hAnsi="Arial" w:cs="Arial"/>
          <w:sz w:val="24"/>
          <w:szCs w:val="24"/>
        </w:rPr>
        <w:t>чреждений, в том числе установленный им оклад (должностной оклад), ставка заработной платы, повышающие коэффициенты, компенсационные и стимулирующие выплаты, их размеры, являются обязательными для включения в трудовые договоры</w:t>
      </w:r>
      <w:r w:rsidR="00624E2F" w:rsidRPr="00C25CDB">
        <w:rPr>
          <w:rFonts w:ascii="Arial" w:hAnsi="Arial" w:cs="Arial"/>
          <w:sz w:val="24"/>
          <w:szCs w:val="24"/>
        </w:rPr>
        <w:t xml:space="preserve"> (эффективные контракты)</w:t>
      </w:r>
      <w:r w:rsidRPr="00C25CDB">
        <w:rPr>
          <w:rFonts w:ascii="Arial" w:hAnsi="Arial" w:cs="Arial"/>
          <w:sz w:val="24"/>
          <w:szCs w:val="24"/>
        </w:rPr>
        <w:t>.</w:t>
      </w:r>
    </w:p>
    <w:p w14:paraId="0CE97F7E"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1.8. Оплата труда работников, работающих по совместительству, а также на условиях неполного рабочего времени, производится пропорционально отработанному времени.</w:t>
      </w:r>
    </w:p>
    <w:p w14:paraId="74CCAC1C"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1.9. Определение размеров заработной платы по основной должности (профессии) и по должности (профессии), занимаемой в порядке совместительства, производится раздельно по каждой из должностей (профессий).</w:t>
      </w:r>
    </w:p>
    <w:p w14:paraId="6AF395DF"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1.10. Штатные расписания </w:t>
      </w:r>
      <w:r w:rsidR="00624E2F" w:rsidRPr="00C25CDB">
        <w:rPr>
          <w:rFonts w:ascii="Arial" w:hAnsi="Arial" w:cs="Arial"/>
          <w:sz w:val="24"/>
          <w:szCs w:val="24"/>
        </w:rPr>
        <w:t>подведомственных у</w:t>
      </w:r>
      <w:r w:rsidRPr="00C25CDB">
        <w:rPr>
          <w:rFonts w:ascii="Arial" w:hAnsi="Arial" w:cs="Arial"/>
          <w:sz w:val="24"/>
          <w:szCs w:val="24"/>
        </w:rPr>
        <w:t xml:space="preserve">чреждений формируются в пределах фонда оплаты труда и включают в себя все должности руководителей, специалистов, служащих, профессии рабочих </w:t>
      </w:r>
      <w:r w:rsidR="00624E2F" w:rsidRPr="00C25CDB">
        <w:rPr>
          <w:rFonts w:ascii="Arial" w:hAnsi="Arial" w:cs="Arial"/>
          <w:sz w:val="24"/>
          <w:szCs w:val="24"/>
        </w:rPr>
        <w:t>подведомственных у</w:t>
      </w:r>
      <w:r w:rsidRPr="00C25CDB">
        <w:rPr>
          <w:rFonts w:ascii="Arial" w:hAnsi="Arial" w:cs="Arial"/>
          <w:sz w:val="24"/>
          <w:szCs w:val="24"/>
        </w:rPr>
        <w:t>чреждени</w:t>
      </w:r>
      <w:r w:rsidR="00624E2F" w:rsidRPr="00C25CDB">
        <w:rPr>
          <w:rFonts w:ascii="Arial" w:hAnsi="Arial" w:cs="Arial"/>
          <w:sz w:val="24"/>
          <w:szCs w:val="24"/>
        </w:rPr>
        <w:t>й</w:t>
      </w:r>
      <w:r w:rsidRPr="00C25CDB">
        <w:rPr>
          <w:rFonts w:ascii="Arial" w:hAnsi="Arial" w:cs="Arial"/>
          <w:sz w:val="24"/>
          <w:szCs w:val="24"/>
        </w:rPr>
        <w:t>.</w:t>
      </w:r>
    </w:p>
    <w:p w14:paraId="54941413" w14:textId="77777777" w:rsidR="00154162" w:rsidRPr="00C25CDB" w:rsidRDefault="00154162" w:rsidP="008F6B5A">
      <w:pPr>
        <w:pStyle w:val="ConsPlusNormal"/>
        <w:jc w:val="center"/>
        <w:outlineLvl w:val="1"/>
        <w:rPr>
          <w:rFonts w:ascii="Arial" w:hAnsi="Arial" w:cs="Arial"/>
          <w:sz w:val="24"/>
          <w:szCs w:val="24"/>
        </w:rPr>
      </w:pPr>
    </w:p>
    <w:p w14:paraId="4FD3110A" w14:textId="77777777" w:rsidR="00252167" w:rsidRPr="00C25CDB" w:rsidRDefault="00252167" w:rsidP="008F6B5A">
      <w:pPr>
        <w:pStyle w:val="ConsPlusNormal"/>
        <w:jc w:val="center"/>
        <w:outlineLvl w:val="1"/>
        <w:rPr>
          <w:rFonts w:ascii="Arial" w:hAnsi="Arial" w:cs="Arial"/>
          <w:sz w:val="24"/>
          <w:szCs w:val="24"/>
        </w:rPr>
      </w:pPr>
      <w:r w:rsidRPr="00C25CDB">
        <w:rPr>
          <w:rFonts w:ascii="Arial" w:hAnsi="Arial" w:cs="Arial"/>
          <w:sz w:val="24"/>
          <w:szCs w:val="24"/>
        </w:rPr>
        <w:lastRenderedPageBreak/>
        <w:t>2. Установление окладов (должностных окладов),</w:t>
      </w:r>
    </w:p>
    <w:p w14:paraId="6F419B4D" w14:textId="77777777" w:rsidR="00252167" w:rsidRPr="00C25CDB" w:rsidRDefault="00252167" w:rsidP="008F6B5A">
      <w:pPr>
        <w:pStyle w:val="ConsPlusNormal"/>
        <w:jc w:val="center"/>
        <w:rPr>
          <w:rFonts w:ascii="Arial" w:hAnsi="Arial" w:cs="Arial"/>
          <w:sz w:val="24"/>
          <w:szCs w:val="24"/>
        </w:rPr>
      </w:pPr>
      <w:r w:rsidRPr="00C25CDB">
        <w:rPr>
          <w:rFonts w:ascii="Arial" w:hAnsi="Arial" w:cs="Arial"/>
          <w:sz w:val="24"/>
          <w:szCs w:val="24"/>
        </w:rPr>
        <w:t>ставок заработной платы, повышающих коэффициентов</w:t>
      </w:r>
    </w:p>
    <w:p w14:paraId="42EFBDAD" w14:textId="77777777" w:rsidR="00252167" w:rsidRPr="00C25CDB" w:rsidRDefault="00252167" w:rsidP="00AE3C24">
      <w:pPr>
        <w:pStyle w:val="ConsPlusNormal"/>
        <w:ind w:firstLine="709"/>
        <w:rPr>
          <w:rFonts w:ascii="Arial" w:hAnsi="Arial" w:cs="Arial"/>
          <w:sz w:val="24"/>
          <w:szCs w:val="24"/>
        </w:rPr>
      </w:pPr>
    </w:p>
    <w:p w14:paraId="024C747C" w14:textId="77777777" w:rsidR="00820611"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2.1. Размеры окладов (должностных окладов), ставок заработной платы устанавл</w:t>
      </w:r>
      <w:r w:rsidR="00624E2F" w:rsidRPr="00C25CDB">
        <w:rPr>
          <w:rFonts w:ascii="Arial" w:hAnsi="Arial" w:cs="Arial"/>
          <w:sz w:val="24"/>
          <w:szCs w:val="24"/>
        </w:rPr>
        <w:t>иваются работникам руководителями подведомственных у</w:t>
      </w:r>
      <w:r w:rsidRPr="00C25CDB">
        <w:rPr>
          <w:rFonts w:ascii="Arial" w:hAnsi="Arial" w:cs="Arial"/>
          <w:sz w:val="24"/>
          <w:szCs w:val="24"/>
        </w:rPr>
        <w:t>чреждени</w:t>
      </w:r>
      <w:r w:rsidR="00624E2F" w:rsidRPr="00C25CDB">
        <w:rPr>
          <w:rFonts w:ascii="Arial" w:hAnsi="Arial" w:cs="Arial"/>
          <w:sz w:val="24"/>
          <w:szCs w:val="24"/>
        </w:rPr>
        <w:t>й</w:t>
      </w:r>
      <w:r w:rsidRPr="00C25CDB">
        <w:rPr>
          <w:rFonts w:ascii="Arial" w:hAnsi="Arial" w:cs="Arial"/>
          <w:sz w:val="24"/>
          <w:szCs w:val="24"/>
        </w:rPr>
        <w:t xml:space="preserve"> на основании требований к профессиональной подготовке и уровню квалификации, которые необходимы для осуществления соответствующей</w:t>
      </w:r>
      <w:r w:rsidR="00B97750" w:rsidRPr="00C25CDB">
        <w:rPr>
          <w:rFonts w:ascii="Arial" w:hAnsi="Arial" w:cs="Arial"/>
          <w:sz w:val="24"/>
          <w:szCs w:val="24"/>
        </w:rPr>
        <w:t xml:space="preserve"> профессиональной деятельности.</w:t>
      </w:r>
    </w:p>
    <w:p w14:paraId="4A1D7C55"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2.2. Должностные оклады, ставки заработной платы работникам </w:t>
      </w:r>
      <w:r w:rsidR="00624E2F" w:rsidRPr="00C25CDB">
        <w:rPr>
          <w:rFonts w:ascii="Arial" w:hAnsi="Arial" w:cs="Arial"/>
          <w:sz w:val="24"/>
          <w:szCs w:val="24"/>
        </w:rPr>
        <w:t>подведомственных учреждений</w:t>
      </w:r>
      <w:r w:rsidRPr="00C25CDB">
        <w:rPr>
          <w:rFonts w:ascii="Arial" w:hAnsi="Arial" w:cs="Arial"/>
          <w:sz w:val="24"/>
          <w:szCs w:val="24"/>
        </w:rPr>
        <w:t>, за исключением руководите</w:t>
      </w:r>
      <w:r w:rsidR="00624E2F" w:rsidRPr="00C25CDB">
        <w:rPr>
          <w:rFonts w:ascii="Arial" w:hAnsi="Arial" w:cs="Arial"/>
          <w:sz w:val="24"/>
          <w:szCs w:val="24"/>
        </w:rPr>
        <w:t>лей подведомственных у</w:t>
      </w:r>
      <w:r w:rsidR="00820611" w:rsidRPr="00C25CDB">
        <w:rPr>
          <w:rFonts w:ascii="Arial" w:hAnsi="Arial" w:cs="Arial"/>
          <w:sz w:val="24"/>
          <w:szCs w:val="24"/>
        </w:rPr>
        <w:t>чреждени</w:t>
      </w:r>
      <w:r w:rsidR="00624E2F" w:rsidRPr="00C25CDB">
        <w:rPr>
          <w:rFonts w:ascii="Arial" w:hAnsi="Arial" w:cs="Arial"/>
          <w:sz w:val="24"/>
          <w:szCs w:val="24"/>
        </w:rPr>
        <w:t>й</w:t>
      </w:r>
      <w:r w:rsidR="00820611" w:rsidRPr="00C25CDB">
        <w:rPr>
          <w:rFonts w:ascii="Arial" w:hAnsi="Arial" w:cs="Arial"/>
          <w:sz w:val="24"/>
          <w:szCs w:val="24"/>
        </w:rPr>
        <w:t xml:space="preserve">, </w:t>
      </w:r>
      <w:r w:rsidR="00D45048" w:rsidRPr="00C25CDB">
        <w:rPr>
          <w:rFonts w:ascii="Arial" w:hAnsi="Arial" w:cs="Arial"/>
          <w:sz w:val="24"/>
          <w:szCs w:val="24"/>
        </w:rPr>
        <w:t>их</w:t>
      </w:r>
      <w:r w:rsidR="00820611" w:rsidRPr="00C25CDB">
        <w:rPr>
          <w:rFonts w:ascii="Arial" w:hAnsi="Arial" w:cs="Arial"/>
          <w:sz w:val="24"/>
          <w:szCs w:val="24"/>
        </w:rPr>
        <w:t xml:space="preserve"> заместителей</w:t>
      </w:r>
      <w:r w:rsidRPr="00C25CDB">
        <w:rPr>
          <w:rFonts w:ascii="Arial" w:hAnsi="Arial" w:cs="Arial"/>
          <w:sz w:val="24"/>
          <w:szCs w:val="24"/>
        </w:rPr>
        <w:t>, устанавливаются согласно приложениям к настоящему Положению:</w:t>
      </w:r>
    </w:p>
    <w:p w14:paraId="6837A710" w14:textId="77777777" w:rsidR="009500B0" w:rsidRPr="00C25CDB" w:rsidRDefault="009500B0" w:rsidP="00C67065">
      <w:pPr>
        <w:pStyle w:val="ConsPlusNormal"/>
        <w:ind w:firstLine="709"/>
        <w:jc w:val="both"/>
        <w:rPr>
          <w:rFonts w:ascii="Arial" w:hAnsi="Arial" w:cs="Arial"/>
          <w:sz w:val="24"/>
          <w:szCs w:val="24"/>
        </w:rPr>
      </w:pPr>
      <w:r w:rsidRPr="00C25CDB">
        <w:rPr>
          <w:rFonts w:ascii="Arial" w:hAnsi="Arial" w:cs="Arial"/>
          <w:sz w:val="24"/>
          <w:szCs w:val="24"/>
        </w:rPr>
        <w:t>-</w:t>
      </w:r>
      <w:r w:rsidRPr="00C25CDB">
        <w:rPr>
          <w:rFonts w:ascii="Arial" w:hAnsi="Arial" w:cs="Arial"/>
          <w:sz w:val="24"/>
          <w:szCs w:val="24"/>
        </w:rPr>
        <w:tab/>
      </w:r>
      <w:r w:rsidR="00B03CD1" w:rsidRPr="00C25CDB">
        <w:rPr>
          <w:rFonts w:ascii="Arial" w:hAnsi="Arial" w:cs="Arial"/>
          <w:sz w:val="24"/>
          <w:szCs w:val="24"/>
        </w:rPr>
        <w:t>П</w:t>
      </w:r>
      <w:r w:rsidRPr="00C25CDB">
        <w:rPr>
          <w:rFonts w:ascii="Arial" w:hAnsi="Arial" w:cs="Arial"/>
          <w:sz w:val="24"/>
          <w:szCs w:val="24"/>
        </w:rPr>
        <w:t>риложение № 1 «Должностные оклады работников физической культуры и спорта»;</w:t>
      </w:r>
    </w:p>
    <w:p w14:paraId="3A110E05" w14:textId="77777777" w:rsidR="00C67065" w:rsidRPr="00C25CDB" w:rsidRDefault="009500B0" w:rsidP="00C67065">
      <w:pPr>
        <w:pStyle w:val="ConsPlusNormal"/>
        <w:ind w:firstLine="709"/>
        <w:jc w:val="both"/>
        <w:rPr>
          <w:rFonts w:ascii="Arial" w:hAnsi="Arial" w:cs="Arial"/>
          <w:sz w:val="24"/>
          <w:szCs w:val="24"/>
        </w:rPr>
      </w:pPr>
      <w:r w:rsidRPr="00C25CDB">
        <w:rPr>
          <w:rFonts w:ascii="Arial" w:hAnsi="Arial" w:cs="Arial"/>
          <w:sz w:val="24"/>
          <w:szCs w:val="24"/>
        </w:rPr>
        <w:t>-</w:t>
      </w:r>
      <w:r w:rsidR="00154162" w:rsidRPr="00C25CDB">
        <w:rPr>
          <w:rFonts w:ascii="Arial" w:hAnsi="Arial" w:cs="Arial"/>
          <w:sz w:val="24"/>
          <w:szCs w:val="24"/>
        </w:rPr>
        <w:tab/>
      </w:r>
      <w:r w:rsidR="00B03CD1" w:rsidRPr="00C25CDB">
        <w:rPr>
          <w:rFonts w:ascii="Arial" w:hAnsi="Arial" w:cs="Arial"/>
          <w:sz w:val="24"/>
          <w:szCs w:val="24"/>
        </w:rPr>
        <w:t xml:space="preserve">Приложение № </w:t>
      </w:r>
      <w:r w:rsidRPr="00C25CDB">
        <w:rPr>
          <w:rFonts w:ascii="Arial" w:hAnsi="Arial" w:cs="Arial"/>
          <w:sz w:val="24"/>
          <w:szCs w:val="24"/>
        </w:rPr>
        <w:t>2 «Должностные оклады (ставки заработной платы) работников образования»</w:t>
      </w:r>
      <w:r w:rsidR="00C67065" w:rsidRPr="00C25CDB">
        <w:rPr>
          <w:rFonts w:ascii="Arial" w:hAnsi="Arial" w:cs="Arial"/>
          <w:sz w:val="24"/>
          <w:szCs w:val="24"/>
        </w:rPr>
        <w:t>;</w:t>
      </w:r>
    </w:p>
    <w:p w14:paraId="3B539D4C" w14:textId="77777777" w:rsidR="00C67065" w:rsidRPr="00C25CDB" w:rsidRDefault="00154162" w:rsidP="00C67065">
      <w:pPr>
        <w:pStyle w:val="ConsPlusNormal"/>
        <w:ind w:firstLine="709"/>
        <w:jc w:val="both"/>
        <w:rPr>
          <w:rFonts w:ascii="Arial" w:hAnsi="Arial" w:cs="Arial"/>
          <w:sz w:val="24"/>
          <w:szCs w:val="24"/>
        </w:rPr>
      </w:pPr>
      <w:r w:rsidRPr="00C25CDB">
        <w:rPr>
          <w:rFonts w:ascii="Arial" w:hAnsi="Arial" w:cs="Arial"/>
          <w:sz w:val="24"/>
          <w:szCs w:val="24"/>
        </w:rPr>
        <w:t>-</w:t>
      </w:r>
      <w:r w:rsidRPr="00C25CDB">
        <w:rPr>
          <w:rFonts w:ascii="Arial" w:hAnsi="Arial" w:cs="Arial"/>
          <w:sz w:val="24"/>
          <w:szCs w:val="24"/>
        </w:rPr>
        <w:tab/>
        <w:t>П</w:t>
      </w:r>
      <w:r w:rsidR="00C67065" w:rsidRPr="00C25CDB">
        <w:rPr>
          <w:rFonts w:ascii="Arial" w:hAnsi="Arial" w:cs="Arial"/>
          <w:sz w:val="24"/>
          <w:szCs w:val="24"/>
        </w:rPr>
        <w:t>риложение № 3</w:t>
      </w:r>
      <w:r w:rsidRPr="00C25CDB">
        <w:rPr>
          <w:rFonts w:ascii="Arial" w:hAnsi="Arial" w:cs="Arial"/>
          <w:sz w:val="24"/>
          <w:szCs w:val="24"/>
        </w:rPr>
        <w:t xml:space="preserve"> - </w:t>
      </w:r>
      <w:r w:rsidR="00C67065" w:rsidRPr="00C25CDB">
        <w:rPr>
          <w:rFonts w:ascii="Arial" w:hAnsi="Arial" w:cs="Arial"/>
          <w:sz w:val="24"/>
          <w:szCs w:val="24"/>
        </w:rPr>
        <w:t>«Должностные оклады руководителей, специалистов и служащих общеотраслевых должностей»;</w:t>
      </w:r>
    </w:p>
    <w:p w14:paraId="11C65164" w14:textId="77777777" w:rsidR="00C67065" w:rsidRPr="00C25CDB" w:rsidRDefault="00154162" w:rsidP="00C67065">
      <w:pPr>
        <w:pStyle w:val="ConsPlusNormal"/>
        <w:ind w:firstLine="709"/>
        <w:jc w:val="both"/>
        <w:rPr>
          <w:rFonts w:ascii="Arial" w:hAnsi="Arial" w:cs="Arial"/>
          <w:sz w:val="24"/>
          <w:szCs w:val="24"/>
        </w:rPr>
      </w:pPr>
      <w:r w:rsidRPr="00C25CDB">
        <w:rPr>
          <w:rFonts w:ascii="Arial" w:hAnsi="Arial" w:cs="Arial"/>
          <w:sz w:val="24"/>
          <w:szCs w:val="24"/>
        </w:rPr>
        <w:t>-</w:t>
      </w:r>
      <w:r w:rsidRPr="00C25CDB">
        <w:rPr>
          <w:rFonts w:ascii="Arial" w:hAnsi="Arial" w:cs="Arial"/>
          <w:sz w:val="24"/>
          <w:szCs w:val="24"/>
        </w:rPr>
        <w:tab/>
        <w:t>П</w:t>
      </w:r>
      <w:r w:rsidR="00C67065" w:rsidRPr="00C25CDB">
        <w:rPr>
          <w:rFonts w:ascii="Arial" w:hAnsi="Arial" w:cs="Arial"/>
          <w:sz w:val="24"/>
          <w:szCs w:val="24"/>
        </w:rPr>
        <w:t>риложение № 4 «Должностные оклады медицинских и фармацевтических работников»;</w:t>
      </w:r>
    </w:p>
    <w:p w14:paraId="002D2892" w14:textId="77777777" w:rsidR="00C67065" w:rsidRPr="00C25CDB" w:rsidRDefault="00154162" w:rsidP="00C67065">
      <w:pPr>
        <w:pStyle w:val="ConsPlusNormal"/>
        <w:ind w:firstLine="709"/>
        <w:jc w:val="both"/>
        <w:rPr>
          <w:rFonts w:ascii="Arial" w:hAnsi="Arial" w:cs="Arial"/>
          <w:sz w:val="24"/>
          <w:szCs w:val="24"/>
        </w:rPr>
      </w:pPr>
      <w:r w:rsidRPr="00C25CDB">
        <w:rPr>
          <w:rFonts w:ascii="Arial" w:hAnsi="Arial" w:cs="Arial"/>
          <w:sz w:val="24"/>
          <w:szCs w:val="24"/>
        </w:rPr>
        <w:t>-</w:t>
      </w:r>
      <w:r w:rsidRPr="00C25CDB">
        <w:rPr>
          <w:rFonts w:ascii="Arial" w:hAnsi="Arial" w:cs="Arial"/>
          <w:sz w:val="24"/>
          <w:szCs w:val="24"/>
        </w:rPr>
        <w:tab/>
        <w:t>П</w:t>
      </w:r>
      <w:r w:rsidR="00C67065" w:rsidRPr="00C25CDB">
        <w:rPr>
          <w:rFonts w:ascii="Arial" w:hAnsi="Arial" w:cs="Arial"/>
          <w:sz w:val="24"/>
          <w:szCs w:val="24"/>
        </w:rPr>
        <w:t>риложение № 5 «Должностные оклады специалистов, осуществляющих</w:t>
      </w:r>
      <w:r w:rsidRPr="00C25CDB">
        <w:rPr>
          <w:rFonts w:ascii="Arial" w:hAnsi="Arial" w:cs="Arial"/>
          <w:sz w:val="24"/>
          <w:szCs w:val="24"/>
        </w:rPr>
        <w:t xml:space="preserve"> работы в области охраны труда»;</w:t>
      </w:r>
    </w:p>
    <w:p w14:paraId="5F7A2834" w14:textId="77777777" w:rsidR="001D2AEE" w:rsidRPr="00C25CDB" w:rsidRDefault="001D2AEE" w:rsidP="001D2AEE">
      <w:pPr>
        <w:pStyle w:val="ConsPlusNormal"/>
        <w:ind w:firstLine="709"/>
        <w:jc w:val="both"/>
        <w:rPr>
          <w:rFonts w:ascii="Arial" w:hAnsi="Arial" w:cs="Arial"/>
          <w:sz w:val="24"/>
          <w:szCs w:val="24"/>
        </w:rPr>
      </w:pPr>
      <w:r w:rsidRPr="00C25CDB">
        <w:rPr>
          <w:rFonts w:ascii="Arial" w:hAnsi="Arial" w:cs="Arial"/>
          <w:sz w:val="24"/>
          <w:szCs w:val="24"/>
        </w:rPr>
        <w:t xml:space="preserve">- </w:t>
      </w:r>
      <w:r w:rsidRPr="00C25CDB">
        <w:rPr>
          <w:rFonts w:ascii="Arial" w:hAnsi="Arial" w:cs="Arial"/>
          <w:sz w:val="24"/>
          <w:szCs w:val="24"/>
        </w:rPr>
        <w:tab/>
        <w:t xml:space="preserve"> </w:t>
      </w:r>
      <w:r w:rsidR="00BD111A" w:rsidRPr="00C25CDB">
        <w:rPr>
          <w:rFonts w:ascii="Arial" w:hAnsi="Arial" w:cs="Arial"/>
          <w:sz w:val="24"/>
          <w:szCs w:val="24"/>
        </w:rPr>
        <w:t>Приложение № 6</w:t>
      </w:r>
      <w:r w:rsidRPr="00C25CDB">
        <w:rPr>
          <w:rFonts w:ascii="Arial" w:hAnsi="Arial" w:cs="Arial"/>
          <w:sz w:val="24"/>
          <w:szCs w:val="24"/>
        </w:rPr>
        <w:t xml:space="preserve"> «Должностной оклад руководителя муниципального учреждения»;</w:t>
      </w:r>
    </w:p>
    <w:p w14:paraId="6C653173" w14:textId="77777777" w:rsidR="00252167" w:rsidRPr="00C25CDB" w:rsidRDefault="00252167" w:rsidP="00C67065">
      <w:pPr>
        <w:pStyle w:val="ConsPlusNormal"/>
        <w:ind w:firstLine="709"/>
        <w:jc w:val="both"/>
        <w:rPr>
          <w:rFonts w:ascii="Arial" w:hAnsi="Arial" w:cs="Arial"/>
          <w:sz w:val="24"/>
          <w:szCs w:val="24"/>
        </w:rPr>
      </w:pPr>
      <w:r w:rsidRPr="00C25CDB">
        <w:rPr>
          <w:rFonts w:ascii="Arial" w:hAnsi="Arial" w:cs="Arial"/>
          <w:sz w:val="24"/>
          <w:szCs w:val="24"/>
        </w:rPr>
        <w:t xml:space="preserve">2.3. Оклады профессий рабочих </w:t>
      </w:r>
      <w:r w:rsidR="00624E2F" w:rsidRPr="00C25CDB">
        <w:rPr>
          <w:rFonts w:ascii="Arial" w:hAnsi="Arial" w:cs="Arial"/>
          <w:sz w:val="24"/>
          <w:szCs w:val="24"/>
        </w:rPr>
        <w:t>подведомственных у</w:t>
      </w:r>
      <w:r w:rsidRPr="00C25CDB">
        <w:rPr>
          <w:rFonts w:ascii="Arial" w:hAnsi="Arial" w:cs="Arial"/>
          <w:sz w:val="24"/>
          <w:szCs w:val="24"/>
        </w:rPr>
        <w:t>чреждени</w:t>
      </w:r>
      <w:r w:rsidR="00624E2F" w:rsidRPr="00C25CDB">
        <w:rPr>
          <w:rFonts w:ascii="Arial" w:hAnsi="Arial" w:cs="Arial"/>
          <w:sz w:val="24"/>
          <w:szCs w:val="24"/>
        </w:rPr>
        <w:t>й</w:t>
      </w:r>
      <w:r w:rsidRPr="00C25CDB">
        <w:rPr>
          <w:rFonts w:ascii="Arial" w:hAnsi="Arial" w:cs="Arial"/>
          <w:sz w:val="24"/>
          <w:szCs w:val="24"/>
        </w:rPr>
        <w:t xml:space="preserve"> устанавливаются в размерах, определяемых </w:t>
      </w:r>
      <w:r w:rsidR="00820611" w:rsidRPr="00C25CDB">
        <w:rPr>
          <w:rFonts w:ascii="Arial" w:hAnsi="Arial" w:cs="Arial"/>
          <w:sz w:val="24"/>
          <w:szCs w:val="24"/>
        </w:rPr>
        <w:t>Постановлением Администрации муниципального образования «Холмский городской округ»</w:t>
      </w:r>
      <w:r w:rsidRPr="00C25CDB">
        <w:rPr>
          <w:rFonts w:ascii="Arial" w:hAnsi="Arial" w:cs="Arial"/>
          <w:sz w:val="24"/>
          <w:szCs w:val="24"/>
        </w:rPr>
        <w:t>, в соответствии с присвоенными квалификационными разрядами.</w:t>
      </w:r>
    </w:p>
    <w:p w14:paraId="0126F9D9" w14:textId="77777777" w:rsidR="00252167" w:rsidRPr="00C25CDB" w:rsidRDefault="00252167" w:rsidP="00EC59D3">
      <w:pPr>
        <w:spacing w:after="0"/>
        <w:ind w:firstLine="540"/>
        <w:jc w:val="both"/>
        <w:rPr>
          <w:rFonts w:ascii="Arial" w:eastAsia="Times New Roman" w:hAnsi="Arial" w:cs="Arial"/>
          <w:sz w:val="24"/>
          <w:szCs w:val="24"/>
          <w:lang w:eastAsia="ru-RU"/>
        </w:rPr>
      </w:pPr>
      <w:r w:rsidRPr="00C25CDB">
        <w:rPr>
          <w:rFonts w:ascii="Arial" w:hAnsi="Arial" w:cs="Arial"/>
          <w:sz w:val="24"/>
          <w:szCs w:val="24"/>
        </w:rPr>
        <w:t>Квалификационные разряды профессий рабочих присваиваются в соответствии с Единым тарифно-квалификационным справочником работ и профессий рабочих</w:t>
      </w:r>
      <w:r w:rsidR="00EC59D3" w:rsidRPr="00C25CDB">
        <w:rPr>
          <w:rFonts w:ascii="Arial" w:hAnsi="Arial" w:cs="Arial"/>
          <w:sz w:val="24"/>
          <w:szCs w:val="24"/>
        </w:rPr>
        <w:t xml:space="preserve"> </w:t>
      </w:r>
      <w:r w:rsidR="00EC59D3" w:rsidRPr="00C25CDB">
        <w:rPr>
          <w:rFonts w:ascii="Arial" w:eastAsia="Times New Roman" w:hAnsi="Arial" w:cs="Arial"/>
          <w:sz w:val="24"/>
          <w:szCs w:val="24"/>
          <w:lang w:eastAsia="ru-RU"/>
        </w:rPr>
        <w:t>и (или) профессиональными стандартами</w:t>
      </w:r>
      <w:r w:rsidRPr="00C25CDB">
        <w:rPr>
          <w:rFonts w:ascii="Arial" w:hAnsi="Arial" w:cs="Arial"/>
          <w:sz w:val="24"/>
          <w:szCs w:val="24"/>
        </w:rPr>
        <w:t>.</w:t>
      </w:r>
    </w:p>
    <w:p w14:paraId="4F4BB10E" w14:textId="77777777" w:rsidR="00252167" w:rsidRPr="00C25CDB" w:rsidRDefault="00154162" w:rsidP="00EC59D3">
      <w:pPr>
        <w:pStyle w:val="ConsPlusNormal"/>
        <w:ind w:firstLine="709"/>
        <w:jc w:val="both"/>
        <w:rPr>
          <w:rFonts w:ascii="Arial" w:hAnsi="Arial" w:cs="Arial"/>
          <w:sz w:val="24"/>
          <w:szCs w:val="24"/>
        </w:rPr>
      </w:pPr>
      <w:r w:rsidRPr="00C25CDB">
        <w:rPr>
          <w:rFonts w:ascii="Arial" w:hAnsi="Arial" w:cs="Arial"/>
          <w:sz w:val="24"/>
          <w:szCs w:val="24"/>
        </w:rPr>
        <w:t>2.4.</w:t>
      </w:r>
      <w:r w:rsidR="00C67065" w:rsidRPr="00C25CDB">
        <w:rPr>
          <w:rFonts w:ascii="Arial" w:hAnsi="Arial" w:cs="Arial"/>
          <w:sz w:val="24"/>
          <w:szCs w:val="24"/>
        </w:rPr>
        <w:tab/>
        <w:t>Размер оклада (должностного оклада), ставки заработной платы, установленный работнику за исполнение трудовых (должностных) обязанностей определенной сложности (квалификации) за календарный месяц либо за установленную норму труда (норму часов педагогической или учебной (преподавательской) работы в неделю за ставку заработной платы), предусматривается в трудовом договоре (эффективном контракте) с работником (в дополнительном соглашении к трудовому договору (эффективному контракту).</w:t>
      </w:r>
    </w:p>
    <w:p w14:paraId="25D43AE8"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2.5. </w:t>
      </w:r>
      <w:r w:rsidR="0089287A" w:rsidRPr="00C25CDB">
        <w:rPr>
          <w:rFonts w:ascii="Arial" w:hAnsi="Arial" w:cs="Arial"/>
          <w:sz w:val="24"/>
          <w:szCs w:val="24"/>
        </w:rPr>
        <w:t>Р</w:t>
      </w:r>
      <w:r w:rsidRPr="00C25CDB">
        <w:rPr>
          <w:rFonts w:ascii="Arial" w:hAnsi="Arial" w:cs="Arial"/>
          <w:sz w:val="24"/>
          <w:szCs w:val="24"/>
        </w:rPr>
        <w:t xml:space="preserve">аботникам </w:t>
      </w:r>
      <w:r w:rsidR="009500B0" w:rsidRPr="00C25CDB">
        <w:rPr>
          <w:rFonts w:ascii="Arial" w:hAnsi="Arial" w:cs="Arial"/>
          <w:sz w:val="24"/>
          <w:szCs w:val="24"/>
        </w:rPr>
        <w:t xml:space="preserve">образования, </w:t>
      </w:r>
      <w:r w:rsidRPr="00C25CDB">
        <w:rPr>
          <w:rFonts w:ascii="Arial" w:hAnsi="Arial" w:cs="Arial"/>
          <w:sz w:val="24"/>
          <w:szCs w:val="24"/>
        </w:rPr>
        <w:t xml:space="preserve">физической культуры и спорта </w:t>
      </w:r>
      <w:r w:rsidR="00FB6EB4" w:rsidRPr="00C25CDB">
        <w:rPr>
          <w:rFonts w:ascii="Arial" w:hAnsi="Arial" w:cs="Arial"/>
          <w:sz w:val="24"/>
          <w:szCs w:val="24"/>
        </w:rPr>
        <w:t>подведомственных у</w:t>
      </w:r>
      <w:r w:rsidRPr="00C25CDB">
        <w:rPr>
          <w:rFonts w:ascii="Arial" w:hAnsi="Arial" w:cs="Arial"/>
          <w:sz w:val="24"/>
          <w:szCs w:val="24"/>
        </w:rPr>
        <w:t>чреждени</w:t>
      </w:r>
      <w:r w:rsidR="00FB6EB4" w:rsidRPr="00C25CDB">
        <w:rPr>
          <w:rFonts w:ascii="Arial" w:hAnsi="Arial" w:cs="Arial"/>
          <w:sz w:val="24"/>
          <w:szCs w:val="24"/>
        </w:rPr>
        <w:t>й</w:t>
      </w:r>
      <w:r w:rsidRPr="00C25CDB">
        <w:rPr>
          <w:rFonts w:ascii="Arial" w:hAnsi="Arial" w:cs="Arial"/>
          <w:sz w:val="24"/>
          <w:szCs w:val="24"/>
        </w:rPr>
        <w:t>, работающи</w:t>
      </w:r>
      <w:r w:rsidR="00D45048" w:rsidRPr="00C25CDB">
        <w:rPr>
          <w:rFonts w:ascii="Arial" w:hAnsi="Arial" w:cs="Arial"/>
          <w:sz w:val="24"/>
          <w:szCs w:val="24"/>
        </w:rPr>
        <w:t>х</w:t>
      </w:r>
      <w:r w:rsidRPr="00C25CDB">
        <w:rPr>
          <w:rFonts w:ascii="Arial" w:hAnsi="Arial" w:cs="Arial"/>
          <w:sz w:val="24"/>
          <w:szCs w:val="24"/>
        </w:rPr>
        <w:t xml:space="preserve"> на селе, должностные оклады, ставки заработной платы повышаются на 25 процентов.</w:t>
      </w:r>
    </w:p>
    <w:p w14:paraId="59E4ACE6"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2.6. Работникам </w:t>
      </w:r>
      <w:r w:rsidR="00FB6EB4" w:rsidRPr="00C25CDB">
        <w:rPr>
          <w:rFonts w:ascii="Arial" w:hAnsi="Arial" w:cs="Arial"/>
          <w:sz w:val="24"/>
          <w:szCs w:val="24"/>
        </w:rPr>
        <w:t>подведомственных у</w:t>
      </w:r>
      <w:r w:rsidRPr="00C25CDB">
        <w:rPr>
          <w:rFonts w:ascii="Arial" w:hAnsi="Arial" w:cs="Arial"/>
          <w:sz w:val="24"/>
          <w:szCs w:val="24"/>
        </w:rPr>
        <w:t>чреждени</w:t>
      </w:r>
      <w:r w:rsidR="00FB6EB4" w:rsidRPr="00C25CDB">
        <w:rPr>
          <w:rFonts w:ascii="Arial" w:hAnsi="Arial" w:cs="Arial"/>
          <w:sz w:val="24"/>
          <w:szCs w:val="24"/>
        </w:rPr>
        <w:t>й</w:t>
      </w:r>
      <w:r w:rsidRPr="00C25CDB">
        <w:rPr>
          <w:rFonts w:ascii="Arial" w:hAnsi="Arial" w:cs="Arial"/>
          <w:sz w:val="24"/>
          <w:szCs w:val="24"/>
        </w:rPr>
        <w:t xml:space="preserve"> устанавливаются следующие повышающие коэффициенты:</w:t>
      </w:r>
    </w:p>
    <w:p w14:paraId="34C9CC7F"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коэффициент специфики работы;</w:t>
      </w:r>
    </w:p>
    <w:p w14:paraId="3CB6EEEA"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коэффициент квалификации;</w:t>
      </w:r>
    </w:p>
    <w:p w14:paraId="50F86B7C"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коэффициент образования;</w:t>
      </w:r>
    </w:p>
    <w:p w14:paraId="65406423"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коэффициент профессиональной квалификационной группы;</w:t>
      </w:r>
    </w:p>
    <w:p w14:paraId="724E88B9"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коэффициент особенностей работы;</w:t>
      </w:r>
    </w:p>
    <w:p w14:paraId="49E024A2"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коэффициент уровня управления.</w:t>
      </w:r>
    </w:p>
    <w:p w14:paraId="36EA2568"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Размеры выплат по повышающим коэффициентам к окладам (должностным окладам) определяются путем умножения размера оклада (должностного оклада) работника, исчисленного пропорционально отработанному времени, на соответствующий повышающий коэффициент.</w:t>
      </w:r>
    </w:p>
    <w:p w14:paraId="4FA9D65B" w14:textId="77777777" w:rsidR="00C67065" w:rsidRPr="00C25CDB" w:rsidRDefault="00C67065" w:rsidP="00AE3C24">
      <w:pPr>
        <w:pStyle w:val="ConsPlusNormal"/>
        <w:ind w:firstLine="709"/>
        <w:jc w:val="both"/>
        <w:rPr>
          <w:rFonts w:ascii="Arial" w:hAnsi="Arial" w:cs="Arial"/>
          <w:sz w:val="24"/>
          <w:szCs w:val="24"/>
        </w:rPr>
      </w:pPr>
      <w:r w:rsidRPr="00C25CDB">
        <w:rPr>
          <w:rFonts w:ascii="Arial" w:hAnsi="Arial" w:cs="Arial"/>
          <w:sz w:val="24"/>
          <w:szCs w:val="24"/>
        </w:rPr>
        <w:lastRenderedPageBreak/>
        <w:t>Размер выплат по повышающим коэффициентам к ставке заработной платы определяется путем умножения ставки заработной платы с учетом объема фактической педагогической или учебной (преподавательской) работы на повышающий коэффициент.</w:t>
      </w:r>
    </w:p>
    <w:p w14:paraId="41913727"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2.7. Повышающий коэффициент специфики работы учитывает особенности функционирования </w:t>
      </w:r>
      <w:r w:rsidR="00FB6EB4" w:rsidRPr="00C25CDB">
        <w:rPr>
          <w:rFonts w:ascii="Arial" w:hAnsi="Arial" w:cs="Arial"/>
          <w:sz w:val="24"/>
          <w:szCs w:val="24"/>
        </w:rPr>
        <w:t>подведомственного у</w:t>
      </w:r>
      <w:r w:rsidRPr="00C25CDB">
        <w:rPr>
          <w:rFonts w:ascii="Arial" w:hAnsi="Arial" w:cs="Arial"/>
          <w:sz w:val="24"/>
          <w:szCs w:val="24"/>
        </w:rPr>
        <w:t xml:space="preserve">чреждения, работы отдельных работников </w:t>
      </w:r>
      <w:r w:rsidR="00FB6EB4" w:rsidRPr="00C25CDB">
        <w:rPr>
          <w:rFonts w:ascii="Arial" w:hAnsi="Arial" w:cs="Arial"/>
          <w:sz w:val="24"/>
          <w:szCs w:val="24"/>
        </w:rPr>
        <w:t>подведомственного у</w:t>
      </w:r>
      <w:r w:rsidRPr="00C25CDB">
        <w:rPr>
          <w:rFonts w:ascii="Arial" w:hAnsi="Arial" w:cs="Arial"/>
          <w:sz w:val="24"/>
          <w:szCs w:val="24"/>
        </w:rPr>
        <w:t>чреждения и устанавливается в следующих размерах:</w:t>
      </w:r>
    </w:p>
    <w:p w14:paraId="7AFDA1B1" w14:textId="77777777" w:rsidR="00252167" w:rsidRPr="00C25CDB" w:rsidRDefault="00252167" w:rsidP="00AE3C24">
      <w:pPr>
        <w:pStyle w:val="ConsPlusNormal"/>
        <w:ind w:firstLine="709"/>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81"/>
        <w:gridCol w:w="2267"/>
        <w:gridCol w:w="3288"/>
        <w:gridCol w:w="1765"/>
      </w:tblGrid>
      <w:tr w:rsidR="00C25CDB" w:rsidRPr="00C25CDB" w14:paraId="5BDFDB13" w14:textId="77777777" w:rsidTr="003F2D97">
        <w:tc>
          <w:tcPr>
            <w:tcW w:w="2381" w:type="dxa"/>
          </w:tcPr>
          <w:p w14:paraId="6F30EAED" w14:textId="77777777" w:rsidR="00252167" w:rsidRPr="00C25CDB" w:rsidRDefault="00252167" w:rsidP="00002941">
            <w:pPr>
              <w:pStyle w:val="ConsPlusNormal"/>
              <w:jc w:val="center"/>
              <w:rPr>
                <w:rFonts w:ascii="Arial" w:hAnsi="Arial" w:cs="Arial"/>
                <w:sz w:val="24"/>
                <w:szCs w:val="24"/>
              </w:rPr>
            </w:pPr>
            <w:r w:rsidRPr="00C25CDB">
              <w:rPr>
                <w:rFonts w:ascii="Arial" w:hAnsi="Arial" w:cs="Arial"/>
                <w:sz w:val="24"/>
                <w:szCs w:val="24"/>
              </w:rPr>
              <w:t>Тип учреждения, вид работы</w:t>
            </w:r>
          </w:p>
        </w:tc>
        <w:tc>
          <w:tcPr>
            <w:tcW w:w="2267" w:type="dxa"/>
          </w:tcPr>
          <w:p w14:paraId="42B16807" w14:textId="77777777" w:rsidR="00252167" w:rsidRPr="00C25CDB" w:rsidRDefault="00252167" w:rsidP="00002941">
            <w:pPr>
              <w:pStyle w:val="ConsPlusNormal"/>
              <w:jc w:val="center"/>
              <w:rPr>
                <w:rFonts w:ascii="Arial" w:hAnsi="Arial" w:cs="Arial"/>
                <w:sz w:val="24"/>
                <w:szCs w:val="24"/>
              </w:rPr>
            </w:pPr>
            <w:r w:rsidRPr="00C25CDB">
              <w:rPr>
                <w:rFonts w:ascii="Arial" w:hAnsi="Arial" w:cs="Arial"/>
                <w:sz w:val="24"/>
                <w:szCs w:val="24"/>
              </w:rPr>
              <w:t>Категория работников</w:t>
            </w:r>
          </w:p>
        </w:tc>
        <w:tc>
          <w:tcPr>
            <w:tcW w:w="3288" w:type="dxa"/>
          </w:tcPr>
          <w:p w14:paraId="2AF0BDF8" w14:textId="77777777" w:rsidR="00252167" w:rsidRPr="00C25CDB" w:rsidRDefault="00252167" w:rsidP="00002941">
            <w:pPr>
              <w:pStyle w:val="ConsPlusNormal"/>
              <w:ind w:firstLine="709"/>
              <w:jc w:val="center"/>
              <w:rPr>
                <w:rFonts w:ascii="Arial" w:hAnsi="Arial" w:cs="Arial"/>
                <w:sz w:val="24"/>
                <w:szCs w:val="24"/>
              </w:rPr>
            </w:pPr>
            <w:r w:rsidRPr="00C25CDB">
              <w:rPr>
                <w:rFonts w:ascii="Arial" w:hAnsi="Arial" w:cs="Arial"/>
                <w:sz w:val="24"/>
                <w:szCs w:val="24"/>
              </w:rPr>
              <w:t>Должность</w:t>
            </w:r>
          </w:p>
        </w:tc>
        <w:tc>
          <w:tcPr>
            <w:tcW w:w="1765" w:type="dxa"/>
          </w:tcPr>
          <w:p w14:paraId="70B49C5F" w14:textId="77777777" w:rsidR="00252167" w:rsidRPr="00C25CDB" w:rsidRDefault="00252167" w:rsidP="00002941">
            <w:pPr>
              <w:pStyle w:val="ConsPlusNormal"/>
              <w:jc w:val="center"/>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147E18EA" w14:textId="77777777" w:rsidTr="003F2D97">
        <w:tc>
          <w:tcPr>
            <w:tcW w:w="2381" w:type="dxa"/>
          </w:tcPr>
          <w:p w14:paraId="35E45DC4" w14:textId="77777777" w:rsidR="00E46BDB" w:rsidRPr="00C25CDB" w:rsidRDefault="00E46BDB">
            <w:pPr>
              <w:autoSpaceDE w:val="0"/>
              <w:autoSpaceDN w:val="0"/>
              <w:adjustRightInd w:val="0"/>
              <w:spacing w:line="276" w:lineRule="auto"/>
              <w:rPr>
                <w:rFonts w:ascii="Arial" w:hAnsi="Arial" w:cs="Arial"/>
                <w:sz w:val="24"/>
                <w:szCs w:val="24"/>
              </w:rPr>
            </w:pPr>
            <w:r w:rsidRPr="00C25CDB">
              <w:rPr>
                <w:rFonts w:ascii="Arial" w:hAnsi="Arial" w:cs="Arial"/>
                <w:sz w:val="24"/>
                <w:szCs w:val="24"/>
              </w:rPr>
              <w:t>Спортивные школы (работники, осуществляющие подготовку спортсменов на этапе совершенствования спортивного мастерства)</w:t>
            </w:r>
          </w:p>
        </w:tc>
        <w:tc>
          <w:tcPr>
            <w:tcW w:w="2267" w:type="dxa"/>
          </w:tcPr>
          <w:p w14:paraId="14EDF755" w14:textId="77777777" w:rsidR="00E46BDB" w:rsidRPr="00C25CDB" w:rsidRDefault="00E46BDB" w:rsidP="00F06583">
            <w:pPr>
              <w:autoSpaceDE w:val="0"/>
              <w:autoSpaceDN w:val="0"/>
              <w:adjustRightInd w:val="0"/>
              <w:spacing w:line="276" w:lineRule="auto"/>
              <w:rPr>
                <w:rFonts w:ascii="Arial" w:hAnsi="Arial" w:cs="Arial"/>
                <w:sz w:val="24"/>
                <w:szCs w:val="24"/>
              </w:rPr>
            </w:pPr>
            <w:r w:rsidRPr="00C25CDB">
              <w:rPr>
                <w:rFonts w:ascii="Arial" w:hAnsi="Arial" w:cs="Arial"/>
                <w:sz w:val="24"/>
                <w:szCs w:val="24"/>
              </w:rPr>
              <w:t>Работники образования (приложение № 2 к настоящему положению)</w:t>
            </w:r>
          </w:p>
        </w:tc>
        <w:tc>
          <w:tcPr>
            <w:tcW w:w="3288" w:type="dxa"/>
          </w:tcPr>
          <w:p w14:paraId="0836242A" w14:textId="77777777" w:rsidR="00E46BDB" w:rsidRPr="00C25CDB" w:rsidRDefault="00E46BDB">
            <w:pPr>
              <w:spacing w:line="276" w:lineRule="auto"/>
              <w:jc w:val="both"/>
              <w:rPr>
                <w:rFonts w:ascii="Arial" w:hAnsi="Arial" w:cs="Arial"/>
                <w:sz w:val="24"/>
                <w:szCs w:val="24"/>
              </w:rPr>
            </w:pPr>
            <w:r w:rsidRPr="00C25CDB">
              <w:rPr>
                <w:rFonts w:ascii="Arial" w:hAnsi="Arial" w:cs="Arial"/>
                <w:sz w:val="24"/>
                <w:szCs w:val="24"/>
              </w:rPr>
              <w:t>-инструктор-методист (включая старшего);</w:t>
            </w:r>
          </w:p>
          <w:p w14:paraId="20162026" w14:textId="77777777" w:rsidR="00E46BDB" w:rsidRPr="00C25CDB" w:rsidRDefault="00E46BDB">
            <w:pPr>
              <w:spacing w:line="276" w:lineRule="auto"/>
              <w:jc w:val="both"/>
              <w:rPr>
                <w:rFonts w:ascii="Arial" w:hAnsi="Arial" w:cs="Arial"/>
                <w:sz w:val="24"/>
                <w:szCs w:val="24"/>
              </w:rPr>
            </w:pPr>
            <w:r w:rsidRPr="00C25CDB">
              <w:rPr>
                <w:rFonts w:ascii="Arial" w:hAnsi="Arial" w:cs="Arial"/>
                <w:sz w:val="24"/>
                <w:szCs w:val="24"/>
              </w:rPr>
              <w:t>-тренер-преподаватель (включая старшего)</w:t>
            </w:r>
          </w:p>
        </w:tc>
        <w:tc>
          <w:tcPr>
            <w:tcW w:w="1765" w:type="dxa"/>
          </w:tcPr>
          <w:p w14:paraId="0BDC10D3" w14:textId="77777777" w:rsidR="00E46BDB" w:rsidRPr="00C25CDB" w:rsidRDefault="00E46BDB">
            <w:pPr>
              <w:autoSpaceDE w:val="0"/>
              <w:autoSpaceDN w:val="0"/>
              <w:adjustRightInd w:val="0"/>
              <w:spacing w:line="276" w:lineRule="auto"/>
              <w:jc w:val="center"/>
              <w:rPr>
                <w:rFonts w:ascii="Arial" w:hAnsi="Arial" w:cs="Arial"/>
                <w:sz w:val="24"/>
                <w:szCs w:val="24"/>
              </w:rPr>
            </w:pPr>
            <w:r w:rsidRPr="00C25CDB">
              <w:rPr>
                <w:rFonts w:ascii="Arial" w:hAnsi="Arial" w:cs="Arial"/>
                <w:sz w:val="24"/>
                <w:szCs w:val="24"/>
              </w:rPr>
              <w:t>0,15</w:t>
            </w:r>
          </w:p>
        </w:tc>
      </w:tr>
      <w:tr w:rsidR="00C25CDB" w:rsidRPr="00C25CDB" w14:paraId="0C0BDA79" w14:textId="77777777" w:rsidTr="003F2D97">
        <w:tc>
          <w:tcPr>
            <w:tcW w:w="2381" w:type="dxa"/>
          </w:tcPr>
          <w:p w14:paraId="448E8D91" w14:textId="77777777" w:rsidR="00E46BDB" w:rsidRPr="00C25CDB" w:rsidRDefault="00E46BDB">
            <w:pPr>
              <w:autoSpaceDE w:val="0"/>
              <w:autoSpaceDN w:val="0"/>
              <w:adjustRightInd w:val="0"/>
              <w:spacing w:line="276" w:lineRule="auto"/>
              <w:rPr>
                <w:rFonts w:ascii="Arial" w:hAnsi="Arial" w:cs="Arial"/>
                <w:sz w:val="24"/>
                <w:szCs w:val="24"/>
              </w:rPr>
            </w:pPr>
            <w:r w:rsidRPr="00C25CDB">
              <w:rPr>
                <w:rFonts w:ascii="Arial" w:hAnsi="Arial" w:cs="Arial"/>
                <w:sz w:val="24"/>
                <w:szCs w:val="24"/>
              </w:rPr>
              <w:t>Работники Учреждений, непосредственно осуществляющие деятельность по адаптивной физической культуре и спорту</w:t>
            </w:r>
          </w:p>
        </w:tc>
        <w:tc>
          <w:tcPr>
            <w:tcW w:w="2267" w:type="dxa"/>
          </w:tcPr>
          <w:p w14:paraId="2BD9D53C" w14:textId="77777777" w:rsidR="00E46BDB" w:rsidRPr="00C25CDB" w:rsidRDefault="00E46BDB" w:rsidP="00F06583">
            <w:pPr>
              <w:autoSpaceDE w:val="0"/>
              <w:autoSpaceDN w:val="0"/>
              <w:adjustRightInd w:val="0"/>
              <w:spacing w:line="276" w:lineRule="auto"/>
              <w:rPr>
                <w:rFonts w:ascii="Arial" w:hAnsi="Arial" w:cs="Arial"/>
                <w:sz w:val="24"/>
                <w:szCs w:val="24"/>
              </w:rPr>
            </w:pPr>
            <w:r w:rsidRPr="00C25CDB">
              <w:rPr>
                <w:rFonts w:ascii="Arial" w:hAnsi="Arial" w:cs="Arial"/>
                <w:sz w:val="24"/>
                <w:szCs w:val="24"/>
              </w:rPr>
              <w:t xml:space="preserve">Работники физической культуры и спорта (приложение № 1 к настоящему положению) </w:t>
            </w:r>
          </w:p>
        </w:tc>
        <w:tc>
          <w:tcPr>
            <w:tcW w:w="3288" w:type="dxa"/>
          </w:tcPr>
          <w:p w14:paraId="5ED6254E" w14:textId="77777777" w:rsidR="00E46BDB" w:rsidRPr="00C25CDB" w:rsidRDefault="00E46BDB">
            <w:pPr>
              <w:autoSpaceDE w:val="0"/>
              <w:autoSpaceDN w:val="0"/>
              <w:adjustRightInd w:val="0"/>
              <w:spacing w:line="276" w:lineRule="auto"/>
              <w:jc w:val="both"/>
              <w:rPr>
                <w:rFonts w:ascii="Arial" w:hAnsi="Arial" w:cs="Arial"/>
                <w:sz w:val="24"/>
                <w:szCs w:val="24"/>
              </w:rPr>
            </w:pPr>
            <w:r w:rsidRPr="00C25CDB">
              <w:rPr>
                <w:rFonts w:ascii="Arial" w:hAnsi="Arial" w:cs="Arial"/>
                <w:sz w:val="24"/>
                <w:szCs w:val="24"/>
              </w:rPr>
              <w:t>- инструктор-методист по адаптивной физической культуре (включая старшего);</w:t>
            </w:r>
          </w:p>
          <w:p w14:paraId="5861F840" w14:textId="77777777" w:rsidR="00E46BDB" w:rsidRPr="00C25CDB" w:rsidRDefault="00E46BDB" w:rsidP="00BD111A">
            <w:pPr>
              <w:autoSpaceDE w:val="0"/>
              <w:autoSpaceDN w:val="0"/>
              <w:adjustRightInd w:val="0"/>
              <w:spacing w:line="276" w:lineRule="auto"/>
              <w:jc w:val="both"/>
              <w:rPr>
                <w:rFonts w:ascii="Arial" w:hAnsi="Arial" w:cs="Arial"/>
                <w:sz w:val="24"/>
                <w:szCs w:val="24"/>
              </w:rPr>
            </w:pPr>
            <w:r w:rsidRPr="00C25CDB">
              <w:rPr>
                <w:rFonts w:ascii="Arial" w:hAnsi="Arial" w:cs="Arial"/>
                <w:sz w:val="24"/>
                <w:szCs w:val="24"/>
              </w:rPr>
              <w:t>-тренер-преподаватель по адаптивной физической культуре (включая старшего)</w:t>
            </w:r>
          </w:p>
        </w:tc>
        <w:tc>
          <w:tcPr>
            <w:tcW w:w="1765" w:type="dxa"/>
          </w:tcPr>
          <w:p w14:paraId="417DA410" w14:textId="77777777" w:rsidR="00E46BDB" w:rsidRPr="00C25CDB" w:rsidRDefault="00E46BDB">
            <w:pPr>
              <w:autoSpaceDE w:val="0"/>
              <w:autoSpaceDN w:val="0"/>
              <w:adjustRightInd w:val="0"/>
              <w:spacing w:line="276" w:lineRule="auto"/>
              <w:jc w:val="center"/>
              <w:rPr>
                <w:rFonts w:ascii="Arial" w:hAnsi="Arial" w:cs="Arial"/>
                <w:sz w:val="24"/>
                <w:szCs w:val="24"/>
              </w:rPr>
            </w:pPr>
            <w:r w:rsidRPr="00C25CDB">
              <w:rPr>
                <w:rFonts w:ascii="Arial" w:hAnsi="Arial" w:cs="Arial"/>
                <w:sz w:val="24"/>
                <w:szCs w:val="24"/>
              </w:rPr>
              <w:t>0,30</w:t>
            </w:r>
          </w:p>
        </w:tc>
      </w:tr>
    </w:tbl>
    <w:p w14:paraId="3DC91392" w14:textId="77777777" w:rsidR="00252167" w:rsidRPr="00C25CDB" w:rsidRDefault="00252167" w:rsidP="00AE3C24">
      <w:pPr>
        <w:pStyle w:val="ConsPlusNormal"/>
        <w:ind w:firstLine="709"/>
        <w:jc w:val="both"/>
        <w:rPr>
          <w:rFonts w:ascii="Arial" w:hAnsi="Arial" w:cs="Arial"/>
          <w:sz w:val="24"/>
          <w:szCs w:val="24"/>
        </w:rPr>
      </w:pPr>
    </w:p>
    <w:p w14:paraId="6600AA0B" w14:textId="77777777" w:rsidR="00820611"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2.8. Повышающий коэффициент квалификации к должностному окладу, ставке за</w:t>
      </w:r>
      <w:r w:rsidR="00820611" w:rsidRPr="00C25CDB">
        <w:rPr>
          <w:rFonts w:ascii="Arial" w:hAnsi="Arial" w:cs="Arial"/>
          <w:sz w:val="24"/>
          <w:szCs w:val="24"/>
        </w:rPr>
        <w:t>работной платы устанавливается:</w:t>
      </w:r>
    </w:p>
    <w:p w14:paraId="42885850" w14:textId="335B9E68" w:rsidR="00252167" w:rsidRPr="00C25CDB" w:rsidRDefault="00732126" w:rsidP="00AE3C24">
      <w:pPr>
        <w:pStyle w:val="ConsPlusNormal"/>
        <w:ind w:firstLine="709"/>
        <w:jc w:val="both"/>
        <w:rPr>
          <w:rFonts w:ascii="Arial" w:hAnsi="Arial" w:cs="Arial"/>
          <w:sz w:val="24"/>
          <w:szCs w:val="24"/>
        </w:rPr>
      </w:pPr>
      <w:r w:rsidRPr="00C25CDB">
        <w:rPr>
          <w:rFonts w:ascii="Arial" w:hAnsi="Arial" w:cs="Arial"/>
          <w:sz w:val="24"/>
          <w:szCs w:val="24"/>
        </w:rPr>
        <w:t>2.8.1</w:t>
      </w:r>
      <w:r w:rsidR="00252167" w:rsidRPr="00C25CDB">
        <w:rPr>
          <w:rFonts w:ascii="Arial" w:hAnsi="Arial" w:cs="Arial"/>
          <w:sz w:val="24"/>
          <w:szCs w:val="24"/>
        </w:rPr>
        <w:t>. за квалификационную категорию работникам</w:t>
      </w:r>
      <w:r w:rsidR="00FB6EB4" w:rsidRPr="00C25CDB">
        <w:rPr>
          <w:rFonts w:ascii="Arial" w:hAnsi="Arial" w:cs="Arial"/>
          <w:sz w:val="24"/>
          <w:szCs w:val="24"/>
        </w:rPr>
        <w:t xml:space="preserve"> подведомственных учреждений</w:t>
      </w:r>
      <w:r w:rsidR="00252167" w:rsidRPr="00C25CDB">
        <w:rPr>
          <w:rFonts w:ascii="Arial" w:hAnsi="Arial" w:cs="Arial"/>
          <w:sz w:val="24"/>
          <w:szCs w:val="24"/>
        </w:rPr>
        <w:t xml:space="preserve">, должности которых относятся к должностям работников </w:t>
      </w:r>
      <w:r w:rsidR="009F4691" w:rsidRPr="00C25CDB">
        <w:rPr>
          <w:rFonts w:ascii="Arial" w:hAnsi="Arial" w:cs="Arial"/>
          <w:sz w:val="24"/>
          <w:szCs w:val="24"/>
        </w:rPr>
        <w:t xml:space="preserve">образования, </w:t>
      </w:r>
      <w:r w:rsidR="00252167" w:rsidRPr="00C25CDB">
        <w:rPr>
          <w:rFonts w:ascii="Arial" w:hAnsi="Arial" w:cs="Arial"/>
          <w:sz w:val="24"/>
          <w:szCs w:val="24"/>
        </w:rPr>
        <w:t>физической культуры и спорта (</w:t>
      </w:r>
      <w:r w:rsidR="00B03CD1" w:rsidRPr="00C25CDB">
        <w:rPr>
          <w:rFonts w:ascii="Arial" w:hAnsi="Arial" w:cs="Arial"/>
          <w:sz w:val="24"/>
          <w:szCs w:val="24"/>
        </w:rPr>
        <w:t>П</w:t>
      </w:r>
      <w:r w:rsidR="00252167" w:rsidRPr="00C25CDB">
        <w:rPr>
          <w:rFonts w:ascii="Arial" w:hAnsi="Arial" w:cs="Arial"/>
          <w:sz w:val="24"/>
          <w:szCs w:val="24"/>
        </w:rPr>
        <w:t>риложение</w:t>
      </w:r>
      <w:r w:rsidR="001D2FC5" w:rsidRPr="00C25CDB">
        <w:rPr>
          <w:rFonts w:ascii="Arial" w:hAnsi="Arial" w:cs="Arial"/>
          <w:sz w:val="24"/>
          <w:szCs w:val="24"/>
        </w:rPr>
        <w:t xml:space="preserve"> </w:t>
      </w:r>
      <w:r w:rsidR="00B03CD1" w:rsidRPr="00C25CDB">
        <w:rPr>
          <w:rFonts w:ascii="Arial" w:hAnsi="Arial" w:cs="Arial"/>
          <w:sz w:val="24"/>
          <w:szCs w:val="24"/>
        </w:rPr>
        <w:t xml:space="preserve">№ </w:t>
      </w:r>
      <w:r w:rsidR="00252167" w:rsidRPr="00C25CDB">
        <w:rPr>
          <w:rFonts w:ascii="Arial" w:hAnsi="Arial" w:cs="Arial"/>
          <w:sz w:val="24"/>
          <w:szCs w:val="24"/>
        </w:rPr>
        <w:t>1 к настоящему Положению</w:t>
      </w:r>
      <w:r w:rsidR="00E65BD8" w:rsidRPr="00C25CDB">
        <w:rPr>
          <w:rFonts w:ascii="Arial" w:hAnsi="Arial" w:cs="Arial"/>
          <w:sz w:val="24"/>
          <w:szCs w:val="24"/>
        </w:rPr>
        <w:t>), медицинских</w:t>
      </w:r>
      <w:r w:rsidR="00252167" w:rsidRPr="00C25CDB">
        <w:rPr>
          <w:rFonts w:ascii="Arial" w:hAnsi="Arial" w:cs="Arial"/>
          <w:sz w:val="24"/>
          <w:szCs w:val="24"/>
        </w:rPr>
        <w:t xml:space="preserve"> и фармацевтических работников (</w:t>
      </w:r>
      <w:proofErr w:type="gramStart"/>
      <w:r w:rsidR="00B03CD1" w:rsidRPr="00C25CDB">
        <w:rPr>
          <w:rFonts w:ascii="Arial" w:hAnsi="Arial" w:cs="Arial"/>
          <w:sz w:val="24"/>
          <w:szCs w:val="24"/>
        </w:rPr>
        <w:t>П</w:t>
      </w:r>
      <w:r w:rsidR="00252167" w:rsidRPr="00C25CDB">
        <w:rPr>
          <w:rFonts w:ascii="Arial" w:hAnsi="Arial" w:cs="Arial"/>
          <w:sz w:val="24"/>
          <w:szCs w:val="24"/>
        </w:rPr>
        <w:t xml:space="preserve">риложение </w:t>
      </w:r>
      <w:r w:rsidR="00820611" w:rsidRPr="00C25CDB">
        <w:rPr>
          <w:rFonts w:ascii="Arial" w:hAnsi="Arial" w:cs="Arial"/>
          <w:sz w:val="24"/>
          <w:szCs w:val="24"/>
        </w:rPr>
        <w:t xml:space="preserve"> </w:t>
      </w:r>
      <w:r w:rsidR="00B03CD1" w:rsidRPr="00C25CDB">
        <w:rPr>
          <w:rFonts w:ascii="Arial" w:hAnsi="Arial" w:cs="Arial"/>
          <w:sz w:val="24"/>
          <w:szCs w:val="24"/>
        </w:rPr>
        <w:t>№</w:t>
      </w:r>
      <w:proofErr w:type="gramEnd"/>
      <w:r w:rsidR="00B03CD1" w:rsidRPr="00C25CDB">
        <w:rPr>
          <w:rFonts w:ascii="Arial" w:hAnsi="Arial" w:cs="Arial"/>
          <w:sz w:val="24"/>
          <w:szCs w:val="24"/>
        </w:rPr>
        <w:t xml:space="preserve"> </w:t>
      </w:r>
      <w:r w:rsidR="00820611" w:rsidRPr="00C25CDB">
        <w:rPr>
          <w:rFonts w:ascii="Arial" w:hAnsi="Arial" w:cs="Arial"/>
          <w:sz w:val="24"/>
          <w:szCs w:val="24"/>
        </w:rPr>
        <w:t>3</w:t>
      </w:r>
      <w:r w:rsidR="00252167" w:rsidRPr="00C25CDB">
        <w:rPr>
          <w:rFonts w:ascii="Arial" w:hAnsi="Arial" w:cs="Arial"/>
          <w:sz w:val="24"/>
          <w:szCs w:val="24"/>
        </w:rPr>
        <w:t xml:space="preserve"> к настоящему Положению), в следующих размерах:</w:t>
      </w:r>
    </w:p>
    <w:p w14:paraId="03B0D99F" w14:textId="77777777" w:rsidR="00252167" w:rsidRPr="00C25CDB" w:rsidRDefault="00252167" w:rsidP="00AE3C24">
      <w:pPr>
        <w:pStyle w:val="ConsPlusNormal"/>
        <w:ind w:firstLine="709"/>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25"/>
        <w:gridCol w:w="2835"/>
      </w:tblGrid>
      <w:tr w:rsidR="00C25CDB" w:rsidRPr="00C25CDB" w14:paraId="3E4B8B1C" w14:textId="77777777" w:rsidTr="00EA1D7C">
        <w:tc>
          <w:tcPr>
            <w:tcW w:w="6725" w:type="dxa"/>
          </w:tcPr>
          <w:p w14:paraId="32995319"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Квалификационная категория</w:t>
            </w:r>
          </w:p>
        </w:tc>
        <w:tc>
          <w:tcPr>
            <w:tcW w:w="2835" w:type="dxa"/>
          </w:tcPr>
          <w:p w14:paraId="3F15B19C" w14:textId="77777777" w:rsidR="00252167" w:rsidRPr="00C25CDB" w:rsidRDefault="00252167" w:rsidP="004D30AC">
            <w:pPr>
              <w:pStyle w:val="ConsPlusNormal"/>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02CD42F8" w14:textId="77777777" w:rsidTr="00EA1D7C">
        <w:tc>
          <w:tcPr>
            <w:tcW w:w="6725" w:type="dxa"/>
          </w:tcPr>
          <w:p w14:paraId="7324780D"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высшая категория</w:t>
            </w:r>
          </w:p>
        </w:tc>
        <w:tc>
          <w:tcPr>
            <w:tcW w:w="2835" w:type="dxa"/>
          </w:tcPr>
          <w:p w14:paraId="591E847B" w14:textId="77777777" w:rsidR="00252167" w:rsidRPr="00C25CDB" w:rsidRDefault="00252167" w:rsidP="00DC2CB4">
            <w:pPr>
              <w:pStyle w:val="ConsPlusNormal"/>
              <w:jc w:val="center"/>
              <w:rPr>
                <w:rFonts w:ascii="Arial" w:hAnsi="Arial" w:cs="Arial"/>
                <w:sz w:val="24"/>
                <w:szCs w:val="24"/>
              </w:rPr>
            </w:pPr>
            <w:r w:rsidRPr="00C25CDB">
              <w:rPr>
                <w:rFonts w:ascii="Arial" w:hAnsi="Arial" w:cs="Arial"/>
                <w:sz w:val="24"/>
                <w:szCs w:val="24"/>
              </w:rPr>
              <w:t>0,35</w:t>
            </w:r>
          </w:p>
        </w:tc>
      </w:tr>
      <w:tr w:rsidR="00C25CDB" w:rsidRPr="00C25CDB" w14:paraId="018D22AA" w14:textId="77777777" w:rsidTr="00EA1D7C">
        <w:tc>
          <w:tcPr>
            <w:tcW w:w="6725" w:type="dxa"/>
          </w:tcPr>
          <w:p w14:paraId="178EE73B"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первая категория</w:t>
            </w:r>
          </w:p>
        </w:tc>
        <w:tc>
          <w:tcPr>
            <w:tcW w:w="2835" w:type="dxa"/>
          </w:tcPr>
          <w:p w14:paraId="604992AF" w14:textId="77777777" w:rsidR="00252167" w:rsidRPr="00C25CDB" w:rsidRDefault="00252167" w:rsidP="00DC2CB4">
            <w:pPr>
              <w:pStyle w:val="ConsPlusNormal"/>
              <w:jc w:val="center"/>
              <w:rPr>
                <w:rFonts w:ascii="Arial" w:hAnsi="Arial" w:cs="Arial"/>
                <w:sz w:val="24"/>
                <w:szCs w:val="24"/>
              </w:rPr>
            </w:pPr>
            <w:r w:rsidRPr="00C25CDB">
              <w:rPr>
                <w:rFonts w:ascii="Arial" w:hAnsi="Arial" w:cs="Arial"/>
                <w:sz w:val="24"/>
                <w:szCs w:val="24"/>
              </w:rPr>
              <w:t>0,20</w:t>
            </w:r>
          </w:p>
        </w:tc>
      </w:tr>
      <w:tr w:rsidR="00C25CDB" w:rsidRPr="00C25CDB" w14:paraId="3A25985E" w14:textId="77777777" w:rsidTr="00EA1D7C">
        <w:tc>
          <w:tcPr>
            <w:tcW w:w="6725" w:type="dxa"/>
          </w:tcPr>
          <w:p w14:paraId="1E777421"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lastRenderedPageBreak/>
              <w:t>вторая категория</w:t>
            </w:r>
          </w:p>
        </w:tc>
        <w:tc>
          <w:tcPr>
            <w:tcW w:w="2835" w:type="dxa"/>
          </w:tcPr>
          <w:p w14:paraId="67AEDB72" w14:textId="77777777" w:rsidR="00252167" w:rsidRPr="00C25CDB" w:rsidRDefault="00252167" w:rsidP="00DC2CB4">
            <w:pPr>
              <w:pStyle w:val="ConsPlusNormal"/>
              <w:jc w:val="center"/>
              <w:rPr>
                <w:rFonts w:ascii="Arial" w:hAnsi="Arial" w:cs="Arial"/>
                <w:sz w:val="24"/>
                <w:szCs w:val="24"/>
              </w:rPr>
            </w:pPr>
            <w:r w:rsidRPr="00C25CDB">
              <w:rPr>
                <w:rFonts w:ascii="Arial" w:hAnsi="Arial" w:cs="Arial"/>
                <w:sz w:val="24"/>
                <w:szCs w:val="24"/>
              </w:rPr>
              <w:t>0,10</w:t>
            </w:r>
          </w:p>
        </w:tc>
      </w:tr>
    </w:tbl>
    <w:p w14:paraId="4F53182D" w14:textId="77777777" w:rsidR="00252167" w:rsidRPr="00C25CDB" w:rsidRDefault="00252167" w:rsidP="00AE3C24">
      <w:pPr>
        <w:pStyle w:val="ConsPlusNormal"/>
        <w:ind w:firstLine="709"/>
        <w:jc w:val="both"/>
        <w:rPr>
          <w:rFonts w:ascii="Arial" w:hAnsi="Arial" w:cs="Arial"/>
          <w:sz w:val="24"/>
          <w:szCs w:val="24"/>
        </w:rPr>
      </w:pPr>
    </w:p>
    <w:p w14:paraId="41D361DF" w14:textId="77777777" w:rsidR="00D45048"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Повышающий коэффициент квалификации устанавливается работникам, занимающим должности, по которым им присвоена квалификационная категория в установленном законодательством порядке, со дня издания приказа о присвое</w:t>
      </w:r>
      <w:r w:rsidR="00D45048" w:rsidRPr="00C25CDB">
        <w:rPr>
          <w:rFonts w:ascii="Arial" w:hAnsi="Arial" w:cs="Arial"/>
          <w:sz w:val="24"/>
          <w:szCs w:val="24"/>
        </w:rPr>
        <w:t>нии квалификационной категории.</w:t>
      </w:r>
    </w:p>
    <w:p w14:paraId="655E7496" w14:textId="77777777" w:rsidR="00D412B1"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2.9. Повышающий коэффициент образования устанавливается за наличие среднего или высшего профессионального образования по должностям, квалификационные характеристики которых содержат требования о наличии среднего или высшего профессионального образования, в следующих размерах:</w:t>
      </w:r>
    </w:p>
    <w:p w14:paraId="73AB90C1" w14:textId="77777777" w:rsidR="00252167" w:rsidRPr="00C25CDB" w:rsidRDefault="00252167" w:rsidP="00AE3C24">
      <w:pPr>
        <w:pStyle w:val="ConsPlusNormal"/>
        <w:ind w:firstLine="709"/>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06"/>
        <w:gridCol w:w="3154"/>
      </w:tblGrid>
      <w:tr w:rsidR="00C25CDB" w:rsidRPr="00C25CDB" w14:paraId="6BC61F5C" w14:textId="77777777" w:rsidTr="00EA1D7C">
        <w:tc>
          <w:tcPr>
            <w:tcW w:w="6406" w:type="dxa"/>
          </w:tcPr>
          <w:p w14:paraId="17DD3C65"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Уровень образования</w:t>
            </w:r>
          </w:p>
        </w:tc>
        <w:tc>
          <w:tcPr>
            <w:tcW w:w="3154" w:type="dxa"/>
          </w:tcPr>
          <w:p w14:paraId="1D62A0F9"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45EF6AC5" w14:textId="77777777" w:rsidTr="00EA1D7C">
        <w:tc>
          <w:tcPr>
            <w:tcW w:w="6406" w:type="dxa"/>
          </w:tcPr>
          <w:p w14:paraId="2AAE0163"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Среднее профессиональное образование</w:t>
            </w:r>
          </w:p>
        </w:tc>
        <w:tc>
          <w:tcPr>
            <w:tcW w:w="3154" w:type="dxa"/>
          </w:tcPr>
          <w:p w14:paraId="7077FB45"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0,20</w:t>
            </w:r>
          </w:p>
        </w:tc>
      </w:tr>
      <w:tr w:rsidR="00C25CDB" w:rsidRPr="00C25CDB" w14:paraId="0138C889" w14:textId="77777777" w:rsidTr="00EA1D7C">
        <w:tc>
          <w:tcPr>
            <w:tcW w:w="6406" w:type="dxa"/>
          </w:tcPr>
          <w:p w14:paraId="0CDFE634"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Высшее профессиональное образование</w:t>
            </w:r>
          </w:p>
        </w:tc>
        <w:tc>
          <w:tcPr>
            <w:tcW w:w="3154" w:type="dxa"/>
          </w:tcPr>
          <w:p w14:paraId="048F1C2E"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0,30</w:t>
            </w:r>
          </w:p>
        </w:tc>
      </w:tr>
    </w:tbl>
    <w:p w14:paraId="7A71EF9B" w14:textId="77777777" w:rsidR="00252167" w:rsidRPr="00C25CDB" w:rsidRDefault="00252167" w:rsidP="00AE3C24">
      <w:pPr>
        <w:pStyle w:val="ConsPlusNormal"/>
        <w:ind w:firstLine="709"/>
        <w:jc w:val="both"/>
        <w:rPr>
          <w:rFonts w:ascii="Arial" w:hAnsi="Arial" w:cs="Arial"/>
          <w:sz w:val="24"/>
          <w:szCs w:val="24"/>
        </w:rPr>
      </w:pPr>
    </w:p>
    <w:p w14:paraId="0002043A" w14:textId="77777777" w:rsidR="00D45048"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Повышающий коэффициент образования устанавливается со дня представления соответству</w:t>
      </w:r>
      <w:r w:rsidR="00D45048" w:rsidRPr="00C25CDB">
        <w:rPr>
          <w:rFonts w:ascii="Arial" w:hAnsi="Arial" w:cs="Arial"/>
          <w:sz w:val="24"/>
          <w:szCs w:val="24"/>
        </w:rPr>
        <w:t>ющего документа об образовании.</w:t>
      </w:r>
    </w:p>
    <w:p w14:paraId="6868C7E9"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2.10. Повышающий коэффициент профессиональной квалификационной группы (далее - ПКГ) устанавливается к окладу (должностному окладу), ставке заработной платы работникам в зависимости от профессиональной квалификационной группы, к которой относится соответствующая профессия (должность), в следующих размерах:</w:t>
      </w:r>
    </w:p>
    <w:p w14:paraId="16CA213F" w14:textId="77777777" w:rsidR="00252167" w:rsidRPr="00C25CDB" w:rsidRDefault="00252167" w:rsidP="00AE3C24">
      <w:pPr>
        <w:pStyle w:val="ConsPlusNormal"/>
        <w:ind w:firstLine="709"/>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06"/>
        <w:gridCol w:w="3154"/>
      </w:tblGrid>
      <w:tr w:rsidR="00C25CDB" w:rsidRPr="00C25CDB" w14:paraId="75F52ED9" w14:textId="77777777" w:rsidTr="00EA1D7C">
        <w:tc>
          <w:tcPr>
            <w:tcW w:w="6406" w:type="dxa"/>
          </w:tcPr>
          <w:p w14:paraId="636A28EE"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Профессиональная квалификационная группа</w:t>
            </w:r>
          </w:p>
        </w:tc>
        <w:tc>
          <w:tcPr>
            <w:tcW w:w="3154" w:type="dxa"/>
          </w:tcPr>
          <w:p w14:paraId="7AB11164"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0E3B3D4F" w14:textId="77777777" w:rsidTr="00EA1D7C">
        <w:tc>
          <w:tcPr>
            <w:tcW w:w="6406" w:type="dxa"/>
          </w:tcPr>
          <w:p w14:paraId="5A132F0B"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Профессиональная квалификационная группа должностей работников физической культуры и спорта первого уровня (за исключением должностей, отнесенных ко 2 квалификационному уровню)</w:t>
            </w:r>
          </w:p>
        </w:tc>
        <w:tc>
          <w:tcPr>
            <w:tcW w:w="3154" w:type="dxa"/>
          </w:tcPr>
          <w:p w14:paraId="2D00AEB6"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0,25</w:t>
            </w:r>
          </w:p>
        </w:tc>
      </w:tr>
      <w:tr w:rsidR="00C25CDB" w:rsidRPr="00C25CDB" w14:paraId="10593EAE" w14:textId="77777777" w:rsidTr="00EA1D7C">
        <w:tc>
          <w:tcPr>
            <w:tcW w:w="6406" w:type="dxa"/>
          </w:tcPr>
          <w:p w14:paraId="11ABB43A"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Профессиональная квалификационная группа должностей работников физической культуры и спорта второго ур</w:t>
            </w:r>
            <w:r w:rsidR="001D2FC5" w:rsidRPr="00C25CDB">
              <w:rPr>
                <w:rFonts w:ascii="Arial" w:hAnsi="Arial" w:cs="Arial"/>
                <w:sz w:val="24"/>
                <w:szCs w:val="24"/>
              </w:rPr>
              <w:t>овня (за исключением должности «</w:t>
            </w:r>
            <w:r w:rsidRPr="00C25CDB">
              <w:rPr>
                <w:rFonts w:ascii="Arial" w:hAnsi="Arial" w:cs="Arial"/>
                <w:sz w:val="24"/>
                <w:szCs w:val="24"/>
              </w:rPr>
              <w:t>спортсмен-инструктор</w:t>
            </w:r>
            <w:r w:rsidR="001D2FC5" w:rsidRPr="00C25CDB">
              <w:rPr>
                <w:rFonts w:ascii="Arial" w:hAnsi="Arial" w:cs="Arial"/>
                <w:sz w:val="24"/>
                <w:szCs w:val="24"/>
              </w:rPr>
              <w:t>»</w:t>
            </w:r>
            <w:r w:rsidRPr="00C25CDB">
              <w:rPr>
                <w:rFonts w:ascii="Arial" w:hAnsi="Arial" w:cs="Arial"/>
                <w:sz w:val="24"/>
                <w:szCs w:val="24"/>
              </w:rPr>
              <w:t>, отнесенной к 1 квалификационному уровню</w:t>
            </w:r>
            <w:r w:rsidR="00E65BD8" w:rsidRPr="00C25CDB">
              <w:rPr>
                <w:rFonts w:ascii="Arial" w:hAnsi="Arial" w:cs="Arial"/>
                <w:sz w:val="24"/>
                <w:szCs w:val="24"/>
              </w:rPr>
              <w:t>, «тренер», отнесенной к 2 квалификационному уровню и «старший тренер», отнесенной к 3 квалификационному уровню</w:t>
            </w:r>
            <w:r w:rsidRPr="00C25CDB">
              <w:rPr>
                <w:rFonts w:ascii="Arial" w:hAnsi="Arial" w:cs="Arial"/>
                <w:sz w:val="24"/>
                <w:szCs w:val="24"/>
              </w:rPr>
              <w:t>)</w:t>
            </w:r>
          </w:p>
        </w:tc>
        <w:tc>
          <w:tcPr>
            <w:tcW w:w="3154" w:type="dxa"/>
          </w:tcPr>
          <w:p w14:paraId="032DD537"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0,35</w:t>
            </w:r>
          </w:p>
        </w:tc>
      </w:tr>
      <w:tr w:rsidR="00C25CDB" w:rsidRPr="00C25CDB" w14:paraId="7F8602A6" w14:textId="77777777" w:rsidTr="00EA1D7C">
        <w:tc>
          <w:tcPr>
            <w:tcW w:w="6406" w:type="dxa"/>
          </w:tcPr>
          <w:p w14:paraId="4AC64652"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Профессиональная квалификационная группа должностей работников физической культуры и спорта третьего уровня</w:t>
            </w:r>
          </w:p>
        </w:tc>
        <w:tc>
          <w:tcPr>
            <w:tcW w:w="3154" w:type="dxa"/>
          </w:tcPr>
          <w:p w14:paraId="33848F9B"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0,40</w:t>
            </w:r>
          </w:p>
        </w:tc>
      </w:tr>
      <w:tr w:rsidR="00C25CDB" w:rsidRPr="00C25CDB" w14:paraId="6FD602EA" w14:textId="77777777" w:rsidTr="00EA1D7C">
        <w:tc>
          <w:tcPr>
            <w:tcW w:w="6406" w:type="dxa"/>
          </w:tcPr>
          <w:p w14:paraId="5320963C" w14:textId="77777777" w:rsidR="00252167"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Общеотраслевые должности служащих первого уровня</w:t>
            </w:r>
            <w:r w:rsidRPr="00C25CDB">
              <w:rPr>
                <w:rFonts w:ascii="Arial" w:hAnsi="Arial" w:cs="Arial"/>
                <w:sz w:val="24"/>
                <w:szCs w:val="24"/>
              </w:rPr>
              <w:t>»</w:t>
            </w:r>
          </w:p>
        </w:tc>
        <w:tc>
          <w:tcPr>
            <w:tcW w:w="3154" w:type="dxa"/>
          </w:tcPr>
          <w:p w14:paraId="2430666C"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0,55</w:t>
            </w:r>
          </w:p>
        </w:tc>
      </w:tr>
      <w:tr w:rsidR="00C25CDB" w:rsidRPr="00C25CDB" w14:paraId="38DE204D" w14:textId="77777777" w:rsidTr="00EA1D7C">
        <w:tc>
          <w:tcPr>
            <w:tcW w:w="6406" w:type="dxa"/>
          </w:tcPr>
          <w:p w14:paraId="003AC85E" w14:textId="77777777" w:rsidR="00252167"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Общеотраслевые до</w:t>
            </w:r>
            <w:r w:rsidRPr="00C25CDB">
              <w:rPr>
                <w:rFonts w:ascii="Arial" w:hAnsi="Arial" w:cs="Arial"/>
                <w:sz w:val="24"/>
                <w:szCs w:val="24"/>
              </w:rPr>
              <w:t xml:space="preserve">лжности служащих второго </w:t>
            </w:r>
            <w:r w:rsidRPr="00C25CDB">
              <w:rPr>
                <w:rFonts w:ascii="Arial" w:hAnsi="Arial" w:cs="Arial"/>
                <w:sz w:val="24"/>
                <w:szCs w:val="24"/>
              </w:rPr>
              <w:lastRenderedPageBreak/>
              <w:t>уровня»</w:t>
            </w:r>
          </w:p>
        </w:tc>
        <w:tc>
          <w:tcPr>
            <w:tcW w:w="3154" w:type="dxa"/>
          </w:tcPr>
          <w:p w14:paraId="6A256D47"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lastRenderedPageBreak/>
              <w:t>0,55</w:t>
            </w:r>
          </w:p>
        </w:tc>
      </w:tr>
      <w:tr w:rsidR="00C25CDB" w:rsidRPr="00C25CDB" w14:paraId="11FC11EE" w14:textId="77777777" w:rsidTr="00EA1D7C">
        <w:tc>
          <w:tcPr>
            <w:tcW w:w="6406" w:type="dxa"/>
          </w:tcPr>
          <w:p w14:paraId="3C89F43A" w14:textId="77777777" w:rsidR="00252167"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Общеотраслевые должности служащих третьего уровня</w:t>
            </w:r>
            <w:r w:rsidRPr="00C25CDB">
              <w:rPr>
                <w:rFonts w:ascii="Arial" w:hAnsi="Arial" w:cs="Arial"/>
                <w:sz w:val="24"/>
                <w:szCs w:val="24"/>
              </w:rPr>
              <w:t>»</w:t>
            </w:r>
          </w:p>
        </w:tc>
        <w:tc>
          <w:tcPr>
            <w:tcW w:w="3154" w:type="dxa"/>
          </w:tcPr>
          <w:p w14:paraId="136B2F23"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0,65</w:t>
            </w:r>
          </w:p>
        </w:tc>
      </w:tr>
      <w:tr w:rsidR="00C25CDB" w:rsidRPr="00C25CDB" w14:paraId="5837E007" w14:textId="77777777" w:rsidTr="00EA1D7C">
        <w:tc>
          <w:tcPr>
            <w:tcW w:w="6406" w:type="dxa"/>
          </w:tcPr>
          <w:p w14:paraId="0E48A47E" w14:textId="77777777" w:rsidR="00252167"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Общеотраслевые должн</w:t>
            </w:r>
            <w:r w:rsidRPr="00C25CDB">
              <w:rPr>
                <w:rFonts w:ascii="Arial" w:hAnsi="Arial" w:cs="Arial"/>
                <w:sz w:val="24"/>
                <w:szCs w:val="24"/>
              </w:rPr>
              <w:t>ости служащих четвертого уровня»</w:t>
            </w:r>
          </w:p>
        </w:tc>
        <w:tc>
          <w:tcPr>
            <w:tcW w:w="3154" w:type="dxa"/>
          </w:tcPr>
          <w:p w14:paraId="13DB1EC3"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0,65</w:t>
            </w:r>
          </w:p>
        </w:tc>
      </w:tr>
      <w:tr w:rsidR="00C25CDB" w:rsidRPr="00C25CDB" w14:paraId="2BE3F44A" w14:textId="77777777" w:rsidTr="00EA1D7C">
        <w:tc>
          <w:tcPr>
            <w:tcW w:w="6406" w:type="dxa"/>
          </w:tcPr>
          <w:p w14:paraId="729A476E" w14:textId="77777777" w:rsidR="00E65BD8"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E65BD8" w:rsidRPr="00C25CDB">
              <w:rPr>
                <w:rFonts w:ascii="Arial" w:hAnsi="Arial" w:cs="Arial"/>
                <w:sz w:val="24"/>
                <w:szCs w:val="24"/>
              </w:rPr>
              <w:t>Средний медицинс</w:t>
            </w:r>
            <w:r w:rsidRPr="00C25CDB">
              <w:rPr>
                <w:rFonts w:ascii="Arial" w:hAnsi="Arial" w:cs="Arial"/>
                <w:sz w:val="24"/>
                <w:szCs w:val="24"/>
              </w:rPr>
              <w:t>кий и фармацевтический персонал»</w:t>
            </w:r>
          </w:p>
        </w:tc>
        <w:tc>
          <w:tcPr>
            <w:tcW w:w="3154" w:type="dxa"/>
          </w:tcPr>
          <w:p w14:paraId="23B32D77" w14:textId="77777777" w:rsidR="00E65BD8" w:rsidRPr="00C25CDB" w:rsidRDefault="00E65BD8" w:rsidP="00AE3C24">
            <w:pPr>
              <w:pStyle w:val="ConsPlusNormal"/>
              <w:ind w:firstLine="709"/>
              <w:jc w:val="center"/>
              <w:rPr>
                <w:rFonts w:ascii="Arial" w:hAnsi="Arial" w:cs="Arial"/>
                <w:sz w:val="24"/>
                <w:szCs w:val="24"/>
              </w:rPr>
            </w:pPr>
            <w:r w:rsidRPr="00C25CDB">
              <w:rPr>
                <w:rFonts w:ascii="Arial" w:hAnsi="Arial" w:cs="Arial"/>
                <w:sz w:val="24"/>
                <w:szCs w:val="24"/>
              </w:rPr>
              <w:t>0,30</w:t>
            </w:r>
          </w:p>
        </w:tc>
      </w:tr>
      <w:tr w:rsidR="00C25CDB" w:rsidRPr="00C25CDB" w14:paraId="7012BE6B" w14:textId="77777777" w:rsidTr="00EA1D7C">
        <w:tc>
          <w:tcPr>
            <w:tcW w:w="6406" w:type="dxa"/>
          </w:tcPr>
          <w:p w14:paraId="631F8E5A" w14:textId="77777777" w:rsidR="00E65BD8" w:rsidRPr="00C25CDB" w:rsidRDefault="001D2FC5" w:rsidP="00AE3C24">
            <w:pPr>
              <w:pStyle w:val="ConsPlusNormal"/>
              <w:rPr>
                <w:rFonts w:ascii="Arial" w:hAnsi="Arial" w:cs="Arial"/>
                <w:sz w:val="24"/>
                <w:szCs w:val="24"/>
              </w:rPr>
            </w:pPr>
            <w:r w:rsidRPr="00C25CDB">
              <w:rPr>
                <w:rFonts w:ascii="Arial" w:hAnsi="Arial" w:cs="Arial"/>
                <w:sz w:val="24"/>
                <w:szCs w:val="24"/>
              </w:rPr>
              <w:t>«Врачи и провизоры»</w:t>
            </w:r>
          </w:p>
        </w:tc>
        <w:tc>
          <w:tcPr>
            <w:tcW w:w="3154" w:type="dxa"/>
          </w:tcPr>
          <w:p w14:paraId="4CA4F9DF" w14:textId="77777777" w:rsidR="00E65BD8" w:rsidRPr="00C25CDB" w:rsidRDefault="00E65BD8" w:rsidP="00AE3C24">
            <w:pPr>
              <w:pStyle w:val="ConsPlusNormal"/>
              <w:ind w:firstLine="709"/>
              <w:jc w:val="center"/>
              <w:rPr>
                <w:rFonts w:ascii="Arial" w:hAnsi="Arial" w:cs="Arial"/>
                <w:sz w:val="24"/>
                <w:szCs w:val="24"/>
              </w:rPr>
            </w:pPr>
            <w:r w:rsidRPr="00C25CDB">
              <w:rPr>
                <w:rFonts w:ascii="Arial" w:hAnsi="Arial" w:cs="Arial"/>
                <w:sz w:val="24"/>
                <w:szCs w:val="24"/>
              </w:rPr>
              <w:t>0,35</w:t>
            </w:r>
          </w:p>
        </w:tc>
      </w:tr>
      <w:tr w:rsidR="00C25CDB" w:rsidRPr="00C25CDB" w14:paraId="579D2919" w14:textId="77777777" w:rsidTr="00EA1D7C">
        <w:tc>
          <w:tcPr>
            <w:tcW w:w="6406" w:type="dxa"/>
          </w:tcPr>
          <w:p w14:paraId="1A2009FB" w14:textId="77777777" w:rsidR="00252167"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Общеотраслевые профессии рабочих первого уровня</w:t>
            </w:r>
            <w:r w:rsidRPr="00C25CDB">
              <w:rPr>
                <w:rFonts w:ascii="Arial" w:hAnsi="Arial" w:cs="Arial"/>
                <w:sz w:val="24"/>
                <w:szCs w:val="24"/>
              </w:rPr>
              <w:t>»</w:t>
            </w:r>
          </w:p>
        </w:tc>
        <w:tc>
          <w:tcPr>
            <w:tcW w:w="3154" w:type="dxa"/>
          </w:tcPr>
          <w:p w14:paraId="5A2BA671" w14:textId="77777777" w:rsidR="00252167" w:rsidRPr="00C25CDB" w:rsidRDefault="004D71EB" w:rsidP="00AE3C24">
            <w:pPr>
              <w:pStyle w:val="ConsPlusNormal"/>
              <w:ind w:firstLine="709"/>
              <w:jc w:val="center"/>
              <w:rPr>
                <w:rFonts w:ascii="Arial" w:hAnsi="Arial" w:cs="Arial"/>
                <w:sz w:val="24"/>
                <w:szCs w:val="24"/>
              </w:rPr>
            </w:pPr>
            <w:r w:rsidRPr="00C25CDB">
              <w:rPr>
                <w:rFonts w:ascii="Arial" w:hAnsi="Arial" w:cs="Arial"/>
                <w:sz w:val="24"/>
                <w:szCs w:val="24"/>
              </w:rPr>
              <w:t>0,86</w:t>
            </w:r>
          </w:p>
        </w:tc>
      </w:tr>
      <w:tr w:rsidR="00C25CDB" w:rsidRPr="00C25CDB" w14:paraId="757CEF53" w14:textId="77777777" w:rsidTr="00EA1D7C">
        <w:tc>
          <w:tcPr>
            <w:tcW w:w="6406" w:type="dxa"/>
          </w:tcPr>
          <w:p w14:paraId="433E7B13" w14:textId="77777777" w:rsidR="00252167" w:rsidRPr="00C25CDB" w:rsidRDefault="001D2FC5"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Общеотраслевые п</w:t>
            </w:r>
            <w:r w:rsidRPr="00C25CDB">
              <w:rPr>
                <w:rFonts w:ascii="Arial" w:hAnsi="Arial" w:cs="Arial"/>
                <w:sz w:val="24"/>
                <w:szCs w:val="24"/>
              </w:rPr>
              <w:t>рофессии рабочих второго уровня»</w:t>
            </w:r>
          </w:p>
        </w:tc>
        <w:tc>
          <w:tcPr>
            <w:tcW w:w="3154" w:type="dxa"/>
          </w:tcPr>
          <w:p w14:paraId="4F045D52" w14:textId="77777777" w:rsidR="00252167" w:rsidRPr="00C25CDB" w:rsidRDefault="004D71EB" w:rsidP="00AE3C24">
            <w:pPr>
              <w:pStyle w:val="ConsPlusNormal"/>
              <w:ind w:firstLine="709"/>
              <w:jc w:val="center"/>
              <w:rPr>
                <w:rFonts w:ascii="Arial" w:hAnsi="Arial" w:cs="Arial"/>
                <w:sz w:val="24"/>
                <w:szCs w:val="24"/>
              </w:rPr>
            </w:pPr>
            <w:r w:rsidRPr="00C25CDB">
              <w:rPr>
                <w:rFonts w:ascii="Arial" w:hAnsi="Arial" w:cs="Arial"/>
                <w:sz w:val="24"/>
                <w:szCs w:val="24"/>
              </w:rPr>
              <w:t>0,86</w:t>
            </w:r>
          </w:p>
        </w:tc>
      </w:tr>
    </w:tbl>
    <w:p w14:paraId="54F62981" w14:textId="77777777" w:rsidR="00252167" w:rsidRPr="00C25CDB" w:rsidRDefault="00252167" w:rsidP="00AE3C24">
      <w:pPr>
        <w:pStyle w:val="ConsPlusNormal"/>
        <w:ind w:firstLine="709"/>
        <w:jc w:val="both"/>
        <w:rPr>
          <w:rFonts w:ascii="Arial" w:hAnsi="Arial" w:cs="Arial"/>
          <w:sz w:val="24"/>
          <w:szCs w:val="24"/>
        </w:rPr>
      </w:pPr>
    </w:p>
    <w:p w14:paraId="02A31880" w14:textId="77777777" w:rsidR="004D71EB"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Работникам, занимающим должности «тренер-преподаватель» и «старший тренер-преподаватель», отнесенные к профессиональной квалификационной группе должностей педагогических работников, повышающий коэффициент ПКГ устанавливается к ставке заработной платы в размере 0,10.</w:t>
      </w:r>
    </w:p>
    <w:p w14:paraId="45EFA9C9" w14:textId="77777777" w:rsidR="00820611"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Работникам, занимающим должности специалистов, осуществляющих работы в области охраны труда (</w:t>
      </w:r>
      <w:r w:rsidR="00D02B6E" w:rsidRPr="00C25CDB">
        <w:rPr>
          <w:rFonts w:ascii="Arial" w:hAnsi="Arial" w:cs="Arial"/>
          <w:sz w:val="24"/>
          <w:szCs w:val="24"/>
        </w:rPr>
        <w:t>П</w:t>
      </w:r>
      <w:r w:rsidR="001D2FC5" w:rsidRPr="00C25CDB">
        <w:rPr>
          <w:rFonts w:ascii="Arial" w:hAnsi="Arial" w:cs="Arial"/>
          <w:sz w:val="24"/>
          <w:szCs w:val="24"/>
        </w:rPr>
        <w:t xml:space="preserve">риложение </w:t>
      </w:r>
      <w:r w:rsidR="00B03CD1" w:rsidRPr="00C25CDB">
        <w:rPr>
          <w:rFonts w:ascii="Arial" w:hAnsi="Arial" w:cs="Arial"/>
          <w:sz w:val="24"/>
          <w:szCs w:val="24"/>
        </w:rPr>
        <w:t xml:space="preserve">№ </w:t>
      </w:r>
      <w:r w:rsidR="004D71EB" w:rsidRPr="00C25CDB">
        <w:rPr>
          <w:rFonts w:ascii="Arial" w:hAnsi="Arial" w:cs="Arial"/>
          <w:sz w:val="24"/>
          <w:szCs w:val="24"/>
        </w:rPr>
        <w:t>5</w:t>
      </w:r>
      <w:r w:rsidRPr="00C25CDB">
        <w:rPr>
          <w:rFonts w:ascii="Arial" w:hAnsi="Arial" w:cs="Arial"/>
          <w:sz w:val="24"/>
          <w:szCs w:val="24"/>
        </w:rPr>
        <w:t xml:space="preserve"> к настоящему Положению), повышающий коэффициент ПКГ устанавливается к дол</w:t>
      </w:r>
      <w:r w:rsidR="00820611" w:rsidRPr="00C25CDB">
        <w:rPr>
          <w:rFonts w:ascii="Arial" w:hAnsi="Arial" w:cs="Arial"/>
          <w:sz w:val="24"/>
          <w:szCs w:val="24"/>
        </w:rPr>
        <w:t>жностному окладу в размере 0,65</w:t>
      </w:r>
    </w:p>
    <w:p w14:paraId="16516236"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2.11. Повышающей коэффициент особенностей работы устанавливается к должностному окладу в следующих размерах:</w:t>
      </w:r>
    </w:p>
    <w:p w14:paraId="4B316218" w14:textId="77777777" w:rsidR="00252167" w:rsidRPr="00C25CDB" w:rsidRDefault="00252167" w:rsidP="00AE3C24">
      <w:pPr>
        <w:pStyle w:val="ConsPlusNormal"/>
        <w:ind w:firstLine="709"/>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06"/>
        <w:gridCol w:w="3154"/>
      </w:tblGrid>
      <w:tr w:rsidR="00C25CDB" w:rsidRPr="00C25CDB" w14:paraId="53FA6CF5" w14:textId="77777777" w:rsidTr="00EA1D7C">
        <w:tc>
          <w:tcPr>
            <w:tcW w:w="6406" w:type="dxa"/>
          </w:tcPr>
          <w:p w14:paraId="408D2090"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Категории работников</w:t>
            </w:r>
          </w:p>
        </w:tc>
        <w:tc>
          <w:tcPr>
            <w:tcW w:w="3154" w:type="dxa"/>
          </w:tcPr>
          <w:p w14:paraId="01271918"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11BB2DA1" w14:textId="77777777" w:rsidTr="00EA1D7C">
        <w:tc>
          <w:tcPr>
            <w:tcW w:w="6406" w:type="dxa"/>
          </w:tcPr>
          <w:p w14:paraId="4932D888"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 xml:space="preserve">Работникам </w:t>
            </w:r>
            <w:r w:rsidR="00D45048" w:rsidRPr="00C25CDB">
              <w:rPr>
                <w:rFonts w:ascii="Arial" w:hAnsi="Arial" w:cs="Arial"/>
                <w:sz w:val="24"/>
                <w:szCs w:val="24"/>
              </w:rPr>
              <w:t>подведомственных у</w:t>
            </w:r>
            <w:r w:rsidRPr="00C25CDB">
              <w:rPr>
                <w:rFonts w:ascii="Arial" w:hAnsi="Arial" w:cs="Arial"/>
                <w:sz w:val="24"/>
                <w:szCs w:val="24"/>
              </w:rPr>
              <w:t>ч</w:t>
            </w:r>
            <w:r w:rsidR="001D2FC5" w:rsidRPr="00C25CDB">
              <w:rPr>
                <w:rFonts w:ascii="Arial" w:hAnsi="Arial" w:cs="Arial"/>
                <w:sz w:val="24"/>
                <w:szCs w:val="24"/>
              </w:rPr>
              <w:t>реждений, занимающим должность «</w:t>
            </w:r>
            <w:r w:rsidRPr="00C25CDB">
              <w:rPr>
                <w:rFonts w:ascii="Arial" w:hAnsi="Arial" w:cs="Arial"/>
                <w:sz w:val="24"/>
                <w:szCs w:val="24"/>
              </w:rPr>
              <w:t>тренер</w:t>
            </w:r>
            <w:r w:rsidR="004D71EB" w:rsidRPr="00C25CDB">
              <w:rPr>
                <w:rFonts w:ascii="Arial" w:hAnsi="Arial" w:cs="Arial"/>
                <w:sz w:val="24"/>
                <w:szCs w:val="24"/>
              </w:rPr>
              <w:t>-преподаватель</w:t>
            </w:r>
            <w:r w:rsidR="001D2FC5" w:rsidRPr="00C25CDB">
              <w:rPr>
                <w:rFonts w:ascii="Arial" w:hAnsi="Arial" w:cs="Arial"/>
                <w:sz w:val="24"/>
                <w:szCs w:val="24"/>
              </w:rPr>
              <w:t>»</w:t>
            </w:r>
            <w:r w:rsidR="00BD111A" w:rsidRPr="00C25CDB">
              <w:rPr>
                <w:rFonts w:ascii="Arial" w:hAnsi="Arial" w:cs="Arial"/>
                <w:sz w:val="24"/>
                <w:szCs w:val="24"/>
              </w:rPr>
              <w:t>, «старший тренер-преподаватель», «тренер-преподаватель по АФК»</w:t>
            </w:r>
          </w:p>
        </w:tc>
        <w:tc>
          <w:tcPr>
            <w:tcW w:w="3154" w:type="dxa"/>
          </w:tcPr>
          <w:p w14:paraId="3EA9C36E"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1,00</w:t>
            </w:r>
          </w:p>
        </w:tc>
      </w:tr>
    </w:tbl>
    <w:p w14:paraId="54D224B9" w14:textId="77777777" w:rsidR="00252167" w:rsidRPr="00C25CDB" w:rsidRDefault="00252167" w:rsidP="00AE3C24">
      <w:pPr>
        <w:pStyle w:val="ConsPlusNormal"/>
        <w:ind w:firstLine="709"/>
        <w:jc w:val="both"/>
        <w:rPr>
          <w:rFonts w:ascii="Arial" w:hAnsi="Arial" w:cs="Arial"/>
          <w:sz w:val="24"/>
          <w:szCs w:val="24"/>
        </w:rPr>
      </w:pPr>
    </w:p>
    <w:p w14:paraId="1CD79FA1" w14:textId="77777777" w:rsidR="00252167" w:rsidRPr="00C25CDB" w:rsidRDefault="00252167" w:rsidP="00AE3C24">
      <w:pPr>
        <w:pStyle w:val="ConsPlusNormal"/>
        <w:ind w:firstLine="709"/>
        <w:jc w:val="both"/>
        <w:rPr>
          <w:rFonts w:ascii="Arial" w:hAnsi="Arial" w:cs="Arial"/>
          <w:sz w:val="24"/>
          <w:szCs w:val="24"/>
        </w:rPr>
      </w:pPr>
      <w:bookmarkStart w:id="1" w:name="P197"/>
      <w:bookmarkEnd w:id="1"/>
      <w:r w:rsidRPr="00C25CDB">
        <w:rPr>
          <w:rFonts w:ascii="Arial" w:hAnsi="Arial" w:cs="Arial"/>
          <w:sz w:val="24"/>
          <w:szCs w:val="24"/>
        </w:rPr>
        <w:t xml:space="preserve">2.12. Повышающий коэффициент уровня управления устанавливается к должностному окладу работника в зависимости от должности, занимаемой в системе управления </w:t>
      </w:r>
      <w:r w:rsidR="00FB6EB4" w:rsidRPr="00C25CDB">
        <w:rPr>
          <w:rFonts w:ascii="Arial" w:hAnsi="Arial" w:cs="Arial"/>
          <w:sz w:val="24"/>
          <w:szCs w:val="24"/>
        </w:rPr>
        <w:t>подведомственных у</w:t>
      </w:r>
      <w:r w:rsidR="00820611" w:rsidRPr="00C25CDB">
        <w:rPr>
          <w:rFonts w:ascii="Arial" w:hAnsi="Arial" w:cs="Arial"/>
          <w:sz w:val="24"/>
          <w:szCs w:val="24"/>
        </w:rPr>
        <w:t>чреждени</w:t>
      </w:r>
      <w:r w:rsidR="00FB6EB4" w:rsidRPr="00C25CDB">
        <w:rPr>
          <w:rFonts w:ascii="Arial" w:hAnsi="Arial" w:cs="Arial"/>
          <w:sz w:val="24"/>
          <w:szCs w:val="24"/>
        </w:rPr>
        <w:t>й</w:t>
      </w:r>
      <w:r w:rsidRPr="00C25CDB">
        <w:rPr>
          <w:rFonts w:ascii="Arial" w:hAnsi="Arial" w:cs="Arial"/>
          <w:sz w:val="24"/>
          <w:szCs w:val="24"/>
        </w:rPr>
        <w:t>, в следующих размерах:</w:t>
      </w:r>
    </w:p>
    <w:p w14:paraId="1713B5D6" w14:textId="77777777" w:rsidR="00252167" w:rsidRPr="00C25CDB" w:rsidRDefault="00252167" w:rsidP="00AE3C24">
      <w:pPr>
        <w:pStyle w:val="ConsPlusNormal"/>
        <w:ind w:firstLine="709"/>
        <w:jc w:val="both"/>
        <w:rPr>
          <w:rFonts w:ascii="Arial" w:hAnsi="Arial" w:cs="Arial"/>
          <w:sz w:val="24"/>
          <w:szCs w:val="24"/>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06"/>
        <w:gridCol w:w="3154"/>
      </w:tblGrid>
      <w:tr w:rsidR="00C25CDB" w:rsidRPr="00C25CDB" w14:paraId="67E639F6" w14:textId="77777777" w:rsidTr="00EA1D7C">
        <w:tc>
          <w:tcPr>
            <w:tcW w:w="6406" w:type="dxa"/>
          </w:tcPr>
          <w:p w14:paraId="6A339E1E"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Наименование должности</w:t>
            </w:r>
          </w:p>
        </w:tc>
        <w:tc>
          <w:tcPr>
            <w:tcW w:w="3154" w:type="dxa"/>
          </w:tcPr>
          <w:p w14:paraId="5945DAC2"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2F1DB601" w14:textId="77777777" w:rsidTr="00EA1D7C">
        <w:tc>
          <w:tcPr>
            <w:tcW w:w="6406" w:type="dxa"/>
          </w:tcPr>
          <w:p w14:paraId="064A8B61" w14:textId="77777777" w:rsidR="00252167" w:rsidRPr="00C25CDB" w:rsidRDefault="00252167" w:rsidP="00AE3C24">
            <w:pPr>
              <w:pStyle w:val="ConsPlusNormal"/>
              <w:rPr>
                <w:rFonts w:ascii="Arial" w:hAnsi="Arial" w:cs="Arial"/>
                <w:sz w:val="24"/>
                <w:szCs w:val="24"/>
              </w:rPr>
            </w:pPr>
            <w:r w:rsidRPr="00C25CDB">
              <w:rPr>
                <w:rFonts w:ascii="Arial" w:hAnsi="Arial" w:cs="Arial"/>
                <w:sz w:val="24"/>
                <w:szCs w:val="24"/>
              </w:rPr>
              <w:t>Начальник хозяйственного отдела</w:t>
            </w:r>
          </w:p>
        </w:tc>
        <w:tc>
          <w:tcPr>
            <w:tcW w:w="3154" w:type="dxa"/>
          </w:tcPr>
          <w:p w14:paraId="74D1C920"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0,55</w:t>
            </w:r>
          </w:p>
        </w:tc>
      </w:tr>
    </w:tbl>
    <w:p w14:paraId="21DC1510" w14:textId="77777777" w:rsidR="00252167" w:rsidRPr="00C25CDB" w:rsidRDefault="00252167" w:rsidP="00AE3C24">
      <w:pPr>
        <w:pStyle w:val="ConsPlusNormal"/>
        <w:ind w:firstLine="709"/>
        <w:jc w:val="both"/>
        <w:rPr>
          <w:rFonts w:ascii="Arial" w:hAnsi="Arial" w:cs="Arial"/>
          <w:sz w:val="24"/>
          <w:szCs w:val="24"/>
        </w:rPr>
      </w:pPr>
    </w:p>
    <w:p w14:paraId="1320D258" w14:textId="34B97960"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2.13. Применение повышающих коэффициентов к окладу (должностному окладу), ставке заработной платы, предусмотренных пунктами 2.7 - 2.12 настоящего Положения, не образует новый оклад (должностной оклад), ставку </w:t>
      </w:r>
      <w:r w:rsidRPr="00C25CDB">
        <w:rPr>
          <w:rFonts w:ascii="Arial" w:hAnsi="Arial" w:cs="Arial"/>
          <w:sz w:val="24"/>
          <w:szCs w:val="24"/>
        </w:rPr>
        <w:lastRenderedPageBreak/>
        <w:t>заработной платы.</w:t>
      </w:r>
    </w:p>
    <w:p w14:paraId="6D32310A" w14:textId="77777777" w:rsidR="00252167" w:rsidRPr="00C25CDB" w:rsidRDefault="00252167" w:rsidP="00AE3C24">
      <w:pPr>
        <w:pStyle w:val="ConsPlusNormal"/>
        <w:ind w:firstLine="709"/>
        <w:jc w:val="center"/>
        <w:rPr>
          <w:rFonts w:ascii="Arial" w:hAnsi="Arial" w:cs="Arial"/>
          <w:sz w:val="24"/>
          <w:szCs w:val="24"/>
        </w:rPr>
      </w:pPr>
    </w:p>
    <w:p w14:paraId="399039E1" w14:textId="77777777" w:rsidR="001A221E" w:rsidRPr="00C25CDB" w:rsidRDefault="001A221E" w:rsidP="001A221E">
      <w:pPr>
        <w:pStyle w:val="20"/>
        <w:keepNext/>
        <w:keepLines/>
        <w:numPr>
          <w:ilvl w:val="0"/>
          <w:numId w:val="5"/>
        </w:numPr>
        <w:tabs>
          <w:tab w:val="left" w:pos="323"/>
        </w:tabs>
        <w:rPr>
          <w:rFonts w:ascii="Arial" w:hAnsi="Arial" w:cs="Arial"/>
          <w:b w:val="0"/>
          <w:sz w:val="24"/>
          <w:szCs w:val="24"/>
        </w:rPr>
      </w:pPr>
      <w:bookmarkStart w:id="2" w:name="P208"/>
      <w:bookmarkEnd w:id="2"/>
      <w:r w:rsidRPr="00C25CDB">
        <w:rPr>
          <w:rFonts w:ascii="Arial" w:hAnsi="Arial" w:cs="Arial"/>
          <w:b w:val="0"/>
          <w:sz w:val="24"/>
          <w:szCs w:val="24"/>
        </w:rPr>
        <w:t>Особенности условий оплаты труда педагогических работников</w:t>
      </w:r>
    </w:p>
    <w:p w14:paraId="6D094048" w14:textId="77777777" w:rsidR="001A221E" w:rsidRPr="00C25CDB" w:rsidRDefault="001A221E" w:rsidP="00422FF0">
      <w:pPr>
        <w:spacing w:after="0"/>
        <w:ind w:firstLine="709"/>
        <w:jc w:val="both"/>
        <w:rPr>
          <w:rFonts w:ascii="Arial" w:eastAsia="Times New Roman" w:hAnsi="Arial" w:cs="Arial"/>
          <w:sz w:val="24"/>
          <w:szCs w:val="24"/>
        </w:rPr>
      </w:pPr>
      <w:r w:rsidRPr="00C25CDB">
        <w:rPr>
          <w:rFonts w:ascii="Arial" w:hAnsi="Arial" w:cs="Arial"/>
          <w:sz w:val="24"/>
          <w:szCs w:val="24"/>
        </w:rPr>
        <w:t xml:space="preserve">3.1. </w:t>
      </w:r>
      <w:r w:rsidRPr="00C25CDB">
        <w:rPr>
          <w:rFonts w:ascii="Arial" w:eastAsia="Times New Roman" w:hAnsi="Arial" w:cs="Arial"/>
          <w:sz w:val="24"/>
          <w:szCs w:val="24"/>
        </w:rPr>
        <w:t xml:space="preserve">Норма часов учебной (преподавательской) работы 18 часов в неделю за ставку заработной платы устанавливается: </w:t>
      </w:r>
    </w:p>
    <w:p w14:paraId="16F3F84E" w14:textId="77777777" w:rsidR="001A221E" w:rsidRPr="00C25CDB" w:rsidRDefault="001A221E" w:rsidP="00422FF0">
      <w:pPr>
        <w:spacing w:after="0"/>
        <w:ind w:firstLine="709"/>
        <w:jc w:val="both"/>
        <w:rPr>
          <w:rFonts w:ascii="Arial" w:eastAsia="Times New Roman" w:hAnsi="Arial" w:cs="Arial"/>
          <w:sz w:val="24"/>
          <w:szCs w:val="24"/>
        </w:rPr>
      </w:pPr>
      <w:r w:rsidRPr="00C25CDB">
        <w:rPr>
          <w:rFonts w:ascii="Arial" w:eastAsia="Times New Roman" w:hAnsi="Arial" w:cs="Arial"/>
          <w:sz w:val="24"/>
          <w:szCs w:val="24"/>
        </w:rPr>
        <w:t>тренерам-преподавателям и старшим тренерам-преподавателям организаций, осуществляющих образовательную деятельность по образовательным программам в области физической культуры и спорта</w:t>
      </w:r>
    </w:p>
    <w:p w14:paraId="28897C6A" w14:textId="77777777" w:rsidR="001A221E" w:rsidRPr="00C25CDB" w:rsidRDefault="001A221E" w:rsidP="00422FF0">
      <w:pPr>
        <w:pStyle w:val="20"/>
        <w:keepNext/>
        <w:keepLines/>
        <w:tabs>
          <w:tab w:val="left" w:pos="323"/>
        </w:tabs>
        <w:spacing w:after="0" w:line="276" w:lineRule="auto"/>
        <w:ind w:firstLine="709"/>
        <w:jc w:val="both"/>
        <w:rPr>
          <w:rFonts w:ascii="Arial" w:hAnsi="Arial" w:cs="Arial"/>
          <w:b w:val="0"/>
          <w:sz w:val="24"/>
          <w:szCs w:val="24"/>
        </w:rPr>
      </w:pPr>
      <w:r w:rsidRPr="00C25CDB">
        <w:rPr>
          <w:rFonts w:ascii="Arial" w:hAnsi="Arial" w:cs="Arial"/>
          <w:b w:val="0"/>
          <w:sz w:val="24"/>
          <w:szCs w:val="24"/>
        </w:rPr>
        <w:t>3.2. Оплата труда тренера-преподавателя (включая старшего), производится за фактический объем учебной (тренировочной) нагрузки (педагогической работы), утвержденный в тарификационном списке учреждения, с учетом установленной системы нормирования труда исходя из установленной часовой нормы педагогической работы за ставку заработной платы.</w:t>
      </w:r>
    </w:p>
    <w:p w14:paraId="3D76AB33" w14:textId="77777777" w:rsidR="001A221E" w:rsidRPr="00C25CDB" w:rsidRDefault="001A221E" w:rsidP="00422FF0">
      <w:pPr>
        <w:tabs>
          <w:tab w:val="left" w:pos="1276"/>
        </w:tabs>
        <w:spacing w:after="0" w:line="276" w:lineRule="auto"/>
        <w:ind w:firstLine="709"/>
        <w:jc w:val="both"/>
        <w:rPr>
          <w:rFonts w:ascii="Arial" w:hAnsi="Arial" w:cs="Arial"/>
          <w:sz w:val="24"/>
          <w:szCs w:val="24"/>
        </w:rPr>
      </w:pPr>
      <w:r w:rsidRPr="00C25CDB">
        <w:rPr>
          <w:rFonts w:ascii="Arial" w:hAnsi="Arial" w:cs="Arial"/>
          <w:sz w:val="24"/>
          <w:szCs w:val="24"/>
        </w:rPr>
        <w:t>Должностные оклады, ставки заработной платы педагогических работников являются фиксированным размером оплаты труда за исполнение должностных обязанностей за календарный месяц (за норму часов педагогической работы или учебной (преподавательской) работы в неделю).</w:t>
      </w:r>
    </w:p>
    <w:p w14:paraId="0C92A251" w14:textId="77777777" w:rsidR="001A221E" w:rsidRPr="00C25CDB" w:rsidRDefault="001A221E" w:rsidP="00422FF0">
      <w:pPr>
        <w:tabs>
          <w:tab w:val="left" w:pos="1276"/>
        </w:tabs>
        <w:spacing w:after="0" w:line="276" w:lineRule="auto"/>
        <w:ind w:firstLine="709"/>
        <w:jc w:val="both"/>
        <w:rPr>
          <w:rFonts w:ascii="Arial" w:hAnsi="Arial" w:cs="Arial"/>
          <w:sz w:val="24"/>
          <w:szCs w:val="24"/>
        </w:rPr>
      </w:pPr>
      <w:r w:rsidRPr="00C25CDB">
        <w:rPr>
          <w:rFonts w:ascii="Arial" w:hAnsi="Arial" w:cs="Arial"/>
          <w:sz w:val="24"/>
          <w:szCs w:val="24"/>
        </w:rPr>
        <w:t>3.3. Максимальный объем учебной (тренировочной) нагрузки (педагогической работы) для тренера-преподавателя (включая старшего) определяется учреждением самостоятельно в соответствии с дополнительными образовательными программами спортивной подготовки, реализующих учреждением.</w:t>
      </w:r>
    </w:p>
    <w:p w14:paraId="7069A848" w14:textId="77777777" w:rsidR="001A221E" w:rsidRPr="00C25CDB" w:rsidRDefault="001A221E" w:rsidP="00422FF0">
      <w:pPr>
        <w:tabs>
          <w:tab w:val="left" w:pos="1276"/>
        </w:tabs>
        <w:spacing w:after="0" w:line="276" w:lineRule="auto"/>
        <w:ind w:firstLine="709"/>
        <w:jc w:val="both"/>
        <w:rPr>
          <w:rFonts w:ascii="Arial" w:hAnsi="Arial" w:cs="Arial"/>
          <w:sz w:val="24"/>
          <w:szCs w:val="24"/>
        </w:rPr>
      </w:pPr>
      <w:r w:rsidRPr="00C25CDB">
        <w:rPr>
          <w:rFonts w:ascii="Arial" w:hAnsi="Arial" w:cs="Arial"/>
          <w:sz w:val="24"/>
          <w:szCs w:val="24"/>
        </w:rPr>
        <w:t xml:space="preserve">3.4. </w:t>
      </w:r>
      <w:r w:rsidRPr="00C25CDB">
        <w:rPr>
          <w:rFonts w:ascii="Arial" w:eastAsia="Times New Roman" w:hAnsi="Arial" w:cs="Arial"/>
          <w:sz w:val="24"/>
          <w:szCs w:val="24"/>
        </w:rPr>
        <w:t xml:space="preserve">Нормы часов учебной (преподавательской) работы, предусмотренные пунктом 3.1 настоящего Положения, устанавливаются в астрономических часах, включая короткие перерывы (перемены), динамическую паузу. </w:t>
      </w:r>
    </w:p>
    <w:p w14:paraId="2069CE77" w14:textId="29482D32" w:rsidR="001A221E" w:rsidRPr="00C25CDB" w:rsidRDefault="001A221E" w:rsidP="00422FF0">
      <w:pPr>
        <w:tabs>
          <w:tab w:val="left" w:pos="1276"/>
        </w:tabs>
        <w:spacing w:after="0" w:line="276" w:lineRule="auto"/>
        <w:ind w:firstLine="709"/>
        <w:jc w:val="both"/>
        <w:rPr>
          <w:rFonts w:ascii="Arial" w:hAnsi="Arial" w:cs="Arial"/>
          <w:sz w:val="24"/>
          <w:szCs w:val="24"/>
        </w:rPr>
      </w:pPr>
      <w:r w:rsidRPr="00C25CDB">
        <w:rPr>
          <w:rFonts w:ascii="Arial" w:eastAsia="Times New Roman" w:hAnsi="Arial" w:cs="Arial"/>
          <w:sz w:val="24"/>
          <w:szCs w:val="24"/>
        </w:rPr>
        <w:t>Нормы часов учебной (преподавательской) работы, предусмотренные пунктом 3.1.</w:t>
      </w:r>
      <w:r w:rsidRPr="00C25CDB">
        <w:rPr>
          <w:rFonts w:ascii="Arial" w:eastAsia="Times New Roman" w:hAnsi="Arial" w:cs="Arial"/>
          <w:sz w:val="24"/>
          <w:szCs w:val="24"/>
          <w:u w:val="single"/>
        </w:rPr>
        <w:t xml:space="preserve"> </w:t>
      </w:r>
      <w:r w:rsidRPr="00C25CDB">
        <w:rPr>
          <w:rFonts w:ascii="Arial" w:eastAsia="Times New Roman" w:hAnsi="Arial" w:cs="Arial"/>
          <w:sz w:val="24"/>
          <w:szCs w:val="24"/>
        </w:rPr>
        <w:t>настоящего Положения, являются расчетными величинами для исчисления педагогическим работникам заработной платы за месяц с учетом установленного организацией, осуществляющей образовательную деятельность, объема учебной (преподавательской) работы в неделю (в год).</w:t>
      </w:r>
    </w:p>
    <w:p w14:paraId="16226BE5" w14:textId="77777777" w:rsidR="001A221E" w:rsidRPr="00C25CDB" w:rsidRDefault="001A221E" w:rsidP="00422FF0">
      <w:pPr>
        <w:tabs>
          <w:tab w:val="left" w:pos="1276"/>
        </w:tabs>
        <w:spacing w:after="0" w:line="276" w:lineRule="auto"/>
        <w:ind w:firstLine="709"/>
        <w:jc w:val="both"/>
        <w:rPr>
          <w:rFonts w:ascii="Arial" w:hAnsi="Arial" w:cs="Arial"/>
          <w:sz w:val="24"/>
          <w:szCs w:val="24"/>
        </w:rPr>
      </w:pPr>
      <w:r w:rsidRPr="00C25CDB">
        <w:rPr>
          <w:rFonts w:ascii="Arial" w:hAnsi="Arial" w:cs="Arial"/>
          <w:sz w:val="24"/>
          <w:szCs w:val="24"/>
        </w:rPr>
        <w:t>3.4.</w:t>
      </w:r>
      <w:r w:rsidRPr="00C25CDB">
        <w:rPr>
          <w:rFonts w:ascii="Arial" w:hAnsi="Arial" w:cs="Arial"/>
          <w:sz w:val="24"/>
          <w:szCs w:val="24"/>
        </w:rPr>
        <w:tab/>
      </w:r>
      <w:r w:rsidRPr="00C25CDB">
        <w:rPr>
          <w:rFonts w:ascii="Arial" w:eastAsia="Times New Roman" w:hAnsi="Arial" w:cs="Arial"/>
          <w:sz w:val="24"/>
          <w:szCs w:val="24"/>
        </w:rPr>
        <w:t xml:space="preserve">За учебную (преподавательскую) работу, выполняемую педагогическим работником с его письменного согласия сверх установленной нормы часов за ставку заработной платы либо ниже установленной нормы часов за ставку заработной платы, оплата производится из установленного размера ставки заработной платы пропорционально фактически определенному объему педагогической работы или учебной (преподавательской) работы, </w:t>
      </w:r>
      <w:r w:rsidRPr="00C25CDB">
        <w:rPr>
          <w:rFonts w:ascii="Arial" w:hAnsi="Arial" w:cs="Arial"/>
          <w:sz w:val="24"/>
          <w:szCs w:val="24"/>
        </w:rPr>
        <w:t>установленную за ставку заработной платы.</w:t>
      </w:r>
    </w:p>
    <w:p w14:paraId="419200AA" w14:textId="77777777" w:rsidR="004D71EB" w:rsidRPr="00C25CDB" w:rsidRDefault="004D71EB" w:rsidP="001A221E">
      <w:pPr>
        <w:pStyle w:val="20"/>
        <w:keepNext/>
        <w:keepLines/>
        <w:tabs>
          <w:tab w:val="left" w:pos="323"/>
        </w:tabs>
        <w:spacing w:after="0"/>
        <w:jc w:val="left"/>
        <w:rPr>
          <w:rFonts w:ascii="Arial" w:hAnsi="Arial" w:cs="Arial"/>
          <w:sz w:val="24"/>
          <w:szCs w:val="24"/>
        </w:rPr>
      </w:pPr>
    </w:p>
    <w:p w14:paraId="193056BF" w14:textId="77777777" w:rsidR="00252167" w:rsidRPr="00C25CDB" w:rsidRDefault="004D71EB" w:rsidP="008F6B5A">
      <w:pPr>
        <w:pStyle w:val="ConsPlusNormal"/>
        <w:jc w:val="center"/>
        <w:outlineLvl w:val="1"/>
        <w:rPr>
          <w:rFonts w:ascii="Arial" w:hAnsi="Arial" w:cs="Arial"/>
          <w:sz w:val="24"/>
          <w:szCs w:val="24"/>
        </w:rPr>
      </w:pPr>
      <w:r w:rsidRPr="00C25CDB">
        <w:rPr>
          <w:rFonts w:ascii="Arial" w:hAnsi="Arial" w:cs="Arial"/>
          <w:sz w:val="24"/>
          <w:szCs w:val="24"/>
        </w:rPr>
        <w:t xml:space="preserve">4. </w:t>
      </w:r>
      <w:r w:rsidR="00252167" w:rsidRPr="00C25CDB">
        <w:rPr>
          <w:rFonts w:ascii="Arial" w:hAnsi="Arial" w:cs="Arial"/>
          <w:sz w:val="24"/>
          <w:szCs w:val="24"/>
        </w:rPr>
        <w:t>Выплаты компенсационного характера</w:t>
      </w:r>
    </w:p>
    <w:p w14:paraId="6E7CA0D2" w14:textId="77777777" w:rsidR="00716E46" w:rsidRPr="00C25CDB" w:rsidRDefault="00716E46" w:rsidP="00AE3C24">
      <w:pPr>
        <w:pStyle w:val="ConsPlusNormal"/>
        <w:ind w:firstLine="709"/>
        <w:jc w:val="center"/>
        <w:outlineLvl w:val="1"/>
        <w:rPr>
          <w:rFonts w:ascii="Arial" w:hAnsi="Arial" w:cs="Arial"/>
          <w:sz w:val="24"/>
          <w:szCs w:val="24"/>
        </w:rPr>
      </w:pPr>
    </w:p>
    <w:p w14:paraId="3E328469" w14:textId="77777777" w:rsidR="00765A28"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.1. Работникам</w:t>
      </w:r>
      <w:r w:rsidR="00765A28" w:rsidRPr="00C25CDB">
        <w:rPr>
          <w:rFonts w:ascii="Arial" w:hAnsi="Arial" w:cs="Arial"/>
          <w:sz w:val="24"/>
          <w:szCs w:val="24"/>
        </w:rPr>
        <w:t xml:space="preserve"> подведомственных у</w:t>
      </w:r>
      <w:r w:rsidR="00252167" w:rsidRPr="00C25CDB">
        <w:rPr>
          <w:rFonts w:ascii="Arial" w:hAnsi="Arial" w:cs="Arial"/>
          <w:sz w:val="24"/>
          <w:szCs w:val="24"/>
        </w:rPr>
        <w:t>чреждений устанавливаются следующие выпл</w:t>
      </w:r>
      <w:r w:rsidR="00765A28" w:rsidRPr="00C25CDB">
        <w:rPr>
          <w:rFonts w:ascii="Arial" w:hAnsi="Arial" w:cs="Arial"/>
          <w:sz w:val="24"/>
          <w:szCs w:val="24"/>
        </w:rPr>
        <w:t>аты компенсационного характера:</w:t>
      </w:r>
    </w:p>
    <w:p w14:paraId="330E8E2E"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 xml:space="preserve">.1.1. </w:t>
      </w:r>
      <w:r w:rsidR="001D2FC5" w:rsidRPr="00C25CDB">
        <w:rPr>
          <w:rFonts w:ascii="Arial" w:hAnsi="Arial" w:cs="Arial"/>
          <w:sz w:val="24"/>
          <w:szCs w:val="24"/>
        </w:rPr>
        <w:t>В</w:t>
      </w:r>
      <w:r w:rsidR="00252167" w:rsidRPr="00C25CDB">
        <w:rPr>
          <w:rFonts w:ascii="Arial" w:hAnsi="Arial" w:cs="Arial"/>
          <w:sz w:val="24"/>
          <w:szCs w:val="24"/>
        </w:rPr>
        <w:t>ыплаты работникам, занятым на работах с вредными и (или) опасными условиями труда, - доплата к окладу (должностному окладу), ставке заработной платы работникам, занятым на работах с вредными и (или) опасными условиями труда;</w:t>
      </w:r>
    </w:p>
    <w:p w14:paraId="507152FA"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 xml:space="preserve">.1.2. </w:t>
      </w:r>
      <w:r w:rsidR="001D2FC5" w:rsidRPr="00C25CDB">
        <w:rPr>
          <w:rFonts w:ascii="Arial" w:hAnsi="Arial" w:cs="Arial"/>
          <w:sz w:val="24"/>
          <w:szCs w:val="24"/>
        </w:rPr>
        <w:t>В</w:t>
      </w:r>
      <w:r w:rsidR="00252167" w:rsidRPr="00C25CDB">
        <w:rPr>
          <w:rFonts w:ascii="Arial" w:hAnsi="Arial" w:cs="Arial"/>
          <w:sz w:val="24"/>
          <w:szCs w:val="24"/>
        </w:rPr>
        <w:t>ыплаты за работу в условиях, отклоняющихся от нормальных:</w:t>
      </w:r>
    </w:p>
    <w:p w14:paraId="2689199D"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lastRenderedPageBreak/>
        <w:t>- доплата за совмещение профессий (должностей);</w:t>
      </w:r>
    </w:p>
    <w:p w14:paraId="74A858E0"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доплата за расширение зон обслуживания или увеличение объема выполняемых работ;</w:t>
      </w:r>
    </w:p>
    <w:p w14:paraId="79667618"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доплата за исполнение обязанностей временно отсутствующего работника без освобождения от работы, определенной трудовым договором;</w:t>
      </w:r>
    </w:p>
    <w:p w14:paraId="6ACD6623"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повышенная оплата за работу в выходные и нерабочие праздничные дни;</w:t>
      </w:r>
    </w:p>
    <w:p w14:paraId="64D42A73"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повышенная оплата за работу в ночное время;</w:t>
      </w:r>
    </w:p>
    <w:p w14:paraId="3A6D609C"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повышенная оплата за сверхурочную работу;</w:t>
      </w:r>
    </w:p>
    <w:p w14:paraId="11200A8E" w14:textId="77777777" w:rsidR="00252167" w:rsidRPr="00C25CDB" w:rsidRDefault="004D71EB" w:rsidP="00AE3C24">
      <w:pPr>
        <w:pStyle w:val="ConsPlusNormal"/>
        <w:ind w:firstLine="709"/>
        <w:jc w:val="both"/>
        <w:rPr>
          <w:rFonts w:ascii="Arial" w:hAnsi="Arial" w:cs="Arial"/>
          <w:sz w:val="24"/>
          <w:szCs w:val="24"/>
        </w:rPr>
      </w:pPr>
      <w:bookmarkStart w:id="3" w:name="P219"/>
      <w:bookmarkEnd w:id="3"/>
      <w:r w:rsidRPr="00C25CDB">
        <w:rPr>
          <w:rFonts w:ascii="Arial" w:hAnsi="Arial" w:cs="Arial"/>
          <w:sz w:val="24"/>
          <w:szCs w:val="24"/>
        </w:rPr>
        <w:t>4</w:t>
      </w:r>
      <w:r w:rsidR="00252167" w:rsidRPr="00C25CDB">
        <w:rPr>
          <w:rFonts w:ascii="Arial" w:hAnsi="Arial" w:cs="Arial"/>
          <w:sz w:val="24"/>
          <w:szCs w:val="24"/>
        </w:rPr>
        <w:t xml:space="preserve">.1.3. </w:t>
      </w:r>
      <w:r w:rsidR="001D2FC5" w:rsidRPr="00C25CDB">
        <w:rPr>
          <w:rFonts w:ascii="Arial" w:hAnsi="Arial" w:cs="Arial"/>
          <w:sz w:val="24"/>
          <w:szCs w:val="24"/>
        </w:rPr>
        <w:t>В</w:t>
      </w:r>
      <w:r w:rsidR="00252167" w:rsidRPr="00C25CDB">
        <w:rPr>
          <w:rFonts w:ascii="Arial" w:hAnsi="Arial" w:cs="Arial"/>
          <w:sz w:val="24"/>
          <w:szCs w:val="24"/>
        </w:rPr>
        <w:t>ыплаты за работу в местностях с особыми климатическими условиями - районный коэффициент, процентная надбавка.</w:t>
      </w:r>
    </w:p>
    <w:p w14:paraId="1541A0D0" w14:textId="7E4753CB"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.2. Доплата к окладу (должностному окладу), ставке заработной платы работникам, занятым на работах с вредными и (или) опасными условиями труда, устанавливается в соответствии со статьей 147 Трудового кодекса Российской Федерации (далее - ТК РФ).</w:t>
      </w:r>
    </w:p>
    <w:p w14:paraId="11C2FA05"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Размер доплаты к окладу (должностному окладу) рассчитывается исходя из установленного оклада (должностного оклада), исчисленного пропорционально отработанному времени.</w:t>
      </w:r>
    </w:p>
    <w:p w14:paraId="7FFE5CF7" w14:textId="77777777" w:rsidR="004D71EB"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Размер доплаты к ставке заработной платы рассчитывается исходя из установленной ставки заработной платы, исчисленной с учетом фактической нагрузки педагогического работника.</w:t>
      </w:r>
    </w:p>
    <w:p w14:paraId="5C41770D" w14:textId="248A54D0" w:rsidR="006A68F0"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.3. Размеры доплат при совмещении профессий (должностей), расширении зон обслуживания или увеличении объема выполняемых работ, при исполнении обязанностей временно отсутствующего работника без освобождения от работы, определенной трудовым договором</w:t>
      </w:r>
      <w:r w:rsidR="00765A28" w:rsidRPr="00C25CDB">
        <w:rPr>
          <w:rFonts w:ascii="Arial" w:hAnsi="Arial" w:cs="Arial"/>
          <w:sz w:val="24"/>
          <w:szCs w:val="24"/>
        </w:rPr>
        <w:t xml:space="preserve"> (эффективным контрактом)</w:t>
      </w:r>
      <w:r w:rsidR="00252167" w:rsidRPr="00C25CDB">
        <w:rPr>
          <w:rFonts w:ascii="Arial" w:hAnsi="Arial" w:cs="Arial"/>
          <w:sz w:val="24"/>
          <w:szCs w:val="24"/>
        </w:rPr>
        <w:t>, и сроки, на которые доплата устанавливается, определяются по соглашению сторон трудового договора</w:t>
      </w:r>
      <w:r w:rsidR="00765A28" w:rsidRPr="00C25CDB">
        <w:rPr>
          <w:rFonts w:ascii="Arial" w:hAnsi="Arial" w:cs="Arial"/>
          <w:sz w:val="24"/>
          <w:szCs w:val="24"/>
        </w:rPr>
        <w:t xml:space="preserve"> (эффективного контракта)</w:t>
      </w:r>
      <w:r w:rsidR="00252167" w:rsidRPr="00C25CDB">
        <w:rPr>
          <w:rFonts w:ascii="Arial" w:hAnsi="Arial" w:cs="Arial"/>
          <w:sz w:val="24"/>
          <w:szCs w:val="24"/>
        </w:rPr>
        <w:t xml:space="preserve"> с учетом содержания и (или) объема дополнительной работы в соответствии со статьей 151 ТК РФ.</w:t>
      </w:r>
      <w:bookmarkStart w:id="4" w:name="P224"/>
      <w:bookmarkEnd w:id="4"/>
    </w:p>
    <w:p w14:paraId="5681095C" w14:textId="3947469B" w:rsidR="006A68F0"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 xml:space="preserve">.4. Повышенная оплата за работу в выходные и нерабочие праздничные дни производится работникам, </w:t>
      </w:r>
      <w:r w:rsidR="008F6B5A" w:rsidRPr="00C25CDB">
        <w:rPr>
          <w:rFonts w:ascii="Arial" w:hAnsi="Arial" w:cs="Arial"/>
          <w:sz w:val="24"/>
          <w:szCs w:val="24"/>
        </w:rPr>
        <w:t>привлекавшим</w:t>
      </w:r>
      <w:r w:rsidR="00B97750" w:rsidRPr="00C25CDB">
        <w:rPr>
          <w:rFonts w:ascii="Arial" w:hAnsi="Arial" w:cs="Arial"/>
          <w:sz w:val="24"/>
          <w:szCs w:val="24"/>
        </w:rPr>
        <w:t>ся</w:t>
      </w:r>
      <w:r w:rsidR="00252167" w:rsidRPr="00C25CDB">
        <w:rPr>
          <w:rFonts w:ascii="Arial" w:hAnsi="Arial" w:cs="Arial"/>
          <w:sz w:val="24"/>
          <w:szCs w:val="24"/>
        </w:rPr>
        <w:t xml:space="preserve"> к работе в выходные и нерабочие праздничные дни, в соответствии со статьей 153 ТК РФ.</w:t>
      </w:r>
      <w:bookmarkStart w:id="5" w:name="P225"/>
      <w:bookmarkEnd w:id="5"/>
    </w:p>
    <w:p w14:paraId="2F50EDE2"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.5. Повышенная оплата за работу в ночное время производится работникам за каждый час работы в ночное время (с 22 часов до 6 часов утра).</w:t>
      </w:r>
    </w:p>
    <w:p w14:paraId="4EC2BA50" w14:textId="77777777" w:rsidR="00765A28"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Повышенную оплату рекомендуется устанавливать в размере </w:t>
      </w:r>
      <w:r w:rsidR="00254673" w:rsidRPr="00C25CDB">
        <w:rPr>
          <w:rFonts w:ascii="Arial" w:hAnsi="Arial" w:cs="Arial"/>
          <w:sz w:val="24"/>
          <w:szCs w:val="24"/>
        </w:rPr>
        <w:t>35</w:t>
      </w:r>
      <w:r w:rsidRPr="00C25CDB">
        <w:rPr>
          <w:rFonts w:ascii="Arial" w:hAnsi="Arial" w:cs="Arial"/>
          <w:sz w:val="24"/>
          <w:szCs w:val="24"/>
        </w:rPr>
        <w:t xml:space="preserve"> процентов части оклада (должностного оклада), рассчитанных за час работы.</w:t>
      </w:r>
      <w:bookmarkStart w:id="6" w:name="P227"/>
      <w:bookmarkEnd w:id="6"/>
    </w:p>
    <w:p w14:paraId="1F726648" w14:textId="77777777" w:rsidR="00DA20D6" w:rsidRPr="00C25CDB" w:rsidRDefault="004D71EB" w:rsidP="00DA20D6">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.6.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w:t>
      </w:r>
      <w:r w:rsidR="00765A28" w:rsidRPr="00C25CDB">
        <w:rPr>
          <w:rFonts w:ascii="Arial" w:hAnsi="Arial" w:cs="Arial"/>
          <w:sz w:val="24"/>
          <w:szCs w:val="24"/>
        </w:rPr>
        <w:t xml:space="preserve"> (эффективным контрактом)</w:t>
      </w:r>
      <w:r w:rsidR="00252167" w:rsidRPr="00C25CDB">
        <w:rPr>
          <w:rFonts w:ascii="Arial" w:hAnsi="Arial" w:cs="Arial"/>
          <w:sz w:val="24"/>
          <w:szCs w:val="24"/>
        </w:rPr>
        <w:t>.</w:t>
      </w:r>
    </w:p>
    <w:p w14:paraId="02CA9C1F" w14:textId="77777777" w:rsidR="00DA20D6" w:rsidRPr="00C25CDB" w:rsidRDefault="004D71EB" w:rsidP="00DA20D6">
      <w:pPr>
        <w:pStyle w:val="ConsPlusNormal"/>
        <w:ind w:firstLine="709"/>
        <w:jc w:val="both"/>
        <w:rPr>
          <w:rFonts w:ascii="Arial" w:hAnsi="Arial" w:cs="Arial"/>
          <w:sz w:val="24"/>
          <w:szCs w:val="24"/>
        </w:rPr>
      </w:pPr>
      <w:r w:rsidRPr="00C25CDB">
        <w:rPr>
          <w:rFonts w:ascii="Arial" w:hAnsi="Arial" w:cs="Arial"/>
          <w:sz w:val="24"/>
          <w:szCs w:val="24"/>
        </w:rPr>
        <w:t>4</w:t>
      </w:r>
      <w:r w:rsidR="00252167" w:rsidRPr="00C25CDB">
        <w:rPr>
          <w:rFonts w:ascii="Arial" w:hAnsi="Arial" w:cs="Arial"/>
          <w:sz w:val="24"/>
          <w:szCs w:val="24"/>
        </w:rPr>
        <w:t xml:space="preserve">.7. </w:t>
      </w:r>
      <w:r w:rsidR="00DA20D6" w:rsidRPr="00C25CDB">
        <w:rPr>
          <w:rFonts w:ascii="Arial" w:hAnsi="Arial" w:cs="Arial"/>
          <w:sz w:val="24"/>
          <w:szCs w:val="24"/>
        </w:rPr>
        <w:t xml:space="preserve">К заработной плате работников подведомственных учреждений в соответствии с законодательством Российской Федерации и законодательством Сахалинской области применяются районный коэффициент и процентная надбавка. </w:t>
      </w:r>
    </w:p>
    <w:p w14:paraId="31D3FB13" w14:textId="77777777" w:rsidR="00A125D9" w:rsidRPr="00C25CDB" w:rsidRDefault="00A125D9" w:rsidP="00AE3C24">
      <w:pPr>
        <w:pStyle w:val="ConsPlusNormal"/>
        <w:ind w:firstLine="709"/>
        <w:jc w:val="center"/>
        <w:outlineLvl w:val="1"/>
        <w:rPr>
          <w:rFonts w:ascii="Arial" w:hAnsi="Arial" w:cs="Arial"/>
          <w:b/>
          <w:sz w:val="24"/>
          <w:szCs w:val="24"/>
        </w:rPr>
      </w:pPr>
    </w:p>
    <w:p w14:paraId="2C53C905" w14:textId="77777777" w:rsidR="00252167" w:rsidRPr="00C25CDB" w:rsidRDefault="004D71EB" w:rsidP="000113B4">
      <w:pPr>
        <w:pStyle w:val="ConsPlusNormal"/>
        <w:jc w:val="center"/>
        <w:outlineLvl w:val="1"/>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Выплаты стимулирующего характера</w:t>
      </w:r>
    </w:p>
    <w:p w14:paraId="25538961" w14:textId="77777777" w:rsidR="00D412B1" w:rsidRPr="00C25CDB" w:rsidRDefault="00D412B1" w:rsidP="00AE3C24">
      <w:pPr>
        <w:pStyle w:val="ConsPlusNormal"/>
        <w:ind w:firstLine="709"/>
        <w:jc w:val="center"/>
        <w:outlineLvl w:val="1"/>
        <w:rPr>
          <w:rFonts w:ascii="Arial" w:hAnsi="Arial" w:cs="Arial"/>
          <w:b/>
          <w:sz w:val="24"/>
          <w:szCs w:val="24"/>
        </w:rPr>
      </w:pPr>
    </w:p>
    <w:p w14:paraId="10CA096F"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.1. В целях стимулирования к качественному результату труда и поощрения работников за выполненную работу в </w:t>
      </w:r>
      <w:r w:rsidR="00765A28"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765A28" w:rsidRPr="00C25CDB">
        <w:rPr>
          <w:rFonts w:ascii="Arial" w:hAnsi="Arial" w:cs="Arial"/>
          <w:sz w:val="24"/>
          <w:szCs w:val="24"/>
        </w:rPr>
        <w:t>ях</w:t>
      </w:r>
      <w:r w:rsidR="00252167" w:rsidRPr="00C25CDB">
        <w:rPr>
          <w:rFonts w:ascii="Arial" w:hAnsi="Arial" w:cs="Arial"/>
          <w:sz w:val="24"/>
          <w:szCs w:val="24"/>
        </w:rPr>
        <w:t xml:space="preserve"> устанавливаются следующие виды выплат стимулирующего характера:</w:t>
      </w:r>
    </w:p>
    <w:p w14:paraId="31D8ADD5"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.1.1. </w:t>
      </w:r>
      <w:r w:rsidR="009C287E" w:rsidRPr="00C25CDB">
        <w:rPr>
          <w:rFonts w:ascii="Arial" w:hAnsi="Arial" w:cs="Arial"/>
          <w:sz w:val="24"/>
          <w:szCs w:val="24"/>
        </w:rPr>
        <w:t>В</w:t>
      </w:r>
      <w:r w:rsidR="00252167" w:rsidRPr="00C25CDB">
        <w:rPr>
          <w:rFonts w:ascii="Arial" w:hAnsi="Arial" w:cs="Arial"/>
          <w:sz w:val="24"/>
          <w:szCs w:val="24"/>
        </w:rPr>
        <w:t>ыплаты за качество выполняемых работ в виде надбавок:</w:t>
      </w:r>
    </w:p>
    <w:p w14:paraId="60919B4B"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за профессиональное мастерство;</w:t>
      </w:r>
    </w:p>
    <w:p w14:paraId="4CFF810F" w14:textId="77777777" w:rsidR="005752D8" w:rsidRPr="00C25CDB" w:rsidRDefault="00252167" w:rsidP="005752D8">
      <w:pPr>
        <w:pStyle w:val="ConsPlusNormal"/>
        <w:ind w:firstLine="709"/>
        <w:jc w:val="both"/>
        <w:rPr>
          <w:rFonts w:ascii="Arial" w:hAnsi="Arial" w:cs="Arial"/>
          <w:sz w:val="24"/>
          <w:szCs w:val="24"/>
        </w:rPr>
      </w:pPr>
      <w:r w:rsidRPr="00C25CDB">
        <w:rPr>
          <w:rFonts w:ascii="Arial" w:hAnsi="Arial" w:cs="Arial"/>
          <w:sz w:val="24"/>
          <w:szCs w:val="24"/>
        </w:rPr>
        <w:t>- за кл</w:t>
      </w:r>
      <w:r w:rsidR="005752D8" w:rsidRPr="00C25CDB">
        <w:rPr>
          <w:rFonts w:ascii="Arial" w:hAnsi="Arial" w:cs="Arial"/>
          <w:sz w:val="24"/>
          <w:szCs w:val="24"/>
        </w:rPr>
        <w:t>ассность водителям автомобилей;</w:t>
      </w:r>
    </w:p>
    <w:p w14:paraId="0106FD1C" w14:textId="77777777" w:rsidR="00FD7A86" w:rsidRPr="00C25CDB" w:rsidRDefault="00252167" w:rsidP="00FD7A86">
      <w:pPr>
        <w:pStyle w:val="ConsPlusNormal"/>
        <w:ind w:firstLine="709"/>
        <w:jc w:val="both"/>
        <w:rPr>
          <w:rFonts w:ascii="Arial" w:hAnsi="Arial" w:cs="Arial"/>
          <w:sz w:val="24"/>
          <w:szCs w:val="24"/>
        </w:rPr>
      </w:pPr>
      <w:r w:rsidRPr="00C25CDB">
        <w:rPr>
          <w:rFonts w:ascii="Arial" w:hAnsi="Arial" w:cs="Arial"/>
          <w:sz w:val="24"/>
          <w:szCs w:val="24"/>
        </w:rPr>
        <w:t xml:space="preserve">- </w:t>
      </w:r>
      <w:r w:rsidR="005752D8" w:rsidRPr="00C25CDB">
        <w:rPr>
          <w:rFonts w:ascii="Arial" w:hAnsi="Arial" w:cs="Arial"/>
          <w:sz w:val="24"/>
          <w:szCs w:val="24"/>
        </w:rPr>
        <w:t>выпускникам образовательных учреждений</w:t>
      </w:r>
      <w:r w:rsidRPr="00C25CDB">
        <w:rPr>
          <w:rFonts w:ascii="Arial" w:hAnsi="Arial" w:cs="Arial"/>
          <w:sz w:val="24"/>
          <w:szCs w:val="24"/>
        </w:rPr>
        <w:t>;</w:t>
      </w:r>
    </w:p>
    <w:p w14:paraId="0428DACA" w14:textId="77777777" w:rsidR="00252167" w:rsidRPr="00C25CDB" w:rsidRDefault="00252167" w:rsidP="00FD7A86">
      <w:pPr>
        <w:pStyle w:val="ConsPlusNormal"/>
        <w:ind w:firstLine="709"/>
        <w:jc w:val="both"/>
        <w:rPr>
          <w:rFonts w:ascii="Arial" w:hAnsi="Arial" w:cs="Arial"/>
          <w:sz w:val="24"/>
          <w:szCs w:val="24"/>
        </w:rPr>
      </w:pPr>
      <w:r w:rsidRPr="00C25CDB">
        <w:rPr>
          <w:rFonts w:ascii="Arial" w:hAnsi="Arial" w:cs="Arial"/>
          <w:sz w:val="24"/>
          <w:szCs w:val="24"/>
        </w:rPr>
        <w:lastRenderedPageBreak/>
        <w:t xml:space="preserve">- за наставничество над </w:t>
      </w:r>
      <w:r w:rsidR="00FD7A86" w:rsidRPr="00C25CDB">
        <w:rPr>
          <w:rFonts w:ascii="Arial" w:hAnsi="Arial" w:cs="Arial"/>
          <w:sz w:val="24"/>
          <w:szCs w:val="24"/>
        </w:rPr>
        <w:t>выпускниками образовательных учреждений</w:t>
      </w:r>
      <w:r w:rsidRPr="00C25CDB">
        <w:rPr>
          <w:rFonts w:ascii="Arial" w:hAnsi="Arial" w:cs="Arial"/>
          <w:sz w:val="24"/>
          <w:szCs w:val="24"/>
        </w:rPr>
        <w:t>;</w:t>
      </w:r>
    </w:p>
    <w:p w14:paraId="2E5E3307"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за результативную подготовку и (или) участие в подготовке спортсмена (команды) высокого класса;</w:t>
      </w:r>
    </w:p>
    <w:p w14:paraId="6ED868FE"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.1.2. </w:t>
      </w:r>
      <w:r w:rsidR="009C287E" w:rsidRPr="00C25CDB">
        <w:rPr>
          <w:rFonts w:ascii="Arial" w:hAnsi="Arial" w:cs="Arial"/>
          <w:sz w:val="24"/>
          <w:szCs w:val="24"/>
        </w:rPr>
        <w:t>Н</w:t>
      </w:r>
      <w:r w:rsidR="00252167" w:rsidRPr="00C25CDB">
        <w:rPr>
          <w:rFonts w:ascii="Arial" w:hAnsi="Arial" w:cs="Arial"/>
          <w:sz w:val="24"/>
          <w:szCs w:val="24"/>
        </w:rPr>
        <w:t>адбавка за выслугу лет;</w:t>
      </w:r>
    </w:p>
    <w:p w14:paraId="7F40C3D4"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.1.3. </w:t>
      </w:r>
      <w:r w:rsidR="009C287E" w:rsidRPr="00C25CDB">
        <w:rPr>
          <w:rFonts w:ascii="Arial" w:hAnsi="Arial" w:cs="Arial"/>
          <w:sz w:val="24"/>
          <w:szCs w:val="24"/>
        </w:rPr>
        <w:t>Н</w:t>
      </w:r>
      <w:r w:rsidR="00252167" w:rsidRPr="00C25CDB">
        <w:rPr>
          <w:rFonts w:ascii="Arial" w:hAnsi="Arial" w:cs="Arial"/>
          <w:sz w:val="24"/>
          <w:szCs w:val="24"/>
        </w:rPr>
        <w:t>адбавка за стаж непрерывной работы;</w:t>
      </w:r>
    </w:p>
    <w:p w14:paraId="72A5A5A8" w14:textId="77777777" w:rsidR="00252167" w:rsidRPr="00C25CDB" w:rsidRDefault="004D71EB" w:rsidP="00AE3C24">
      <w:pPr>
        <w:pStyle w:val="ConsPlusNormal"/>
        <w:ind w:firstLine="709"/>
        <w:jc w:val="both"/>
        <w:rPr>
          <w:rFonts w:ascii="Arial" w:hAnsi="Arial" w:cs="Arial"/>
          <w:sz w:val="24"/>
          <w:szCs w:val="24"/>
        </w:rPr>
      </w:pPr>
      <w:bookmarkStart w:id="7" w:name="P242"/>
      <w:bookmarkEnd w:id="7"/>
      <w:r w:rsidRPr="00C25CDB">
        <w:rPr>
          <w:rFonts w:ascii="Arial" w:hAnsi="Arial" w:cs="Arial"/>
          <w:sz w:val="24"/>
          <w:szCs w:val="24"/>
        </w:rPr>
        <w:t>5</w:t>
      </w:r>
      <w:r w:rsidR="00252167" w:rsidRPr="00C25CDB">
        <w:rPr>
          <w:rFonts w:ascii="Arial" w:hAnsi="Arial" w:cs="Arial"/>
          <w:sz w:val="24"/>
          <w:szCs w:val="24"/>
        </w:rPr>
        <w:t xml:space="preserve">.1.4. </w:t>
      </w:r>
      <w:r w:rsidR="009C287E" w:rsidRPr="00C25CDB">
        <w:rPr>
          <w:rFonts w:ascii="Arial" w:hAnsi="Arial" w:cs="Arial"/>
          <w:sz w:val="24"/>
          <w:szCs w:val="24"/>
        </w:rPr>
        <w:t>П</w:t>
      </w:r>
      <w:r w:rsidR="00252167" w:rsidRPr="00C25CDB">
        <w:rPr>
          <w:rFonts w:ascii="Arial" w:hAnsi="Arial" w:cs="Arial"/>
          <w:sz w:val="24"/>
          <w:szCs w:val="24"/>
        </w:rPr>
        <w:t>ремиальные выплаты в виде премии по итогам работы, за выполнение особо важных и срочных работ.</w:t>
      </w:r>
    </w:p>
    <w:p w14:paraId="57D111CB" w14:textId="77777777" w:rsidR="00252167" w:rsidRPr="00C25CDB" w:rsidRDefault="004D71EB" w:rsidP="00F155FF">
      <w:pPr>
        <w:spacing w:after="0"/>
        <w:ind w:firstLine="540"/>
        <w:jc w:val="both"/>
        <w:rPr>
          <w:rFonts w:ascii="Arial" w:hAnsi="Arial" w:cs="Arial"/>
          <w:sz w:val="24"/>
          <w:szCs w:val="24"/>
        </w:rPr>
      </w:pPr>
      <w:bookmarkStart w:id="8" w:name="P243"/>
      <w:bookmarkEnd w:id="8"/>
      <w:r w:rsidRPr="00C25CDB">
        <w:rPr>
          <w:rFonts w:ascii="Arial" w:hAnsi="Arial" w:cs="Arial"/>
          <w:sz w:val="24"/>
          <w:szCs w:val="24"/>
        </w:rPr>
        <w:t>5</w:t>
      </w:r>
      <w:r w:rsidR="00252167" w:rsidRPr="00C25CDB">
        <w:rPr>
          <w:rFonts w:ascii="Arial" w:hAnsi="Arial" w:cs="Arial"/>
          <w:sz w:val="24"/>
          <w:szCs w:val="24"/>
        </w:rPr>
        <w:t>.2. Надбавка за профессиональное мастерство устанавливается работникам, осуществляющим профессиональную деятельность по профессиям рабочих, тарифицированным в соответствии с Единым тарифно-квалификационным справочником работ и профессий рабочих</w:t>
      </w:r>
      <w:r w:rsidR="00F155FF" w:rsidRPr="00C25CDB">
        <w:rPr>
          <w:rFonts w:ascii="Arial" w:hAnsi="Arial" w:cs="Arial"/>
          <w:sz w:val="24"/>
          <w:szCs w:val="24"/>
        </w:rPr>
        <w:t xml:space="preserve"> </w:t>
      </w:r>
      <w:r w:rsidR="00F155FF" w:rsidRPr="00C25CDB">
        <w:rPr>
          <w:rFonts w:ascii="Arial" w:eastAsia="Times New Roman" w:hAnsi="Arial" w:cs="Arial"/>
          <w:sz w:val="24"/>
          <w:szCs w:val="24"/>
          <w:lang w:eastAsia="ru-RU"/>
        </w:rPr>
        <w:t xml:space="preserve">(профессиональными стандартами) </w:t>
      </w:r>
      <w:r w:rsidR="00252167" w:rsidRPr="00C25CDB">
        <w:rPr>
          <w:rFonts w:ascii="Arial" w:hAnsi="Arial" w:cs="Arial"/>
          <w:sz w:val="24"/>
          <w:szCs w:val="24"/>
        </w:rPr>
        <w:t>не ниже 2 разряда, в размере до 50 процентов оклада.</w:t>
      </w:r>
    </w:p>
    <w:p w14:paraId="0AA48B04" w14:textId="77777777" w:rsidR="00252167" w:rsidRPr="00C25CDB" w:rsidRDefault="00252167" w:rsidP="00F155FF">
      <w:pPr>
        <w:pStyle w:val="ConsPlusNormal"/>
        <w:ind w:firstLine="709"/>
        <w:jc w:val="both"/>
        <w:rPr>
          <w:rFonts w:ascii="Arial" w:hAnsi="Arial" w:cs="Arial"/>
          <w:sz w:val="24"/>
          <w:szCs w:val="24"/>
        </w:rPr>
      </w:pPr>
      <w:r w:rsidRPr="00C25CDB">
        <w:rPr>
          <w:rFonts w:ascii="Arial" w:hAnsi="Arial" w:cs="Arial"/>
          <w:sz w:val="24"/>
          <w:szCs w:val="24"/>
        </w:rPr>
        <w:t xml:space="preserve">Конкретные размеры и порядок выплаты надбавки за профессиональное мастерство устанавливаются локальными нормативными актами </w:t>
      </w:r>
      <w:r w:rsidR="00D45048" w:rsidRPr="00C25CDB">
        <w:rPr>
          <w:rFonts w:ascii="Arial" w:hAnsi="Arial" w:cs="Arial"/>
          <w:sz w:val="24"/>
          <w:szCs w:val="24"/>
        </w:rPr>
        <w:t>подведомственных у</w:t>
      </w:r>
      <w:r w:rsidRPr="00C25CDB">
        <w:rPr>
          <w:rFonts w:ascii="Arial" w:hAnsi="Arial" w:cs="Arial"/>
          <w:sz w:val="24"/>
          <w:szCs w:val="24"/>
        </w:rPr>
        <w:t>чреждени</w:t>
      </w:r>
      <w:r w:rsidR="00D45048" w:rsidRPr="00C25CDB">
        <w:rPr>
          <w:rFonts w:ascii="Arial" w:hAnsi="Arial" w:cs="Arial"/>
          <w:sz w:val="24"/>
          <w:szCs w:val="24"/>
        </w:rPr>
        <w:t>й</w:t>
      </w:r>
      <w:r w:rsidRPr="00C25CDB">
        <w:rPr>
          <w:rFonts w:ascii="Arial" w:hAnsi="Arial" w:cs="Arial"/>
          <w:sz w:val="24"/>
          <w:szCs w:val="24"/>
        </w:rPr>
        <w:t xml:space="preserve"> с учетом мнения представительного органа работников.</w:t>
      </w:r>
    </w:p>
    <w:p w14:paraId="6575CC00" w14:textId="77777777" w:rsidR="00252167" w:rsidRPr="00C25CDB" w:rsidRDefault="004D71EB"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.3. Водителям автомобилей за присвоенный класс квалификации (классность) устанавливается ежемесячная надбавка за классность в следующих размерах:</w:t>
      </w:r>
    </w:p>
    <w:p w14:paraId="73201B00" w14:textId="77777777" w:rsidR="00252167" w:rsidRPr="00C25CDB" w:rsidRDefault="00252167" w:rsidP="00AE3C24">
      <w:pPr>
        <w:pStyle w:val="ConsPlusNormal"/>
        <w:ind w:firstLine="709"/>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06"/>
        <w:gridCol w:w="3295"/>
      </w:tblGrid>
      <w:tr w:rsidR="00C25CDB" w:rsidRPr="00C25CDB" w14:paraId="25F3251D" w14:textId="77777777" w:rsidTr="00EA1D7C">
        <w:tc>
          <w:tcPr>
            <w:tcW w:w="6406" w:type="dxa"/>
          </w:tcPr>
          <w:p w14:paraId="31B8CAA2"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Присвоенный класс квалификации</w:t>
            </w:r>
          </w:p>
        </w:tc>
        <w:tc>
          <w:tcPr>
            <w:tcW w:w="3295" w:type="dxa"/>
          </w:tcPr>
          <w:p w14:paraId="1942779B" w14:textId="77777777" w:rsidR="00252167" w:rsidRPr="00C25CDB" w:rsidRDefault="00252167" w:rsidP="00B03CD1">
            <w:pPr>
              <w:pStyle w:val="ConsPlusNormal"/>
              <w:jc w:val="center"/>
              <w:rPr>
                <w:rFonts w:ascii="Arial" w:hAnsi="Arial" w:cs="Arial"/>
                <w:sz w:val="24"/>
                <w:szCs w:val="24"/>
              </w:rPr>
            </w:pPr>
            <w:r w:rsidRPr="00C25CDB">
              <w:rPr>
                <w:rFonts w:ascii="Arial" w:hAnsi="Arial" w:cs="Arial"/>
                <w:sz w:val="24"/>
                <w:szCs w:val="24"/>
              </w:rPr>
              <w:t>Размер надбавки в % от оклада</w:t>
            </w:r>
          </w:p>
        </w:tc>
      </w:tr>
      <w:tr w:rsidR="00C25CDB" w:rsidRPr="00C25CDB" w14:paraId="73D9B596" w14:textId="77777777" w:rsidTr="00EA1D7C">
        <w:tc>
          <w:tcPr>
            <w:tcW w:w="6406" w:type="dxa"/>
          </w:tcPr>
          <w:p w14:paraId="7BE39F06" w14:textId="77777777" w:rsidR="00252167" w:rsidRPr="00C25CDB" w:rsidRDefault="009C287E" w:rsidP="00AE3C24">
            <w:pPr>
              <w:pStyle w:val="ConsPlusNormal"/>
              <w:rPr>
                <w:rFonts w:ascii="Arial" w:hAnsi="Arial" w:cs="Arial"/>
                <w:sz w:val="24"/>
                <w:szCs w:val="24"/>
              </w:rPr>
            </w:pPr>
            <w:r w:rsidRPr="00C25CDB">
              <w:rPr>
                <w:rFonts w:ascii="Arial" w:hAnsi="Arial" w:cs="Arial"/>
                <w:sz w:val="24"/>
                <w:szCs w:val="24"/>
              </w:rPr>
              <w:t>«</w:t>
            </w:r>
            <w:r w:rsidR="00252167" w:rsidRPr="00C25CDB">
              <w:rPr>
                <w:rFonts w:ascii="Arial" w:hAnsi="Arial" w:cs="Arial"/>
                <w:sz w:val="24"/>
                <w:szCs w:val="24"/>
              </w:rPr>
              <w:t>водитель авт</w:t>
            </w:r>
            <w:r w:rsidRPr="00C25CDB">
              <w:rPr>
                <w:rFonts w:ascii="Arial" w:hAnsi="Arial" w:cs="Arial"/>
                <w:sz w:val="24"/>
                <w:szCs w:val="24"/>
              </w:rPr>
              <w:t>омобиля 2-го класса»</w:t>
            </w:r>
          </w:p>
        </w:tc>
        <w:tc>
          <w:tcPr>
            <w:tcW w:w="3295" w:type="dxa"/>
          </w:tcPr>
          <w:p w14:paraId="6658B30C"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10</w:t>
            </w:r>
          </w:p>
        </w:tc>
      </w:tr>
      <w:tr w:rsidR="00C25CDB" w:rsidRPr="00C25CDB" w14:paraId="3F2F4C0D" w14:textId="77777777" w:rsidTr="00EA1D7C">
        <w:tc>
          <w:tcPr>
            <w:tcW w:w="6406" w:type="dxa"/>
          </w:tcPr>
          <w:p w14:paraId="021840B8" w14:textId="77777777" w:rsidR="00252167" w:rsidRPr="00C25CDB" w:rsidRDefault="009C287E" w:rsidP="00AE3C24">
            <w:pPr>
              <w:pStyle w:val="ConsPlusNormal"/>
              <w:rPr>
                <w:rFonts w:ascii="Arial" w:hAnsi="Arial" w:cs="Arial"/>
                <w:sz w:val="24"/>
                <w:szCs w:val="24"/>
              </w:rPr>
            </w:pPr>
            <w:r w:rsidRPr="00C25CDB">
              <w:rPr>
                <w:rFonts w:ascii="Arial" w:hAnsi="Arial" w:cs="Arial"/>
                <w:sz w:val="24"/>
                <w:szCs w:val="24"/>
              </w:rPr>
              <w:t>«водитель автомобиля 1-го класса»</w:t>
            </w:r>
          </w:p>
        </w:tc>
        <w:tc>
          <w:tcPr>
            <w:tcW w:w="3295" w:type="dxa"/>
          </w:tcPr>
          <w:p w14:paraId="777784D1"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25</w:t>
            </w:r>
          </w:p>
        </w:tc>
      </w:tr>
    </w:tbl>
    <w:p w14:paraId="14855E86" w14:textId="77777777" w:rsidR="00252167" w:rsidRPr="00C25CDB" w:rsidRDefault="00252167" w:rsidP="00AE3C24">
      <w:pPr>
        <w:pStyle w:val="ConsPlusNormal"/>
        <w:ind w:firstLine="709"/>
        <w:jc w:val="both"/>
        <w:rPr>
          <w:rFonts w:ascii="Arial" w:hAnsi="Arial" w:cs="Arial"/>
          <w:sz w:val="24"/>
          <w:szCs w:val="24"/>
        </w:rPr>
      </w:pPr>
    </w:p>
    <w:p w14:paraId="5B87FF50" w14:textId="24C4D9EC" w:rsidR="00430E45"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Присвоение классов квалификации осуществляется в порядке, устанавливаемом в </w:t>
      </w:r>
      <w:r w:rsidR="00D45048" w:rsidRPr="00C25CDB">
        <w:rPr>
          <w:rFonts w:ascii="Arial" w:hAnsi="Arial" w:cs="Arial"/>
          <w:sz w:val="24"/>
          <w:szCs w:val="24"/>
        </w:rPr>
        <w:t>подведомственных у</w:t>
      </w:r>
      <w:r w:rsidRPr="00C25CDB">
        <w:rPr>
          <w:rFonts w:ascii="Arial" w:hAnsi="Arial" w:cs="Arial"/>
          <w:sz w:val="24"/>
          <w:szCs w:val="24"/>
        </w:rPr>
        <w:t>чреждени</w:t>
      </w:r>
      <w:r w:rsidR="00D45048" w:rsidRPr="00C25CDB">
        <w:rPr>
          <w:rFonts w:ascii="Arial" w:hAnsi="Arial" w:cs="Arial"/>
          <w:sz w:val="24"/>
          <w:szCs w:val="24"/>
        </w:rPr>
        <w:t>ях</w:t>
      </w:r>
      <w:r w:rsidRPr="00C25CDB">
        <w:rPr>
          <w:rFonts w:ascii="Arial" w:hAnsi="Arial" w:cs="Arial"/>
          <w:sz w:val="24"/>
          <w:szCs w:val="24"/>
        </w:rPr>
        <w:t xml:space="preserve"> локальным нормативным актом, с учетом мнения представительного органа работников в соответствии с Примерным положением</w:t>
      </w:r>
      <w:r w:rsidR="00CF7100" w:rsidRPr="00C25CDB">
        <w:rPr>
          <w:rFonts w:ascii="Arial" w:hAnsi="Arial" w:cs="Arial"/>
          <w:sz w:val="24"/>
          <w:szCs w:val="24"/>
        </w:rPr>
        <w:t xml:space="preserve"> (П</w:t>
      </w:r>
      <w:r w:rsidRPr="00C25CDB">
        <w:rPr>
          <w:rFonts w:ascii="Arial" w:hAnsi="Arial" w:cs="Arial"/>
          <w:sz w:val="24"/>
          <w:szCs w:val="24"/>
        </w:rPr>
        <w:t xml:space="preserve">риложение </w:t>
      </w:r>
      <w:r w:rsidR="00CF7100" w:rsidRPr="00C25CDB">
        <w:rPr>
          <w:rFonts w:ascii="Arial" w:hAnsi="Arial" w:cs="Arial"/>
          <w:sz w:val="24"/>
          <w:szCs w:val="24"/>
        </w:rPr>
        <w:t xml:space="preserve">№ </w:t>
      </w:r>
      <w:r w:rsidR="00BD111A" w:rsidRPr="00C25CDB">
        <w:rPr>
          <w:rFonts w:ascii="Arial" w:hAnsi="Arial" w:cs="Arial"/>
          <w:sz w:val="24"/>
          <w:szCs w:val="24"/>
        </w:rPr>
        <w:t>7</w:t>
      </w:r>
      <w:r w:rsidR="00430E45" w:rsidRPr="00C25CDB">
        <w:rPr>
          <w:rFonts w:ascii="Arial" w:hAnsi="Arial" w:cs="Arial"/>
          <w:sz w:val="24"/>
          <w:szCs w:val="24"/>
        </w:rPr>
        <w:t xml:space="preserve"> к настоящему Положению).</w:t>
      </w:r>
    </w:p>
    <w:p w14:paraId="0B5A8897" w14:textId="77777777" w:rsidR="00252167" w:rsidRPr="00C25CDB" w:rsidRDefault="004D71EB" w:rsidP="00AE3C24">
      <w:pPr>
        <w:pStyle w:val="ConsPlusNormal"/>
        <w:ind w:firstLine="709"/>
        <w:jc w:val="both"/>
        <w:rPr>
          <w:rFonts w:ascii="Arial" w:hAnsi="Arial" w:cs="Arial"/>
          <w:sz w:val="24"/>
          <w:szCs w:val="24"/>
        </w:rPr>
      </w:pPr>
      <w:bookmarkStart w:id="9" w:name="P258"/>
      <w:bookmarkEnd w:id="9"/>
      <w:r w:rsidRPr="00C25CDB">
        <w:rPr>
          <w:rFonts w:ascii="Arial" w:hAnsi="Arial" w:cs="Arial"/>
          <w:sz w:val="24"/>
          <w:szCs w:val="24"/>
        </w:rPr>
        <w:t>5</w:t>
      </w:r>
      <w:r w:rsidR="00252167" w:rsidRPr="00C25CDB">
        <w:rPr>
          <w:rFonts w:ascii="Arial" w:hAnsi="Arial" w:cs="Arial"/>
          <w:sz w:val="24"/>
          <w:szCs w:val="24"/>
        </w:rPr>
        <w:t xml:space="preserve">.4. </w:t>
      </w:r>
      <w:r w:rsidRPr="00C25CDB">
        <w:rPr>
          <w:rFonts w:ascii="Arial" w:hAnsi="Arial" w:cs="Arial"/>
          <w:sz w:val="24"/>
          <w:szCs w:val="24"/>
        </w:rPr>
        <w:t xml:space="preserve">Выпускникам образовательных учреждений, имеющим законченное среднее профессиональное или высшее образование, поступившим </w:t>
      </w:r>
      <w:r w:rsidR="00033802" w:rsidRPr="00C25CDB">
        <w:rPr>
          <w:rFonts w:ascii="Arial" w:hAnsi="Arial" w:cs="Arial"/>
          <w:sz w:val="24"/>
          <w:szCs w:val="24"/>
        </w:rPr>
        <w:t>на работу в подведомственное учреждение</w:t>
      </w:r>
      <w:r w:rsidRPr="00C25CDB">
        <w:rPr>
          <w:rFonts w:ascii="Arial" w:hAnsi="Arial" w:cs="Arial"/>
          <w:sz w:val="24"/>
          <w:szCs w:val="24"/>
        </w:rPr>
        <w:t xml:space="preserve"> по профилю полученного образования на должности «инструктор-методист физкультурно-спортивной организации», «инструктор-методист», «инструктор-методист по адаптивной физической культуре», «тренер-преподаватель», «тренер-преподаватель по адаптивной физической культуре», в возрасте до 30 лет (далее - выпускники), в целях привлечения и укрепления кадрового состава устанавливается надбавка выпускникам образовательных учреждений (далее - надбавка) к должностному окладу с учетом фактически отработанного времени, ставке заработной платы с учетом объема фактической педагогической или учебной (преподавательской) работы в размере 35 процентов</w:t>
      </w:r>
      <w:r w:rsidR="00252167" w:rsidRPr="00C25CDB">
        <w:rPr>
          <w:rFonts w:ascii="Arial" w:hAnsi="Arial" w:cs="Arial"/>
          <w:sz w:val="24"/>
          <w:szCs w:val="24"/>
        </w:rPr>
        <w:t>.</w:t>
      </w:r>
    </w:p>
    <w:p w14:paraId="2B36CB3E" w14:textId="77777777" w:rsidR="00252167" w:rsidRPr="00C25CDB" w:rsidRDefault="00033802" w:rsidP="00AE3C24">
      <w:pPr>
        <w:pStyle w:val="ConsPlusNormal"/>
        <w:ind w:firstLine="709"/>
        <w:jc w:val="both"/>
        <w:rPr>
          <w:rFonts w:ascii="Arial" w:hAnsi="Arial" w:cs="Arial"/>
          <w:sz w:val="24"/>
          <w:szCs w:val="24"/>
        </w:rPr>
      </w:pPr>
      <w:bookmarkStart w:id="10" w:name="P264"/>
      <w:bookmarkEnd w:id="10"/>
      <w:r w:rsidRPr="00C25CDB">
        <w:rPr>
          <w:rFonts w:ascii="Arial" w:hAnsi="Arial" w:cs="Arial"/>
          <w:sz w:val="24"/>
          <w:szCs w:val="24"/>
        </w:rPr>
        <w:t>5</w:t>
      </w:r>
      <w:r w:rsidR="00252167" w:rsidRPr="00C25CDB">
        <w:rPr>
          <w:rFonts w:ascii="Arial" w:hAnsi="Arial" w:cs="Arial"/>
          <w:sz w:val="24"/>
          <w:szCs w:val="24"/>
        </w:rPr>
        <w:t xml:space="preserve">.5. </w:t>
      </w:r>
      <w:r w:rsidRPr="00C25CDB">
        <w:rPr>
          <w:rFonts w:ascii="Arial" w:hAnsi="Arial" w:cs="Arial"/>
          <w:sz w:val="24"/>
          <w:szCs w:val="24"/>
        </w:rPr>
        <w:t xml:space="preserve">Надбавка за наставничество устанавливается специалистам, оказывающим помощь </w:t>
      </w:r>
      <w:r w:rsidR="00C201D1" w:rsidRPr="00C25CDB">
        <w:rPr>
          <w:rFonts w:ascii="Arial" w:hAnsi="Arial" w:cs="Arial"/>
          <w:sz w:val="24"/>
          <w:szCs w:val="24"/>
        </w:rPr>
        <w:t>выпускникам</w:t>
      </w:r>
      <w:r w:rsidRPr="00C25CDB">
        <w:rPr>
          <w:rFonts w:ascii="Arial" w:hAnsi="Arial" w:cs="Arial"/>
          <w:sz w:val="24"/>
          <w:szCs w:val="24"/>
        </w:rPr>
        <w:t>, предусмотренным в пункте 5.4</w:t>
      </w:r>
      <w:r w:rsidR="000113B4" w:rsidRPr="00C25CDB">
        <w:rPr>
          <w:rFonts w:ascii="Arial" w:hAnsi="Arial" w:cs="Arial"/>
          <w:sz w:val="24"/>
          <w:szCs w:val="24"/>
        </w:rPr>
        <w:t>.</w:t>
      </w:r>
      <w:r w:rsidRPr="00C25CDB">
        <w:rPr>
          <w:rFonts w:ascii="Arial" w:hAnsi="Arial" w:cs="Arial"/>
          <w:sz w:val="24"/>
          <w:szCs w:val="24"/>
        </w:rPr>
        <w:t xml:space="preserve"> настоящего Положения, в целях их адаптации и приобретения профессиональных навыков, к должностному окладу с учетам фактически отработанного времени, ставке заработной платы с учетом объема фактической педагогической или учебной (преподавательской) работы в размере 10 процентов.</w:t>
      </w:r>
    </w:p>
    <w:p w14:paraId="701FE0D0" w14:textId="77777777" w:rsidR="0025216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5.5.1.</w:t>
      </w:r>
      <w:r w:rsidRPr="00C25CDB">
        <w:rPr>
          <w:rFonts w:ascii="Arial" w:hAnsi="Arial" w:cs="Arial"/>
          <w:sz w:val="24"/>
          <w:szCs w:val="24"/>
        </w:rPr>
        <w:tab/>
        <w:t>К числу указанных в пункте 5.5</w:t>
      </w:r>
      <w:r w:rsidR="000113B4" w:rsidRPr="00C25CDB">
        <w:rPr>
          <w:rFonts w:ascii="Arial" w:hAnsi="Arial" w:cs="Arial"/>
          <w:sz w:val="24"/>
          <w:szCs w:val="24"/>
        </w:rPr>
        <w:t>.</w:t>
      </w:r>
      <w:r w:rsidRPr="00C25CDB">
        <w:rPr>
          <w:rFonts w:ascii="Arial" w:hAnsi="Arial" w:cs="Arial"/>
          <w:sz w:val="24"/>
          <w:szCs w:val="24"/>
        </w:rPr>
        <w:t xml:space="preserve"> настоящего Положения специалистов относятся работники спортивной школы, работающие на должностях «тренер-</w:t>
      </w:r>
      <w:r w:rsidRPr="00C25CDB">
        <w:rPr>
          <w:rFonts w:ascii="Arial" w:hAnsi="Arial" w:cs="Arial"/>
          <w:sz w:val="24"/>
          <w:szCs w:val="24"/>
        </w:rPr>
        <w:lastRenderedPageBreak/>
        <w:t>преподаватель по адаптивной физической культуре (включая старшего)», «тренер-преподаватель (включая старшего)», инструктор-методист (включая старшего) и инструктор-методист физкультурно-спортивной организации и имеющие стаж работы по указ</w:t>
      </w:r>
      <w:r w:rsidR="000113B4" w:rsidRPr="00C25CDB">
        <w:rPr>
          <w:rFonts w:ascii="Arial" w:hAnsi="Arial" w:cs="Arial"/>
          <w:sz w:val="24"/>
          <w:szCs w:val="24"/>
        </w:rPr>
        <w:t>анным должностям не менее 5 лет</w:t>
      </w:r>
      <w:r w:rsidR="00252167" w:rsidRPr="00C25CDB">
        <w:rPr>
          <w:rFonts w:ascii="Arial" w:hAnsi="Arial" w:cs="Arial"/>
          <w:sz w:val="24"/>
          <w:szCs w:val="24"/>
        </w:rPr>
        <w:t>.</w:t>
      </w:r>
    </w:p>
    <w:p w14:paraId="12007CDB" w14:textId="77777777" w:rsidR="0025216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.5.2. Надбавка устанавливается с момента издания приказа о закреплении за с</w:t>
      </w:r>
      <w:r w:rsidR="002E6989" w:rsidRPr="00C25CDB">
        <w:rPr>
          <w:rFonts w:ascii="Arial" w:hAnsi="Arial" w:cs="Arial"/>
          <w:sz w:val="24"/>
          <w:szCs w:val="24"/>
        </w:rPr>
        <w:t>пециалистом выпускника</w:t>
      </w:r>
      <w:r w:rsidR="00252167" w:rsidRPr="00C25CDB">
        <w:rPr>
          <w:rFonts w:ascii="Arial" w:hAnsi="Arial" w:cs="Arial"/>
          <w:sz w:val="24"/>
          <w:szCs w:val="24"/>
        </w:rPr>
        <w:t>, но не более чем на один год.</w:t>
      </w:r>
    </w:p>
    <w:p w14:paraId="37C2A99D" w14:textId="45297D5E" w:rsidR="00252167" w:rsidRPr="00C25CDB" w:rsidRDefault="00033802" w:rsidP="00AE3C24">
      <w:pPr>
        <w:pStyle w:val="ConsPlusNormal"/>
        <w:ind w:firstLine="709"/>
        <w:jc w:val="both"/>
        <w:rPr>
          <w:rFonts w:ascii="Arial" w:hAnsi="Arial" w:cs="Arial"/>
          <w:sz w:val="24"/>
          <w:szCs w:val="24"/>
        </w:rPr>
      </w:pPr>
      <w:bookmarkStart w:id="11" w:name="P267"/>
      <w:bookmarkEnd w:id="11"/>
      <w:r w:rsidRPr="00C25CDB">
        <w:rPr>
          <w:rFonts w:ascii="Arial" w:hAnsi="Arial" w:cs="Arial"/>
          <w:sz w:val="24"/>
          <w:szCs w:val="24"/>
        </w:rPr>
        <w:t>5</w:t>
      </w:r>
      <w:r w:rsidR="00252167" w:rsidRPr="00C25CDB">
        <w:rPr>
          <w:rFonts w:ascii="Arial" w:hAnsi="Arial" w:cs="Arial"/>
          <w:sz w:val="24"/>
          <w:szCs w:val="24"/>
        </w:rPr>
        <w:t>.6. Работникам за результативную подготовку и (или) участие в подготовке спортсмена (команды) высокого класса устанавливается надбавка в соответствии с Порядком установления надбавки за результативную подготовку и (или) участие в подготовке спортсмена (команды</w:t>
      </w:r>
      <w:r w:rsidR="000113B4" w:rsidRPr="00C25CDB">
        <w:rPr>
          <w:rFonts w:ascii="Arial" w:hAnsi="Arial" w:cs="Arial"/>
          <w:sz w:val="24"/>
          <w:szCs w:val="24"/>
        </w:rPr>
        <w:t>) высокого класса (П</w:t>
      </w:r>
      <w:r w:rsidR="009C287E" w:rsidRPr="00C25CDB">
        <w:rPr>
          <w:rFonts w:ascii="Arial" w:hAnsi="Arial" w:cs="Arial"/>
          <w:sz w:val="24"/>
          <w:szCs w:val="24"/>
        </w:rPr>
        <w:t xml:space="preserve">риложение </w:t>
      </w:r>
      <w:r w:rsidR="000113B4" w:rsidRPr="00C25CDB">
        <w:rPr>
          <w:rFonts w:ascii="Arial" w:hAnsi="Arial" w:cs="Arial"/>
          <w:sz w:val="24"/>
          <w:szCs w:val="24"/>
        </w:rPr>
        <w:t xml:space="preserve">№ </w:t>
      </w:r>
      <w:r w:rsidR="001A7CA2" w:rsidRPr="00C25CDB">
        <w:rPr>
          <w:rFonts w:ascii="Arial" w:hAnsi="Arial" w:cs="Arial"/>
          <w:sz w:val="24"/>
          <w:szCs w:val="24"/>
        </w:rPr>
        <w:t>8</w:t>
      </w:r>
      <w:r w:rsidR="00252167" w:rsidRPr="00C25CDB">
        <w:rPr>
          <w:rFonts w:ascii="Arial" w:hAnsi="Arial" w:cs="Arial"/>
          <w:sz w:val="24"/>
          <w:szCs w:val="24"/>
        </w:rPr>
        <w:t xml:space="preserve"> к настоящему Положению).</w:t>
      </w:r>
    </w:p>
    <w:p w14:paraId="41F1AD86" w14:textId="77777777" w:rsidR="00252167" w:rsidRPr="00C25CDB" w:rsidRDefault="00033802" w:rsidP="00AE3C24">
      <w:pPr>
        <w:pStyle w:val="ConsPlusNormal"/>
        <w:ind w:firstLine="709"/>
        <w:jc w:val="both"/>
        <w:rPr>
          <w:rFonts w:ascii="Arial" w:hAnsi="Arial" w:cs="Arial"/>
          <w:sz w:val="24"/>
          <w:szCs w:val="24"/>
        </w:rPr>
      </w:pPr>
      <w:bookmarkStart w:id="12" w:name="P268"/>
      <w:bookmarkEnd w:id="12"/>
      <w:r w:rsidRPr="00C25CDB">
        <w:rPr>
          <w:rFonts w:ascii="Arial" w:hAnsi="Arial" w:cs="Arial"/>
          <w:sz w:val="24"/>
          <w:szCs w:val="24"/>
        </w:rPr>
        <w:t>5</w:t>
      </w:r>
      <w:r w:rsidR="00252167" w:rsidRPr="00C25CDB">
        <w:rPr>
          <w:rFonts w:ascii="Arial" w:hAnsi="Arial" w:cs="Arial"/>
          <w:sz w:val="24"/>
          <w:szCs w:val="24"/>
        </w:rPr>
        <w:t xml:space="preserve">.7. Работникам </w:t>
      </w:r>
      <w:r w:rsidR="00E167D2"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E167D2" w:rsidRPr="00C25CDB">
        <w:rPr>
          <w:rFonts w:ascii="Arial" w:hAnsi="Arial" w:cs="Arial"/>
          <w:sz w:val="24"/>
          <w:szCs w:val="24"/>
        </w:rPr>
        <w:t>й</w:t>
      </w:r>
      <w:r w:rsidR="009C287E" w:rsidRPr="00C25CDB">
        <w:rPr>
          <w:rFonts w:ascii="Arial" w:hAnsi="Arial" w:cs="Arial"/>
          <w:sz w:val="24"/>
          <w:szCs w:val="24"/>
        </w:rPr>
        <w:t xml:space="preserve">, занимающим должности </w:t>
      </w:r>
      <w:r w:rsidRPr="00C25CDB">
        <w:rPr>
          <w:rFonts w:ascii="Arial" w:hAnsi="Arial" w:cs="Arial"/>
          <w:sz w:val="24"/>
          <w:szCs w:val="24"/>
        </w:rPr>
        <w:t>«тренер-преподаватель по адаптивной физической культуре (включая старшего)», «инструктор-методист по адаптивной физической культуре (включая старшего)», «инструктор-методист физкультурно-спортивной организации», «тренер-преподаватель (включая старшего)», «инструктор-методист (включая старшего)»</w:t>
      </w:r>
      <w:r w:rsidR="00716E46" w:rsidRPr="00C25CDB">
        <w:rPr>
          <w:rFonts w:ascii="Arial" w:hAnsi="Arial" w:cs="Arial"/>
          <w:sz w:val="24"/>
          <w:szCs w:val="24"/>
        </w:rPr>
        <w:t>, устанавливается</w:t>
      </w:r>
      <w:r w:rsidR="00252167" w:rsidRPr="00C25CDB">
        <w:rPr>
          <w:rFonts w:ascii="Arial" w:hAnsi="Arial" w:cs="Arial"/>
          <w:sz w:val="24"/>
          <w:szCs w:val="24"/>
        </w:rPr>
        <w:t xml:space="preserve"> надбавка за выслугу лет в порядке и на условиях согласно </w:t>
      </w:r>
      <w:r w:rsidR="00CF7100" w:rsidRPr="00C25CDB">
        <w:rPr>
          <w:rFonts w:ascii="Arial" w:hAnsi="Arial" w:cs="Arial"/>
          <w:sz w:val="24"/>
          <w:szCs w:val="24"/>
        </w:rPr>
        <w:t>(</w:t>
      </w:r>
      <w:r w:rsidR="000113B4" w:rsidRPr="00C25CDB">
        <w:rPr>
          <w:rFonts w:ascii="Arial" w:hAnsi="Arial" w:cs="Arial"/>
          <w:sz w:val="24"/>
          <w:szCs w:val="24"/>
        </w:rPr>
        <w:t>П</w:t>
      </w:r>
      <w:r w:rsidR="009C287E" w:rsidRPr="00C25CDB">
        <w:rPr>
          <w:rFonts w:ascii="Arial" w:hAnsi="Arial" w:cs="Arial"/>
          <w:sz w:val="24"/>
          <w:szCs w:val="24"/>
        </w:rPr>
        <w:t xml:space="preserve">риложению </w:t>
      </w:r>
      <w:r w:rsidR="000113B4" w:rsidRPr="00C25CDB">
        <w:rPr>
          <w:rFonts w:ascii="Arial" w:hAnsi="Arial" w:cs="Arial"/>
          <w:sz w:val="24"/>
          <w:szCs w:val="24"/>
        </w:rPr>
        <w:t xml:space="preserve">№ </w:t>
      </w:r>
      <w:r w:rsidR="001A7CA2" w:rsidRPr="00C25CDB">
        <w:rPr>
          <w:rFonts w:ascii="Arial" w:hAnsi="Arial" w:cs="Arial"/>
          <w:sz w:val="24"/>
          <w:szCs w:val="24"/>
        </w:rPr>
        <w:t>9</w:t>
      </w:r>
      <w:r w:rsidR="00252167" w:rsidRPr="00C25CDB">
        <w:rPr>
          <w:rFonts w:ascii="Arial" w:hAnsi="Arial" w:cs="Arial"/>
          <w:sz w:val="24"/>
          <w:szCs w:val="24"/>
        </w:rPr>
        <w:t xml:space="preserve"> к настоящему Положению</w:t>
      </w:r>
      <w:r w:rsidR="00CF7100" w:rsidRPr="00C25CDB">
        <w:rPr>
          <w:rFonts w:ascii="Arial" w:hAnsi="Arial" w:cs="Arial"/>
          <w:sz w:val="24"/>
          <w:szCs w:val="24"/>
        </w:rPr>
        <w:t>)</w:t>
      </w:r>
      <w:r w:rsidR="00252167" w:rsidRPr="00C25CDB">
        <w:rPr>
          <w:rFonts w:ascii="Arial" w:hAnsi="Arial" w:cs="Arial"/>
          <w:sz w:val="24"/>
          <w:szCs w:val="24"/>
        </w:rPr>
        <w:t xml:space="preserve"> в следующих размерах:</w:t>
      </w:r>
    </w:p>
    <w:p w14:paraId="6F9ABE13" w14:textId="77777777" w:rsidR="00252167" w:rsidRPr="00C25CDB" w:rsidRDefault="00252167" w:rsidP="00AE3C24">
      <w:pPr>
        <w:pStyle w:val="ConsPlusNormal"/>
        <w:ind w:firstLine="709"/>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4"/>
        <w:gridCol w:w="5167"/>
      </w:tblGrid>
      <w:tr w:rsidR="00C25CDB" w:rsidRPr="00C25CDB" w14:paraId="7F228FA5" w14:textId="77777777" w:rsidTr="00EA1D7C">
        <w:tc>
          <w:tcPr>
            <w:tcW w:w="4534" w:type="dxa"/>
          </w:tcPr>
          <w:p w14:paraId="1E7ADB49"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Стаж работы</w:t>
            </w:r>
          </w:p>
        </w:tc>
        <w:tc>
          <w:tcPr>
            <w:tcW w:w="5167" w:type="dxa"/>
          </w:tcPr>
          <w:p w14:paraId="6A3B4713"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Размеры выплат % к должностному окладу (ставке заработной платы)</w:t>
            </w:r>
          </w:p>
        </w:tc>
      </w:tr>
      <w:tr w:rsidR="00C25CDB" w:rsidRPr="00C25CDB" w14:paraId="63F1E0B7" w14:textId="77777777" w:rsidTr="00EA1D7C">
        <w:tc>
          <w:tcPr>
            <w:tcW w:w="4534" w:type="dxa"/>
          </w:tcPr>
          <w:p w14:paraId="6BEDB4C9"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1 до 3 лет</w:t>
            </w:r>
          </w:p>
        </w:tc>
        <w:tc>
          <w:tcPr>
            <w:tcW w:w="5167" w:type="dxa"/>
          </w:tcPr>
          <w:p w14:paraId="193D6900"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5</w:t>
            </w:r>
          </w:p>
        </w:tc>
      </w:tr>
      <w:tr w:rsidR="00C25CDB" w:rsidRPr="00C25CDB" w14:paraId="4A5E3C49" w14:textId="77777777" w:rsidTr="00EA1D7C">
        <w:tc>
          <w:tcPr>
            <w:tcW w:w="4534" w:type="dxa"/>
          </w:tcPr>
          <w:p w14:paraId="5146C3C4"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3 до 5 лет</w:t>
            </w:r>
          </w:p>
        </w:tc>
        <w:tc>
          <w:tcPr>
            <w:tcW w:w="5167" w:type="dxa"/>
          </w:tcPr>
          <w:p w14:paraId="22D116A3"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10</w:t>
            </w:r>
          </w:p>
        </w:tc>
      </w:tr>
      <w:tr w:rsidR="00C25CDB" w:rsidRPr="00C25CDB" w14:paraId="00A0DD27" w14:textId="77777777" w:rsidTr="00EA1D7C">
        <w:tc>
          <w:tcPr>
            <w:tcW w:w="4534" w:type="dxa"/>
          </w:tcPr>
          <w:p w14:paraId="1C3BAAE4"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5 до 10 лет</w:t>
            </w:r>
          </w:p>
        </w:tc>
        <w:tc>
          <w:tcPr>
            <w:tcW w:w="5167" w:type="dxa"/>
          </w:tcPr>
          <w:p w14:paraId="3817B5A9"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15</w:t>
            </w:r>
          </w:p>
        </w:tc>
      </w:tr>
      <w:tr w:rsidR="00C25CDB" w:rsidRPr="00C25CDB" w14:paraId="4EED6001" w14:textId="77777777" w:rsidTr="00EA1D7C">
        <w:tc>
          <w:tcPr>
            <w:tcW w:w="4534" w:type="dxa"/>
          </w:tcPr>
          <w:p w14:paraId="3650E2F5"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10 до 15 лет</w:t>
            </w:r>
          </w:p>
        </w:tc>
        <w:tc>
          <w:tcPr>
            <w:tcW w:w="5167" w:type="dxa"/>
          </w:tcPr>
          <w:p w14:paraId="581F96E9"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20</w:t>
            </w:r>
          </w:p>
        </w:tc>
      </w:tr>
      <w:tr w:rsidR="00C25CDB" w:rsidRPr="00C25CDB" w14:paraId="6C67D7E9" w14:textId="77777777" w:rsidTr="00EA1D7C">
        <w:tc>
          <w:tcPr>
            <w:tcW w:w="4534" w:type="dxa"/>
          </w:tcPr>
          <w:p w14:paraId="0388EDC5"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свыше 15 лет</w:t>
            </w:r>
          </w:p>
        </w:tc>
        <w:tc>
          <w:tcPr>
            <w:tcW w:w="5167" w:type="dxa"/>
          </w:tcPr>
          <w:p w14:paraId="37164528"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30</w:t>
            </w:r>
          </w:p>
        </w:tc>
      </w:tr>
    </w:tbl>
    <w:p w14:paraId="66D2F150" w14:textId="77777777" w:rsidR="00252167" w:rsidRPr="00C25CDB" w:rsidRDefault="00252167" w:rsidP="00AE3C24">
      <w:pPr>
        <w:pStyle w:val="ConsPlusNormal"/>
        <w:ind w:firstLine="709"/>
        <w:jc w:val="both"/>
        <w:rPr>
          <w:rFonts w:ascii="Arial" w:hAnsi="Arial" w:cs="Arial"/>
          <w:sz w:val="24"/>
          <w:szCs w:val="24"/>
        </w:rPr>
      </w:pPr>
    </w:p>
    <w:p w14:paraId="45808B04" w14:textId="77777777" w:rsidR="00033802"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Надбавка за выслугу лет устанавливается к должностному окладу с учетом фактически отработанного времени, ставке заработной платы с учетом объема фактической педагогической или учебной (преподавательской) работы.</w:t>
      </w:r>
    </w:p>
    <w:p w14:paraId="6F61E314" w14:textId="64DE6682" w:rsidR="00430E45"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Надбавка за выслугу лет не устанавливается </w:t>
      </w:r>
      <w:r w:rsidR="00C201D1" w:rsidRPr="00C25CDB">
        <w:rPr>
          <w:rFonts w:ascii="Arial" w:hAnsi="Arial" w:cs="Arial"/>
          <w:sz w:val="24"/>
          <w:szCs w:val="24"/>
        </w:rPr>
        <w:t>работникам</w:t>
      </w:r>
      <w:r w:rsidRPr="00C25CDB">
        <w:rPr>
          <w:rFonts w:ascii="Arial" w:hAnsi="Arial" w:cs="Arial"/>
          <w:sz w:val="24"/>
          <w:szCs w:val="24"/>
        </w:rPr>
        <w:t xml:space="preserve">, которым установлена надбавка в соответствии с </w:t>
      </w:r>
      <w:r w:rsidR="00033802" w:rsidRPr="00C25CDB">
        <w:rPr>
          <w:rFonts w:ascii="Arial" w:hAnsi="Arial" w:cs="Arial"/>
          <w:sz w:val="24"/>
          <w:szCs w:val="24"/>
        </w:rPr>
        <w:t>пунктом 5</w:t>
      </w:r>
      <w:r w:rsidRPr="00C25CDB">
        <w:rPr>
          <w:rFonts w:ascii="Arial" w:hAnsi="Arial" w:cs="Arial"/>
          <w:sz w:val="24"/>
          <w:szCs w:val="24"/>
        </w:rPr>
        <w:t>.4</w:t>
      </w:r>
      <w:r w:rsidR="000113B4" w:rsidRPr="00C25CDB">
        <w:rPr>
          <w:rFonts w:ascii="Arial" w:hAnsi="Arial" w:cs="Arial"/>
          <w:sz w:val="24"/>
          <w:szCs w:val="24"/>
        </w:rPr>
        <w:t>.</w:t>
      </w:r>
      <w:r w:rsidRPr="00C25CDB">
        <w:rPr>
          <w:rFonts w:ascii="Arial" w:hAnsi="Arial" w:cs="Arial"/>
          <w:sz w:val="24"/>
          <w:szCs w:val="24"/>
        </w:rPr>
        <w:t xml:space="preserve"> настоящего Положения.</w:t>
      </w:r>
    </w:p>
    <w:p w14:paraId="1951732C" w14:textId="5BD7EB4B" w:rsidR="00D412B1"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.8. Работникам </w:t>
      </w:r>
      <w:r w:rsidR="00E167D2" w:rsidRPr="00C25CDB">
        <w:rPr>
          <w:rFonts w:ascii="Arial" w:hAnsi="Arial" w:cs="Arial"/>
          <w:sz w:val="24"/>
          <w:szCs w:val="24"/>
        </w:rPr>
        <w:t>подведомственных у</w:t>
      </w:r>
      <w:r w:rsidR="00430E45" w:rsidRPr="00C25CDB">
        <w:rPr>
          <w:rFonts w:ascii="Arial" w:hAnsi="Arial" w:cs="Arial"/>
          <w:sz w:val="24"/>
          <w:szCs w:val="24"/>
        </w:rPr>
        <w:t>чреждени</w:t>
      </w:r>
      <w:r w:rsidR="00E167D2" w:rsidRPr="00C25CDB">
        <w:rPr>
          <w:rFonts w:ascii="Arial" w:hAnsi="Arial" w:cs="Arial"/>
          <w:sz w:val="24"/>
          <w:szCs w:val="24"/>
        </w:rPr>
        <w:t>й</w:t>
      </w:r>
      <w:r w:rsidR="00252167" w:rsidRPr="00C25CDB">
        <w:rPr>
          <w:rFonts w:ascii="Arial" w:hAnsi="Arial" w:cs="Arial"/>
          <w:sz w:val="24"/>
          <w:szCs w:val="24"/>
        </w:rPr>
        <w:t>, за исключением руководите</w:t>
      </w:r>
      <w:r w:rsidR="00E167D2" w:rsidRPr="00C25CDB">
        <w:rPr>
          <w:rFonts w:ascii="Arial" w:hAnsi="Arial" w:cs="Arial"/>
          <w:sz w:val="24"/>
          <w:szCs w:val="24"/>
        </w:rPr>
        <w:t>лей</w:t>
      </w:r>
      <w:r w:rsidR="00430E45" w:rsidRPr="00C25CDB">
        <w:rPr>
          <w:rFonts w:ascii="Arial" w:hAnsi="Arial" w:cs="Arial"/>
          <w:sz w:val="24"/>
          <w:szCs w:val="24"/>
        </w:rPr>
        <w:t xml:space="preserve"> </w:t>
      </w:r>
      <w:r w:rsidR="00E167D2" w:rsidRPr="00C25CDB">
        <w:rPr>
          <w:rFonts w:ascii="Arial" w:hAnsi="Arial" w:cs="Arial"/>
          <w:sz w:val="24"/>
          <w:szCs w:val="24"/>
        </w:rPr>
        <w:t>подведомственных учреждений, их</w:t>
      </w:r>
      <w:r w:rsidR="00430E45" w:rsidRPr="00C25CDB">
        <w:rPr>
          <w:rFonts w:ascii="Arial" w:hAnsi="Arial" w:cs="Arial"/>
          <w:sz w:val="24"/>
          <w:szCs w:val="24"/>
        </w:rPr>
        <w:t xml:space="preserve"> заместителей</w:t>
      </w:r>
      <w:r w:rsidR="00252167" w:rsidRPr="00C25CDB">
        <w:rPr>
          <w:rFonts w:ascii="Arial" w:hAnsi="Arial" w:cs="Arial"/>
          <w:sz w:val="24"/>
          <w:szCs w:val="24"/>
        </w:rPr>
        <w:t xml:space="preserve"> и работников, которым предусмотрено установление надбавки за выслугу лет в соответствии с </w:t>
      </w:r>
      <w:r w:rsidRPr="00C25CDB">
        <w:rPr>
          <w:rFonts w:ascii="Arial" w:hAnsi="Arial" w:cs="Arial"/>
          <w:sz w:val="24"/>
          <w:szCs w:val="24"/>
        </w:rPr>
        <w:t>пунктом 5</w:t>
      </w:r>
      <w:r w:rsidR="00252167" w:rsidRPr="00C25CDB">
        <w:rPr>
          <w:rFonts w:ascii="Arial" w:hAnsi="Arial" w:cs="Arial"/>
          <w:sz w:val="24"/>
          <w:szCs w:val="24"/>
        </w:rPr>
        <w:t>.7</w:t>
      </w:r>
      <w:r w:rsidR="000113B4" w:rsidRPr="00C25CDB">
        <w:rPr>
          <w:rFonts w:ascii="Arial" w:hAnsi="Arial" w:cs="Arial"/>
          <w:sz w:val="24"/>
          <w:szCs w:val="24"/>
        </w:rPr>
        <w:t>.</w:t>
      </w:r>
      <w:r w:rsidR="00252167" w:rsidRPr="00C25CDB">
        <w:rPr>
          <w:rFonts w:ascii="Arial" w:hAnsi="Arial" w:cs="Arial"/>
          <w:sz w:val="24"/>
          <w:szCs w:val="24"/>
        </w:rPr>
        <w:t xml:space="preserve"> настоящего Положения, устанавливается надбавка за стаж работы непосредственно в конкретном </w:t>
      </w:r>
      <w:r w:rsidR="00E167D2" w:rsidRPr="00C25CDB">
        <w:rPr>
          <w:rFonts w:ascii="Arial" w:hAnsi="Arial" w:cs="Arial"/>
          <w:sz w:val="24"/>
          <w:szCs w:val="24"/>
        </w:rPr>
        <w:t>подведомственном у</w:t>
      </w:r>
      <w:r w:rsidR="00252167" w:rsidRPr="00C25CDB">
        <w:rPr>
          <w:rFonts w:ascii="Arial" w:hAnsi="Arial" w:cs="Arial"/>
          <w:sz w:val="24"/>
          <w:szCs w:val="24"/>
        </w:rPr>
        <w:t>чреждении в следующих размерах:</w:t>
      </w:r>
    </w:p>
    <w:p w14:paraId="64BC3107" w14:textId="77777777" w:rsidR="00252167" w:rsidRPr="00C25CDB" w:rsidRDefault="00252167" w:rsidP="00AE3C24">
      <w:pPr>
        <w:pStyle w:val="ConsPlusNormal"/>
        <w:ind w:firstLine="709"/>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4"/>
        <w:gridCol w:w="5167"/>
      </w:tblGrid>
      <w:tr w:rsidR="00C25CDB" w:rsidRPr="00C25CDB" w14:paraId="3D279AA2" w14:textId="77777777" w:rsidTr="00EA1D7C">
        <w:tc>
          <w:tcPr>
            <w:tcW w:w="4534" w:type="dxa"/>
          </w:tcPr>
          <w:p w14:paraId="22B1D5C7"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Стаж работы</w:t>
            </w:r>
          </w:p>
        </w:tc>
        <w:tc>
          <w:tcPr>
            <w:tcW w:w="5167" w:type="dxa"/>
          </w:tcPr>
          <w:p w14:paraId="1B62ECEA"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Размеры выплат, в % к окладу (должностному окладу)</w:t>
            </w:r>
          </w:p>
        </w:tc>
      </w:tr>
      <w:tr w:rsidR="00C25CDB" w:rsidRPr="00C25CDB" w14:paraId="1990F4CA" w14:textId="77777777" w:rsidTr="00EA1D7C">
        <w:tc>
          <w:tcPr>
            <w:tcW w:w="4534" w:type="dxa"/>
          </w:tcPr>
          <w:p w14:paraId="33641996"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1 до 3 лет</w:t>
            </w:r>
          </w:p>
        </w:tc>
        <w:tc>
          <w:tcPr>
            <w:tcW w:w="5167" w:type="dxa"/>
          </w:tcPr>
          <w:p w14:paraId="22365614"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5</w:t>
            </w:r>
          </w:p>
        </w:tc>
      </w:tr>
      <w:tr w:rsidR="00C25CDB" w:rsidRPr="00C25CDB" w14:paraId="18C94A43" w14:textId="77777777" w:rsidTr="00EA1D7C">
        <w:tc>
          <w:tcPr>
            <w:tcW w:w="4534" w:type="dxa"/>
          </w:tcPr>
          <w:p w14:paraId="690BB3B6"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3 до 5 лет</w:t>
            </w:r>
          </w:p>
        </w:tc>
        <w:tc>
          <w:tcPr>
            <w:tcW w:w="5167" w:type="dxa"/>
          </w:tcPr>
          <w:p w14:paraId="00FA2E27"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10</w:t>
            </w:r>
          </w:p>
        </w:tc>
      </w:tr>
      <w:tr w:rsidR="00C25CDB" w:rsidRPr="00C25CDB" w14:paraId="6164AF53" w14:textId="77777777" w:rsidTr="00EA1D7C">
        <w:tc>
          <w:tcPr>
            <w:tcW w:w="4534" w:type="dxa"/>
          </w:tcPr>
          <w:p w14:paraId="7D32B9BD"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от 5 до 10 лет</w:t>
            </w:r>
          </w:p>
        </w:tc>
        <w:tc>
          <w:tcPr>
            <w:tcW w:w="5167" w:type="dxa"/>
          </w:tcPr>
          <w:p w14:paraId="1E0C855B"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15</w:t>
            </w:r>
          </w:p>
        </w:tc>
      </w:tr>
      <w:tr w:rsidR="00C25CDB" w:rsidRPr="00C25CDB" w14:paraId="38F31E70" w14:textId="77777777" w:rsidTr="00EA1D7C">
        <w:tc>
          <w:tcPr>
            <w:tcW w:w="4534" w:type="dxa"/>
          </w:tcPr>
          <w:p w14:paraId="6EA6F6FD"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lastRenderedPageBreak/>
              <w:t>от 10 до 15 лет</w:t>
            </w:r>
          </w:p>
        </w:tc>
        <w:tc>
          <w:tcPr>
            <w:tcW w:w="5167" w:type="dxa"/>
          </w:tcPr>
          <w:p w14:paraId="165E4112"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20</w:t>
            </w:r>
          </w:p>
        </w:tc>
      </w:tr>
      <w:tr w:rsidR="00C25CDB" w:rsidRPr="00C25CDB" w14:paraId="30AE14E4" w14:textId="77777777" w:rsidTr="00EA1D7C">
        <w:tc>
          <w:tcPr>
            <w:tcW w:w="4534" w:type="dxa"/>
          </w:tcPr>
          <w:p w14:paraId="61E392CA"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свыше 15 лет</w:t>
            </w:r>
          </w:p>
        </w:tc>
        <w:tc>
          <w:tcPr>
            <w:tcW w:w="5167" w:type="dxa"/>
          </w:tcPr>
          <w:p w14:paraId="728342FF" w14:textId="77777777" w:rsidR="00252167" w:rsidRPr="00C25CDB" w:rsidRDefault="00252167" w:rsidP="00AE3C24">
            <w:pPr>
              <w:pStyle w:val="ConsPlusNormal"/>
              <w:ind w:firstLine="709"/>
              <w:jc w:val="center"/>
              <w:rPr>
                <w:rFonts w:ascii="Arial" w:hAnsi="Arial" w:cs="Arial"/>
                <w:sz w:val="24"/>
                <w:szCs w:val="24"/>
              </w:rPr>
            </w:pPr>
            <w:r w:rsidRPr="00C25CDB">
              <w:rPr>
                <w:rFonts w:ascii="Arial" w:hAnsi="Arial" w:cs="Arial"/>
                <w:sz w:val="24"/>
                <w:szCs w:val="24"/>
              </w:rPr>
              <w:t>30</w:t>
            </w:r>
          </w:p>
        </w:tc>
      </w:tr>
    </w:tbl>
    <w:p w14:paraId="21644A2B" w14:textId="77777777" w:rsidR="00252167" w:rsidRPr="00C25CDB" w:rsidRDefault="00252167" w:rsidP="00AE3C24">
      <w:pPr>
        <w:pStyle w:val="ConsPlusNormal"/>
        <w:ind w:firstLine="709"/>
        <w:jc w:val="both"/>
        <w:rPr>
          <w:rFonts w:ascii="Arial" w:hAnsi="Arial" w:cs="Arial"/>
          <w:sz w:val="24"/>
          <w:szCs w:val="24"/>
        </w:rPr>
      </w:pPr>
    </w:p>
    <w:p w14:paraId="1F7E1735" w14:textId="77777777" w:rsidR="0025216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Надбавка за стаж</w:t>
      </w:r>
      <w:r w:rsidR="00252167" w:rsidRPr="00C25CDB">
        <w:rPr>
          <w:rFonts w:ascii="Arial" w:hAnsi="Arial" w:cs="Arial"/>
          <w:sz w:val="24"/>
          <w:szCs w:val="24"/>
        </w:rPr>
        <w:t xml:space="preserve"> работы в конкретном </w:t>
      </w:r>
      <w:r w:rsidR="00E167D2" w:rsidRPr="00C25CDB">
        <w:rPr>
          <w:rFonts w:ascii="Arial" w:hAnsi="Arial" w:cs="Arial"/>
          <w:sz w:val="24"/>
          <w:szCs w:val="24"/>
        </w:rPr>
        <w:t>подведомственном у</w:t>
      </w:r>
      <w:r w:rsidR="00252167" w:rsidRPr="00C25CDB">
        <w:rPr>
          <w:rFonts w:ascii="Arial" w:hAnsi="Arial" w:cs="Arial"/>
          <w:sz w:val="24"/>
          <w:szCs w:val="24"/>
        </w:rPr>
        <w:t>чреждении устанавливается как по основному месту работы, так и по внутреннему и внешнему совместительству и учитывается во всех случаях исчисления среднего заработка и выплачивается ежемесячно.</w:t>
      </w:r>
    </w:p>
    <w:p w14:paraId="434D1FF3" w14:textId="77777777" w:rsidR="0025216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 xml:space="preserve">Надбавка за </w:t>
      </w:r>
      <w:proofErr w:type="gramStart"/>
      <w:r w:rsidRPr="00C25CDB">
        <w:rPr>
          <w:rFonts w:ascii="Arial" w:hAnsi="Arial" w:cs="Arial"/>
          <w:sz w:val="24"/>
          <w:szCs w:val="24"/>
        </w:rPr>
        <w:t xml:space="preserve">стаж </w:t>
      </w:r>
      <w:r w:rsidR="00252167" w:rsidRPr="00C25CDB">
        <w:rPr>
          <w:rFonts w:ascii="Arial" w:hAnsi="Arial" w:cs="Arial"/>
          <w:sz w:val="24"/>
          <w:szCs w:val="24"/>
        </w:rPr>
        <w:t xml:space="preserve"> работы</w:t>
      </w:r>
      <w:proofErr w:type="gramEnd"/>
      <w:r w:rsidR="00252167" w:rsidRPr="00C25CDB">
        <w:rPr>
          <w:rFonts w:ascii="Arial" w:hAnsi="Arial" w:cs="Arial"/>
          <w:sz w:val="24"/>
          <w:szCs w:val="24"/>
        </w:rPr>
        <w:t xml:space="preserve"> в конкретном</w:t>
      </w:r>
      <w:r w:rsidR="00E167D2" w:rsidRPr="00C25CDB">
        <w:rPr>
          <w:rFonts w:ascii="Arial" w:hAnsi="Arial" w:cs="Arial"/>
          <w:sz w:val="24"/>
          <w:szCs w:val="24"/>
        </w:rPr>
        <w:t xml:space="preserve"> подведомственном у</w:t>
      </w:r>
      <w:r w:rsidR="00252167" w:rsidRPr="00C25CDB">
        <w:rPr>
          <w:rFonts w:ascii="Arial" w:hAnsi="Arial" w:cs="Arial"/>
          <w:sz w:val="24"/>
          <w:szCs w:val="24"/>
        </w:rPr>
        <w:t>чреждении выплачивается с момента возникновения права на назначение или изменение размера этой надбавки. Право на изменение размера указанной надбавки возникает со дня достижения со</w:t>
      </w:r>
      <w:r w:rsidRPr="00C25CDB">
        <w:rPr>
          <w:rFonts w:ascii="Arial" w:hAnsi="Arial" w:cs="Arial"/>
          <w:sz w:val="24"/>
          <w:szCs w:val="24"/>
        </w:rPr>
        <w:t xml:space="preserve">ответствующего </w:t>
      </w:r>
      <w:proofErr w:type="gramStart"/>
      <w:r w:rsidRPr="00C25CDB">
        <w:rPr>
          <w:rFonts w:ascii="Arial" w:hAnsi="Arial" w:cs="Arial"/>
          <w:sz w:val="24"/>
          <w:szCs w:val="24"/>
        </w:rPr>
        <w:t xml:space="preserve">стажа </w:t>
      </w:r>
      <w:r w:rsidR="00252167" w:rsidRPr="00C25CDB">
        <w:rPr>
          <w:rFonts w:ascii="Arial" w:hAnsi="Arial" w:cs="Arial"/>
          <w:sz w:val="24"/>
          <w:szCs w:val="24"/>
        </w:rPr>
        <w:t xml:space="preserve"> работы</w:t>
      </w:r>
      <w:proofErr w:type="gramEnd"/>
      <w:r w:rsidR="00252167" w:rsidRPr="00C25CDB">
        <w:rPr>
          <w:rFonts w:ascii="Arial" w:hAnsi="Arial" w:cs="Arial"/>
          <w:sz w:val="24"/>
          <w:szCs w:val="24"/>
        </w:rPr>
        <w:t xml:space="preserve"> в конкретном </w:t>
      </w:r>
      <w:r w:rsidR="00E167D2" w:rsidRPr="00C25CDB">
        <w:rPr>
          <w:rFonts w:ascii="Arial" w:hAnsi="Arial" w:cs="Arial"/>
          <w:sz w:val="24"/>
          <w:szCs w:val="24"/>
        </w:rPr>
        <w:t>подведомственном у</w:t>
      </w:r>
      <w:r w:rsidR="00252167" w:rsidRPr="00C25CDB">
        <w:rPr>
          <w:rFonts w:ascii="Arial" w:hAnsi="Arial" w:cs="Arial"/>
          <w:sz w:val="24"/>
          <w:szCs w:val="24"/>
        </w:rPr>
        <w:t>чреждении.</w:t>
      </w:r>
    </w:p>
    <w:p w14:paraId="00CF8300" w14:textId="77777777" w:rsidR="00E0171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При наступлении у работника права на назначение или изменение размера надбавки за</w:t>
      </w:r>
      <w:r w:rsidR="00033802" w:rsidRPr="00C25CDB">
        <w:rPr>
          <w:rFonts w:ascii="Arial" w:hAnsi="Arial" w:cs="Arial"/>
          <w:sz w:val="24"/>
          <w:szCs w:val="24"/>
        </w:rPr>
        <w:t xml:space="preserve"> стаж </w:t>
      </w:r>
      <w:r w:rsidRPr="00C25CDB">
        <w:rPr>
          <w:rFonts w:ascii="Arial" w:hAnsi="Arial" w:cs="Arial"/>
          <w:sz w:val="24"/>
          <w:szCs w:val="24"/>
        </w:rPr>
        <w:t xml:space="preserve"> работы в период его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данной надбавки производится п</w:t>
      </w:r>
      <w:r w:rsidR="00E01717" w:rsidRPr="00C25CDB">
        <w:rPr>
          <w:rFonts w:ascii="Arial" w:hAnsi="Arial" w:cs="Arial"/>
          <w:sz w:val="24"/>
          <w:szCs w:val="24"/>
        </w:rPr>
        <w:t>о окончании указанных периодов.</w:t>
      </w:r>
    </w:p>
    <w:p w14:paraId="33E142AF" w14:textId="77777777" w:rsidR="00E0171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При увольнении работника надбавка начисляется пропорционально </w:t>
      </w:r>
      <w:r w:rsidR="00A60821" w:rsidRPr="00C25CDB">
        <w:rPr>
          <w:rFonts w:ascii="Arial" w:hAnsi="Arial" w:cs="Arial"/>
          <w:sz w:val="24"/>
          <w:szCs w:val="24"/>
        </w:rPr>
        <w:t>отработанному времени,</w:t>
      </w:r>
      <w:r w:rsidRPr="00C25CDB">
        <w:rPr>
          <w:rFonts w:ascii="Arial" w:hAnsi="Arial" w:cs="Arial"/>
          <w:sz w:val="24"/>
          <w:szCs w:val="24"/>
        </w:rPr>
        <w:t xml:space="preserve"> и ее выплата производится при окончательном расчете.</w:t>
      </w:r>
    </w:p>
    <w:p w14:paraId="63C80971" w14:textId="77777777" w:rsidR="00E0171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 xml:space="preserve">Исчисление </w:t>
      </w:r>
      <w:proofErr w:type="gramStart"/>
      <w:r w:rsidRPr="00C25CDB">
        <w:rPr>
          <w:rFonts w:ascii="Arial" w:hAnsi="Arial" w:cs="Arial"/>
          <w:sz w:val="24"/>
          <w:szCs w:val="24"/>
        </w:rPr>
        <w:t xml:space="preserve">стажа </w:t>
      </w:r>
      <w:r w:rsidR="00252167" w:rsidRPr="00C25CDB">
        <w:rPr>
          <w:rFonts w:ascii="Arial" w:hAnsi="Arial" w:cs="Arial"/>
          <w:sz w:val="24"/>
          <w:szCs w:val="24"/>
        </w:rPr>
        <w:t xml:space="preserve"> работы</w:t>
      </w:r>
      <w:proofErr w:type="gramEnd"/>
      <w:r w:rsidR="00252167" w:rsidRPr="00C25CDB">
        <w:rPr>
          <w:rFonts w:ascii="Arial" w:hAnsi="Arial" w:cs="Arial"/>
          <w:sz w:val="24"/>
          <w:szCs w:val="24"/>
        </w:rPr>
        <w:t xml:space="preserve"> производится кадровой службой </w:t>
      </w:r>
      <w:r w:rsidR="00E167D2"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E167D2" w:rsidRPr="00C25CDB">
        <w:rPr>
          <w:rFonts w:ascii="Arial" w:hAnsi="Arial" w:cs="Arial"/>
          <w:sz w:val="24"/>
          <w:szCs w:val="24"/>
        </w:rPr>
        <w:t>й</w:t>
      </w:r>
      <w:r w:rsidR="00252167" w:rsidRPr="00C25CDB">
        <w:rPr>
          <w:rFonts w:ascii="Arial" w:hAnsi="Arial" w:cs="Arial"/>
          <w:sz w:val="24"/>
          <w:szCs w:val="24"/>
        </w:rPr>
        <w:t>. Пос</w:t>
      </w:r>
      <w:r w:rsidRPr="00C25CDB">
        <w:rPr>
          <w:rFonts w:ascii="Arial" w:hAnsi="Arial" w:cs="Arial"/>
          <w:sz w:val="24"/>
          <w:szCs w:val="24"/>
        </w:rPr>
        <w:t xml:space="preserve">ле определения </w:t>
      </w:r>
      <w:proofErr w:type="gramStart"/>
      <w:r w:rsidRPr="00C25CDB">
        <w:rPr>
          <w:rFonts w:ascii="Arial" w:hAnsi="Arial" w:cs="Arial"/>
          <w:sz w:val="24"/>
          <w:szCs w:val="24"/>
        </w:rPr>
        <w:t xml:space="preserve">стажа </w:t>
      </w:r>
      <w:r w:rsidR="00252167" w:rsidRPr="00C25CDB">
        <w:rPr>
          <w:rFonts w:ascii="Arial" w:hAnsi="Arial" w:cs="Arial"/>
          <w:sz w:val="24"/>
          <w:szCs w:val="24"/>
        </w:rPr>
        <w:t xml:space="preserve"> работы</w:t>
      </w:r>
      <w:proofErr w:type="gramEnd"/>
      <w:r w:rsidR="00252167" w:rsidRPr="00C25CDB">
        <w:rPr>
          <w:rFonts w:ascii="Arial" w:hAnsi="Arial" w:cs="Arial"/>
          <w:sz w:val="24"/>
          <w:szCs w:val="24"/>
        </w:rPr>
        <w:t xml:space="preserve"> в </w:t>
      </w:r>
      <w:r w:rsidR="00E167D2" w:rsidRPr="00C25CDB">
        <w:rPr>
          <w:rFonts w:ascii="Arial" w:hAnsi="Arial" w:cs="Arial"/>
          <w:sz w:val="24"/>
          <w:szCs w:val="24"/>
        </w:rPr>
        <w:t>подведомственном у</w:t>
      </w:r>
      <w:r w:rsidR="00252167" w:rsidRPr="00C25CDB">
        <w:rPr>
          <w:rFonts w:ascii="Arial" w:hAnsi="Arial" w:cs="Arial"/>
          <w:sz w:val="24"/>
          <w:szCs w:val="24"/>
        </w:rPr>
        <w:t>чреждении издается приказ руководителя о выплате надбавки. Выписка из приказа передается в бухгалтерию, приобщается к личному делу соответствующего работника. Исчисление и выплата последующих надбавок производится на основании приказа руководителя по мере достижения стажа, дающего право на увеличение надбавки.</w:t>
      </w:r>
    </w:p>
    <w:p w14:paraId="0C1F1F8A" w14:textId="77777777" w:rsidR="0025216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 xml:space="preserve">Исчисление стажа </w:t>
      </w:r>
      <w:r w:rsidR="00252167" w:rsidRPr="00C25CDB">
        <w:rPr>
          <w:rFonts w:ascii="Arial" w:hAnsi="Arial" w:cs="Arial"/>
          <w:sz w:val="24"/>
          <w:szCs w:val="24"/>
        </w:rPr>
        <w:t xml:space="preserve">работы в конкретном </w:t>
      </w:r>
      <w:r w:rsidR="00E167D2" w:rsidRPr="00C25CDB">
        <w:rPr>
          <w:rFonts w:ascii="Arial" w:hAnsi="Arial" w:cs="Arial"/>
          <w:sz w:val="24"/>
          <w:szCs w:val="24"/>
        </w:rPr>
        <w:t>подведомственном у</w:t>
      </w:r>
      <w:r w:rsidR="00252167" w:rsidRPr="00C25CDB">
        <w:rPr>
          <w:rFonts w:ascii="Arial" w:hAnsi="Arial" w:cs="Arial"/>
          <w:sz w:val="24"/>
          <w:szCs w:val="24"/>
        </w:rPr>
        <w:t>чреждении производится в календарном порядке.</w:t>
      </w:r>
    </w:p>
    <w:p w14:paraId="2109A715" w14:textId="77777777" w:rsidR="00C52940" w:rsidRPr="00C25CDB" w:rsidRDefault="00033802" w:rsidP="00AE3C24">
      <w:pPr>
        <w:pStyle w:val="ConsPlusNormal"/>
        <w:ind w:firstLine="709"/>
        <w:jc w:val="both"/>
        <w:rPr>
          <w:rFonts w:ascii="Arial" w:hAnsi="Arial" w:cs="Arial"/>
          <w:sz w:val="24"/>
          <w:szCs w:val="24"/>
        </w:rPr>
      </w:pPr>
      <w:bookmarkStart w:id="13" w:name="P306"/>
      <w:bookmarkEnd w:id="13"/>
      <w:r w:rsidRPr="00C25CDB">
        <w:rPr>
          <w:rFonts w:ascii="Arial" w:hAnsi="Arial" w:cs="Arial"/>
          <w:sz w:val="24"/>
          <w:szCs w:val="24"/>
        </w:rPr>
        <w:t>5</w:t>
      </w:r>
      <w:r w:rsidR="00252167" w:rsidRPr="00C25CDB">
        <w:rPr>
          <w:rFonts w:ascii="Arial" w:hAnsi="Arial" w:cs="Arial"/>
          <w:sz w:val="24"/>
          <w:szCs w:val="24"/>
        </w:rPr>
        <w:t xml:space="preserve">.9. </w:t>
      </w:r>
      <w:r w:rsidR="00C52940" w:rsidRPr="00C25CDB">
        <w:rPr>
          <w:rFonts w:ascii="Arial" w:hAnsi="Arial" w:cs="Arial"/>
          <w:sz w:val="24"/>
          <w:szCs w:val="24"/>
        </w:rPr>
        <w:t xml:space="preserve">Выплата премии по итогам работы за месяц осуществляется в пределах фонда оплаты труда на основании приказа руководителя </w:t>
      </w:r>
      <w:r w:rsidR="00E167D2" w:rsidRPr="00C25CDB">
        <w:rPr>
          <w:rFonts w:ascii="Arial" w:hAnsi="Arial" w:cs="Arial"/>
          <w:sz w:val="24"/>
          <w:szCs w:val="24"/>
        </w:rPr>
        <w:t>подведомственного у</w:t>
      </w:r>
      <w:r w:rsidR="00C52940" w:rsidRPr="00C25CDB">
        <w:rPr>
          <w:rFonts w:ascii="Arial" w:hAnsi="Arial" w:cs="Arial"/>
          <w:sz w:val="24"/>
          <w:szCs w:val="24"/>
        </w:rPr>
        <w:t>чреждения по оценке результативности и качества работы работников на основании показ</w:t>
      </w:r>
      <w:r w:rsidR="00D10231" w:rsidRPr="00C25CDB">
        <w:rPr>
          <w:rFonts w:ascii="Arial" w:hAnsi="Arial" w:cs="Arial"/>
          <w:sz w:val="24"/>
          <w:szCs w:val="24"/>
        </w:rPr>
        <w:t xml:space="preserve">ателей премирования работников. </w:t>
      </w:r>
      <w:r w:rsidR="00C52940" w:rsidRPr="00C25CDB">
        <w:rPr>
          <w:rFonts w:ascii="Arial" w:hAnsi="Arial" w:cs="Arial"/>
          <w:sz w:val="24"/>
          <w:szCs w:val="24"/>
        </w:rPr>
        <w:t>Размер премии устанавливается пропорционально отработанному рабочему времени за расчетный период руковод</w:t>
      </w:r>
      <w:r w:rsidR="00001B79" w:rsidRPr="00C25CDB">
        <w:rPr>
          <w:rFonts w:ascii="Arial" w:hAnsi="Arial" w:cs="Arial"/>
          <w:sz w:val="24"/>
          <w:szCs w:val="24"/>
        </w:rPr>
        <w:t>ителю, его заместителям за</w:t>
      </w:r>
      <w:r w:rsidR="00C52940" w:rsidRPr="00C25CDB">
        <w:rPr>
          <w:rFonts w:ascii="Arial" w:hAnsi="Arial" w:cs="Arial"/>
          <w:sz w:val="24"/>
          <w:szCs w:val="24"/>
        </w:rPr>
        <w:t xml:space="preserve"> исключением рабо</w:t>
      </w:r>
      <w:r w:rsidR="00001B79" w:rsidRPr="00C25CDB">
        <w:rPr>
          <w:rFonts w:ascii="Arial" w:hAnsi="Arial" w:cs="Arial"/>
          <w:sz w:val="24"/>
          <w:szCs w:val="24"/>
        </w:rPr>
        <w:t>тников</w:t>
      </w:r>
      <w:r w:rsidR="00C52940" w:rsidRPr="00C25CDB">
        <w:rPr>
          <w:rFonts w:ascii="Arial" w:hAnsi="Arial" w:cs="Arial"/>
          <w:sz w:val="24"/>
          <w:szCs w:val="24"/>
        </w:rPr>
        <w:t xml:space="preserve"> </w:t>
      </w:r>
      <w:r w:rsidR="00E167D2" w:rsidRPr="00C25CDB">
        <w:rPr>
          <w:rFonts w:ascii="Arial" w:hAnsi="Arial" w:cs="Arial"/>
          <w:sz w:val="24"/>
          <w:szCs w:val="24"/>
        </w:rPr>
        <w:t>подведомственных у</w:t>
      </w:r>
      <w:r w:rsidR="00C52940" w:rsidRPr="00C25CDB">
        <w:rPr>
          <w:rFonts w:ascii="Arial" w:hAnsi="Arial" w:cs="Arial"/>
          <w:sz w:val="24"/>
          <w:szCs w:val="24"/>
        </w:rPr>
        <w:t>чреждени</w:t>
      </w:r>
      <w:r w:rsidR="00E167D2" w:rsidRPr="00C25CDB">
        <w:rPr>
          <w:rFonts w:ascii="Arial" w:hAnsi="Arial" w:cs="Arial"/>
          <w:sz w:val="24"/>
          <w:szCs w:val="24"/>
        </w:rPr>
        <w:t>й</w:t>
      </w:r>
      <w:r w:rsidR="00C52940" w:rsidRPr="00C25CDB">
        <w:rPr>
          <w:rFonts w:ascii="Arial" w:hAnsi="Arial" w:cs="Arial"/>
          <w:sz w:val="24"/>
          <w:szCs w:val="24"/>
        </w:rPr>
        <w:t xml:space="preserve"> – не более 25 процентов</w:t>
      </w:r>
      <w:r w:rsidR="00001B79" w:rsidRPr="00C25CDB">
        <w:rPr>
          <w:rFonts w:ascii="Arial" w:hAnsi="Arial" w:cs="Arial"/>
          <w:sz w:val="24"/>
          <w:szCs w:val="24"/>
        </w:rPr>
        <w:t xml:space="preserve"> оклада, работникам</w:t>
      </w:r>
      <w:r w:rsidR="00C731D2" w:rsidRPr="00C25CDB">
        <w:rPr>
          <w:rFonts w:ascii="Arial" w:hAnsi="Arial" w:cs="Arial"/>
          <w:sz w:val="24"/>
          <w:szCs w:val="24"/>
        </w:rPr>
        <w:t xml:space="preserve"> </w:t>
      </w:r>
      <w:r w:rsidR="00E167D2" w:rsidRPr="00C25CDB">
        <w:rPr>
          <w:rFonts w:ascii="Arial" w:hAnsi="Arial" w:cs="Arial"/>
          <w:sz w:val="24"/>
          <w:szCs w:val="24"/>
        </w:rPr>
        <w:t>подведомственных у</w:t>
      </w:r>
      <w:r w:rsidR="00C731D2" w:rsidRPr="00C25CDB">
        <w:rPr>
          <w:rFonts w:ascii="Arial" w:hAnsi="Arial" w:cs="Arial"/>
          <w:sz w:val="24"/>
          <w:szCs w:val="24"/>
        </w:rPr>
        <w:t>чреждени</w:t>
      </w:r>
      <w:r w:rsidR="00E167D2" w:rsidRPr="00C25CDB">
        <w:rPr>
          <w:rFonts w:ascii="Arial" w:hAnsi="Arial" w:cs="Arial"/>
          <w:sz w:val="24"/>
          <w:szCs w:val="24"/>
        </w:rPr>
        <w:t>й</w:t>
      </w:r>
      <w:r w:rsidR="00C731D2" w:rsidRPr="00C25CDB">
        <w:rPr>
          <w:rFonts w:ascii="Arial" w:hAnsi="Arial" w:cs="Arial"/>
          <w:sz w:val="24"/>
          <w:szCs w:val="24"/>
        </w:rPr>
        <w:t xml:space="preserve"> – не более 30 процентов оклада.</w:t>
      </w:r>
    </w:p>
    <w:p w14:paraId="0A5BA214"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Показатели премирования работников утверждаются локальным нормативным актом </w:t>
      </w:r>
      <w:r w:rsidR="00E167D2" w:rsidRPr="00C25CDB">
        <w:rPr>
          <w:rFonts w:ascii="Arial" w:hAnsi="Arial" w:cs="Arial"/>
          <w:sz w:val="24"/>
          <w:szCs w:val="24"/>
        </w:rPr>
        <w:t>подведомственного у</w:t>
      </w:r>
      <w:r w:rsidRPr="00C25CDB">
        <w:rPr>
          <w:rFonts w:ascii="Arial" w:hAnsi="Arial" w:cs="Arial"/>
          <w:sz w:val="24"/>
          <w:szCs w:val="24"/>
        </w:rPr>
        <w:t>чреждения с учетом мнения представительного органа работников. Показатели премирования работников должны отражать зависимость результатов и качества работы непосредственно от работника, быть конкретными, измеримыми и достижимыми в определенный период времени.</w:t>
      </w:r>
    </w:p>
    <w:p w14:paraId="78659DBF"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Конкретные размеры, порядок и условия выплаты премии по итогам работы устанавливаются локальными нормативными актами </w:t>
      </w:r>
      <w:r w:rsidR="00E167D2" w:rsidRPr="00C25CDB">
        <w:rPr>
          <w:rFonts w:ascii="Arial" w:hAnsi="Arial" w:cs="Arial"/>
          <w:sz w:val="24"/>
          <w:szCs w:val="24"/>
        </w:rPr>
        <w:t>подведомственных учреждений</w:t>
      </w:r>
      <w:r w:rsidRPr="00C25CDB">
        <w:rPr>
          <w:rFonts w:ascii="Arial" w:hAnsi="Arial" w:cs="Arial"/>
          <w:sz w:val="24"/>
          <w:szCs w:val="24"/>
        </w:rPr>
        <w:t xml:space="preserve"> с учетом мнения представительного органа работников или коллективным договором </w:t>
      </w:r>
      <w:r w:rsidR="00E167D2" w:rsidRPr="00C25CDB">
        <w:rPr>
          <w:rFonts w:ascii="Arial" w:hAnsi="Arial" w:cs="Arial"/>
          <w:sz w:val="24"/>
          <w:szCs w:val="24"/>
        </w:rPr>
        <w:t>подведомственного у</w:t>
      </w:r>
      <w:r w:rsidRPr="00C25CDB">
        <w:rPr>
          <w:rFonts w:ascii="Arial" w:hAnsi="Arial" w:cs="Arial"/>
          <w:sz w:val="24"/>
          <w:szCs w:val="24"/>
        </w:rPr>
        <w:t>чреждения.</w:t>
      </w:r>
    </w:p>
    <w:p w14:paraId="6D61A956" w14:textId="77777777" w:rsidR="00C731D2" w:rsidRPr="00C25CDB" w:rsidRDefault="00C731D2" w:rsidP="00AE3C24">
      <w:pPr>
        <w:pStyle w:val="ConsPlusNormal"/>
        <w:ind w:firstLine="709"/>
        <w:jc w:val="both"/>
        <w:rPr>
          <w:rFonts w:ascii="Arial" w:hAnsi="Arial" w:cs="Arial"/>
          <w:sz w:val="24"/>
          <w:szCs w:val="24"/>
        </w:rPr>
      </w:pPr>
      <w:r w:rsidRPr="00C25CDB">
        <w:rPr>
          <w:rFonts w:ascii="Arial" w:hAnsi="Arial" w:cs="Arial"/>
          <w:sz w:val="24"/>
          <w:szCs w:val="24"/>
        </w:rPr>
        <w:t>Выплата премии по итогам работы за год выплачивается за счет экономии фонда оплаты труда либо за счет внебюджетных средств.</w:t>
      </w:r>
    </w:p>
    <w:p w14:paraId="56AA394F" w14:textId="77777777" w:rsidR="00252167" w:rsidRPr="00C25CDB" w:rsidRDefault="00033802"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.10. Премия за выполнение особо важных и срочных работ выплачивается наиболее отличившимся работникам единовременно по итогам выполнения особо важных и срочных работ в целях поощрения работников за оперативность и </w:t>
      </w:r>
      <w:r w:rsidR="00252167" w:rsidRPr="00C25CDB">
        <w:rPr>
          <w:rFonts w:ascii="Arial" w:hAnsi="Arial" w:cs="Arial"/>
          <w:sz w:val="24"/>
          <w:szCs w:val="24"/>
        </w:rPr>
        <w:lastRenderedPageBreak/>
        <w:t>качественный результат труда в пределах фонда оплаты труда, исходя из следующих критериев:</w:t>
      </w:r>
    </w:p>
    <w:p w14:paraId="5B656949"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 качественное и оперативное выполнение особо важных и срочных заданий и поручений руководителя органа местного самоуправления, осуществляющего функции и полномочия учредителя </w:t>
      </w:r>
      <w:r w:rsidR="00E167D2" w:rsidRPr="00C25CDB">
        <w:rPr>
          <w:rFonts w:ascii="Arial" w:hAnsi="Arial" w:cs="Arial"/>
          <w:sz w:val="24"/>
          <w:szCs w:val="24"/>
        </w:rPr>
        <w:t>подведомственных у</w:t>
      </w:r>
      <w:r w:rsidRPr="00C25CDB">
        <w:rPr>
          <w:rFonts w:ascii="Arial" w:hAnsi="Arial" w:cs="Arial"/>
          <w:sz w:val="24"/>
          <w:szCs w:val="24"/>
        </w:rPr>
        <w:t>чреждени</w:t>
      </w:r>
      <w:r w:rsidR="00E167D2" w:rsidRPr="00C25CDB">
        <w:rPr>
          <w:rFonts w:ascii="Arial" w:hAnsi="Arial" w:cs="Arial"/>
          <w:sz w:val="24"/>
          <w:szCs w:val="24"/>
        </w:rPr>
        <w:t>й</w:t>
      </w:r>
      <w:r w:rsidRPr="00C25CDB">
        <w:rPr>
          <w:rFonts w:ascii="Arial" w:hAnsi="Arial" w:cs="Arial"/>
          <w:sz w:val="24"/>
          <w:szCs w:val="24"/>
        </w:rPr>
        <w:t>, руководителя</w:t>
      </w:r>
      <w:r w:rsidR="00E167D2" w:rsidRPr="00C25CDB">
        <w:rPr>
          <w:rFonts w:ascii="Arial" w:hAnsi="Arial" w:cs="Arial"/>
          <w:sz w:val="24"/>
          <w:szCs w:val="24"/>
        </w:rPr>
        <w:t xml:space="preserve"> подведомственного у</w:t>
      </w:r>
      <w:r w:rsidRPr="00C25CDB">
        <w:rPr>
          <w:rFonts w:ascii="Arial" w:hAnsi="Arial" w:cs="Arial"/>
          <w:sz w:val="24"/>
          <w:szCs w:val="24"/>
        </w:rPr>
        <w:t>чреждения;</w:t>
      </w:r>
    </w:p>
    <w:p w14:paraId="5C84EA56"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 внедрение новых форм и методов работы, способствующих достижению высоких конечных результатов деятельности, в том числе снижению бюджетных расходов и увеличению прибыли </w:t>
      </w:r>
      <w:r w:rsidR="00E167D2" w:rsidRPr="00C25CDB">
        <w:rPr>
          <w:rFonts w:ascii="Arial" w:hAnsi="Arial" w:cs="Arial"/>
          <w:sz w:val="24"/>
          <w:szCs w:val="24"/>
        </w:rPr>
        <w:t>подведомственных у</w:t>
      </w:r>
      <w:r w:rsidRPr="00C25CDB">
        <w:rPr>
          <w:rFonts w:ascii="Arial" w:hAnsi="Arial" w:cs="Arial"/>
          <w:sz w:val="24"/>
          <w:szCs w:val="24"/>
        </w:rPr>
        <w:t>чреждени</w:t>
      </w:r>
      <w:r w:rsidR="00E167D2" w:rsidRPr="00C25CDB">
        <w:rPr>
          <w:rFonts w:ascii="Arial" w:hAnsi="Arial" w:cs="Arial"/>
          <w:sz w:val="24"/>
          <w:szCs w:val="24"/>
        </w:rPr>
        <w:t>й</w:t>
      </w:r>
      <w:r w:rsidRPr="00C25CDB">
        <w:rPr>
          <w:rFonts w:ascii="Arial" w:hAnsi="Arial" w:cs="Arial"/>
          <w:sz w:val="24"/>
          <w:szCs w:val="24"/>
        </w:rPr>
        <w:t xml:space="preserve"> от приносящей доход деятельности;</w:t>
      </w:r>
    </w:p>
    <w:p w14:paraId="721ED6C1" w14:textId="229B07FD"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 наставничество, осуществляемое в отношении лиц, впервые принимаемых на работу в </w:t>
      </w:r>
      <w:r w:rsidR="00E167D2" w:rsidRPr="00C25CDB">
        <w:rPr>
          <w:rFonts w:ascii="Arial" w:hAnsi="Arial" w:cs="Arial"/>
          <w:sz w:val="24"/>
          <w:szCs w:val="24"/>
        </w:rPr>
        <w:t>подведомстве</w:t>
      </w:r>
      <w:r w:rsidR="005F5CF1" w:rsidRPr="00C25CDB">
        <w:rPr>
          <w:rFonts w:ascii="Arial" w:hAnsi="Arial" w:cs="Arial"/>
          <w:sz w:val="24"/>
          <w:szCs w:val="24"/>
        </w:rPr>
        <w:t>нное у</w:t>
      </w:r>
      <w:r w:rsidRPr="00C25CDB">
        <w:rPr>
          <w:rFonts w:ascii="Arial" w:hAnsi="Arial" w:cs="Arial"/>
          <w:sz w:val="24"/>
          <w:szCs w:val="24"/>
        </w:rPr>
        <w:t xml:space="preserve">чреждение на должности, предусмотренные штатным расписанием </w:t>
      </w:r>
      <w:r w:rsidR="005F5CF1" w:rsidRPr="00C25CDB">
        <w:rPr>
          <w:rFonts w:ascii="Arial" w:hAnsi="Arial" w:cs="Arial"/>
          <w:sz w:val="24"/>
          <w:szCs w:val="24"/>
        </w:rPr>
        <w:t>подведомственного у</w:t>
      </w:r>
      <w:r w:rsidRPr="00C25CDB">
        <w:rPr>
          <w:rFonts w:ascii="Arial" w:hAnsi="Arial" w:cs="Arial"/>
          <w:sz w:val="24"/>
          <w:szCs w:val="24"/>
        </w:rPr>
        <w:t xml:space="preserve">чреждения. Премия за выполнение особо важных и срочных работ по критерию наставничество не может быть установлена работникам, которым предусмотрено установление надбавки за наставничество в соответствии с </w:t>
      </w:r>
      <w:r w:rsidR="00033802" w:rsidRPr="00C25CDB">
        <w:rPr>
          <w:rFonts w:ascii="Arial" w:hAnsi="Arial" w:cs="Arial"/>
          <w:sz w:val="24"/>
          <w:szCs w:val="24"/>
        </w:rPr>
        <w:t>пунктом 5</w:t>
      </w:r>
      <w:r w:rsidRPr="00C25CDB">
        <w:rPr>
          <w:rFonts w:ascii="Arial" w:hAnsi="Arial" w:cs="Arial"/>
          <w:sz w:val="24"/>
          <w:szCs w:val="24"/>
        </w:rPr>
        <w:t>.5</w:t>
      </w:r>
      <w:r w:rsidR="000113B4" w:rsidRPr="00C25CDB">
        <w:rPr>
          <w:rFonts w:ascii="Arial" w:hAnsi="Arial" w:cs="Arial"/>
          <w:sz w:val="24"/>
          <w:szCs w:val="24"/>
        </w:rPr>
        <w:t>.</w:t>
      </w:r>
      <w:r w:rsidRPr="00C25CDB">
        <w:rPr>
          <w:rFonts w:ascii="Arial" w:hAnsi="Arial" w:cs="Arial"/>
          <w:sz w:val="24"/>
          <w:szCs w:val="24"/>
        </w:rPr>
        <w:t xml:space="preserve"> настоящего Положения.</w:t>
      </w:r>
    </w:p>
    <w:p w14:paraId="2421B170"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Порядок и условия выплаты премии за выполнение особо важных и срочных работ устанавливаются локальными нормативными актами </w:t>
      </w:r>
      <w:r w:rsidR="005F5CF1" w:rsidRPr="00C25CDB">
        <w:rPr>
          <w:rFonts w:ascii="Arial" w:hAnsi="Arial" w:cs="Arial"/>
          <w:sz w:val="24"/>
          <w:szCs w:val="24"/>
        </w:rPr>
        <w:t>подведомственных учреждений</w:t>
      </w:r>
      <w:r w:rsidRPr="00C25CDB">
        <w:rPr>
          <w:rFonts w:ascii="Arial" w:hAnsi="Arial" w:cs="Arial"/>
          <w:sz w:val="24"/>
          <w:szCs w:val="24"/>
        </w:rPr>
        <w:t xml:space="preserve"> с учетом мнения представительного органа работников или коллективным договором </w:t>
      </w:r>
      <w:r w:rsidR="005F5CF1" w:rsidRPr="00C25CDB">
        <w:rPr>
          <w:rFonts w:ascii="Arial" w:hAnsi="Arial" w:cs="Arial"/>
          <w:sz w:val="24"/>
          <w:szCs w:val="24"/>
        </w:rPr>
        <w:t>подведомственного у</w:t>
      </w:r>
      <w:r w:rsidRPr="00C25CDB">
        <w:rPr>
          <w:rFonts w:ascii="Arial" w:hAnsi="Arial" w:cs="Arial"/>
          <w:sz w:val="24"/>
          <w:szCs w:val="24"/>
        </w:rPr>
        <w:t>чреждения.</w:t>
      </w:r>
      <w:r w:rsidR="00C731D2" w:rsidRPr="00C25CDB">
        <w:rPr>
          <w:rFonts w:ascii="Arial" w:hAnsi="Arial" w:cs="Arial"/>
          <w:sz w:val="24"/>
          <w:szCs w:val="24"/>
        </w:rPr>
        <w:t xml:space="preserve"> Выплата премии производится</w:t>
      </w:r>
      <w:r w:rsidR="00151BA0" w:rsidRPr="00C25CDB">
        <w:rPr>
          <w:rFonts w:ascii="Arial" w:hAnsi="Arial" w:cs="Arial"/>
          <w:sz w:val="24"/>
          <w:szCs w:val="24"/>
        </w:rPr>
        <w:t xml:space="preserve"> за счет экономии фонда оплаты труда либо за счет внебюджетных средств.</w:t>
      </w:r>
    </w:p>
    <w:p w14:paraId="3BA0CAF6" w14:textId="11B2ED9C" w:rsidR="00252167" w:rsidRPr="00C25CDB" w:rsidRDefault="00033802" w:rsidP="00D23294">
      <w:pPr>
        <w:spacing w:after="0"/>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 xml:space="preserve">.11. Выплаты стимулирующего характера, предусмотренные </w:t>
      </w:r>
      <w:r w:rsidRPr="00C25CDB">
        <w:rPr>
          <w:rFonts w:ascii="Arial" w:hAnsi="Arial" w:cs="Arial"/>
          <w:sz w:val="24"/>
          <w:szCs w:val="24"/>
        </w:rPr>
        <w:t>пунктами 5</w:t>
      </w:r>
      <w:r w:rsidR="00252167" w:rsidRPr="00C25CDB">
        <w:rPr>
          <w:rFonts w:ascii="Arial" w:hAnsi="Arial" w:cs="Arial"/>
          <w:sz w:val="24"/>
          <w:szCs w:val="24"/>
        </w:rPr>
        <w:t>.2</w:t>
      </w:r>
      <w:r w:rsidR="000113B4" w:rsidRPr="00C25CDB">
        <w:rPr>
          <w:rFonts w:ascii="Arial" w:hAnsi="Arial" w:cs="Arial"/>
          <w:sz w:val="24"/>
          <w:szCs w:val="24"/>
        </w:rPr>
        <w:t>.</w:t>
      </w:r>
      <w:r w:rsidR="00252167" w:rsidRPr="00C25CDB">
        <w:rPr>
          <w:rFonts w:ascii="Arial" w:hAnsi="Arial" w:cs="Arial"/>
          <w:sz w:val="24"/>
          <w:szCs w:val="24"/>
        </w:rPr>
        <w:t xml:space="preserve"> - </w:t>
      </w:r>
      <w:r w:rsidRPr="00C25CDB">
        <w:rPr>
          <w:rFonts w:ascii="Arial" w:hAnsi="Arial" w:cs="Arial"/>
          <w:sz w:val="24"/>
          <w:szCs w:val="24"/>
        </w:rPr>
        <w:t>5</w:t>
      </w:r>
      <w:r w:rsidR="00252167" w:rsidRPr="00C25CDB">
        <w:rPr>
          <w:rFonts w:ascii="Arial" w:hAnsi="Arial" w:cs="Arial"/>
          <w:sz w:val="24"/>
          <w:szCs w:val="24"/>
        </w:rPr>
        <w:t>.5</w:t>
      </w:r>
      <w:r w:rsidR="000113B4" w:rsidRPr="00C25CDB">
        <w:rPr>
          <w:rFonts w:ascii="Arial" w:hAnsi="Arial" w:cs="Arial"/>
          <w:sz w:val="24"/>
          <w:szCs w:val="24"/>
        </w:rPr>
        <w:t>.</w:t>
      </w:r>
      <w:r w:rsidR="00252167" w:rsidRPr="00C25CDB">
        <w:rPr>
          <w:rFonts w:ascii="Arial" w:hAnsi="Arial" w:cs="Arial"/>
          <w:sz w:val="24"/>
          <w:szCs w:val="24"/>
        </w:rPr>
        <w:t xml:space="preserve">, </w:t>
      </w:r>
      <w:r w:rsidRPr="00C25CDB">
        <w:rPr>
          <w:rFonts w:ascii="Arial" w:hAnsi="Arial" w:cs="Arial"/>
          <w:sz w:val="24"/>
          <w:szCs w:val="24"/>
        </w:rPr>
        <w:t>5</w:t>
      </w:r>
      <w:r w:rsidR="00252167" w:rsidRPr="00C25CDB">
        <w:rPr>
          <w:rFonts w:ascii="Arial" w:hAnsi="Arial" w:cs="Arial"/>
          <w:sz w:val="24"/>
          <w:szCs w:val="24"/>
        </w:rPr>
        <w:t>.7</w:t>
      </w:r>
      <w:r w:rsidR="000113B4" w:rsidRPr="00C25CDB">
        <w:rPr>
          <w:rFonts w:ascii="Arial" w:hAnsi="Arial" w:cs="Arial"/>
          <w:sz w:val="24"/>
          <w:szCs w:val="24"/>
        </w:rPr>
        <w:t>.</w:t>
      </w:r>
      <w:r w:rsidR="00252167" w:rsidRPr="00C25CDB">
        <w:rPr>
          <w:rFonts w:ascii="Arial" w:hAnsi="Arial" w:cs="Arial"/>
          <w:sz w:val="24"/>
          <w:szCs w:val="24"/>
        </w:rPr>
        <w:t xml:space="preserve"> - </w:t>
      </w:r>
      <w:r w:rsidRPr="00C25CDB">
        <w:rPr>
          <w:rFonts w:ascii="Arial" w:hAnsi="Arial" w:cs="Arial"/>
          <w:sz w:val="24"/>
          <w:szCs w:val="24"/>
        </w:rPr>
        <w:t>5</w:t>
      </w:r>
      <w:r w:rsidR="00252167" w:rsidRPr="00C25CDB">
        <w:rPr>
          <w:rFonts w:ascii="Arial" w:hAnsi="Arial" w:cs="Arial"/>
          <w:sz w:val="24"/>
          <w:szCs w:val="24"/>
        </w:rPr>
        <w:t>.9</w:t>
      </w:r>
      <w:r w:rsidR="000113B4" w:rsidRPr="00C25CDB">
        <w:rPr>
          <w:rFonts w:ascii="Arial" w:hAnsi="Arial" w:cs="Arial"/>
          <w:sz w:val="24"/>
          <w:szCs w:val="24"/>
        </w:rPr>
        <w:t>.</w:t>
      </w:r>
      <w:r w:rsidR="00252167" w:rsidRPr="00C25CDB">
        <w:rPr>
          <w:rFonts w:ascii="Arial" w:hAnsi="Arial" w:cs="Arial"/>
          <w:sz w:val="24"/>
          <w:szCs w:val="24"/>
        </w:rPr>
        <w:t xml:space="preserve"> настоящего Положения, исчисляются исходя из установленного оклада (должностного оклада), исчисленного пропорционально отработанному времени, ставки заработной платы, исчисленной с учетом объема фактической </w:t>
      </w:r>
      <w:r w:rsidR="00D23294" w:rsidRPr="00C25CDB">
        <w:rPr>
          <w:rFonts w:ascii="Arial" w:eastAsia="Times New Roman" w:hAnsi="Arial" w:cs="Arial"/>
          <w:sz w:val="24"/>
          <w:szCs w:val="24"/>
          <w:lang w:eastAsia="ru-RU"/>
        </w:rPr>
        <w:t>педагогической или учебной (преподавательской) работы.</w:t>
      </w:r>
    </w:p>
    <w:p w14:paraId="22971ED4" w14:textId="36AD1AD4" w:rsidR="00252167" w:rsidRPr="00C25CDB" w:rsidRDefault="00252167" w:rsidP="00D23294">
      <w:pPr>
        <w:pStyle w:val="ConsPlusNormal"/>
        <w:ind w:firstLine="709"/>
        <w:jc w:val="both"/>
        <w:rPr>
          <w:rFonts w:ascii="Arial" w:hAnsi="Arial" w:cs="Arial"/>
          <w:sz w:val="24"/>
          <w:szCs w:val="24"/>
        </w:rPr>
      </w:pPr>
      <w:r w:rsidRPr="00C25CDB">
        <w:rPr>
          <w:rFonts w:ascii="Arial" w:hAnsi="Arial" w:cs="Arial"/>
          <w:sz w:val="24"/>
          <w:szCs w:val="24"/>
        </w:rPr>
        <w:t xml:space="preserve">Выплата стимулирующего характера, предусмотренная </w:t>
      </w:r>
      <w:r w:rsidR="00033802" w:rsidRPr="00C25CDB">
        <w:rPr>
          <w:rFonts w:ascii="Arial" w:hAnsi="Arial" w:cs="Arial"/>
          <w:sz w:val="24"/>
          <w:szCs w:val="24"/>
        </w:rPr>
        <w:t>пунктом 5</w:t>
      </w:r>
      <w:r w:rsidRPr="00C25CDB">
        <w:rPr>
          <w:rFonts w:ascii="Arial" w:hAnsi="Arial" w:cs="Arial"/>
          <w:sz w:val="24"/>
          <w:szCs w:val="24"/>
        </w:rPr>
        <w:t>.6</w:t>
      </w:r>
      <w:r w:rsidR="000113B4" w:rsidRPr="00C25CDB">
        <w:rPr>
          <w:rFonts w:ascii="Arial" w:hAnsi="Arial" w:cs="Arial"/>
          <w:sz w:val="24"/>
          <w:szCs w:val="24"/>
        </w:rPr>
        <w:t>.</w:t>
      </w:r>
      <w:r w:rsidRPr="00C25CDB">
        <w:rPr>
          <w:rFonts w:ascii="Arial" w:hAnsi="Arial" w:cs="Arial"/>
          <w:sz w:val="24"/>
          <w:szCs w:val="24"/>
        </w:rPr>
        <w:t xml:space="preserve"> настоящего Положения, исчисляется исходя из ставки заработной платы, исчисленной без учета объема </w:t>
      </w:r>
      <w:r w:rsidR="00512E45" w:rsidRPr="00C25CDB">
        <w:rPr>
          <w:rFonts w:ascii="Arial" w:hAnsi="Arial" w:cs="Arial"/>
          <w:sz w:val="24"/>
          <w:szCs w:val="24"/>
        </w:rPr>
        <w:t>фактической педагогической работы или учебной (преподавательской) работы</w:t>
      </w:r>
      <w:r w:rsidRPr="00C25CDB">
        <w:rPr>
          <w:rFonts w:ascii="Arial" w:hAnsi="Arial" w:cs="Arial"/>
          <w:sz w:val="24"/>
          <w:szCs w:val="24"/>
        </w:rPr>
        <w:t>.</w:t>
      </w:r>
    </w:p>
    <w:p w14:paraId="1A866E3B" w14:textId="77777777"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5</w:t>
      </w:r>
      <w:r w:rsidR="00252167" w:rsidRPr="00C25CDB">
        <w:rPr>
          <w:rFonts w:ascii="Arial" w:hAnsi="Arial" w:cs="Arial"/>
          <w:sz w:val="24"/>
          <w:szCs w:val="24"/>
        </w:rPr>
        <w:t>.12. Конкретные размеры выплат стимулирующего характера либо условия их установления со ссылкой на локальный нормативный акт, регулирующий порядок осуществления выплат стимулирующего характера, предусматриваются в трудовом договоре</w:t>
      </w:r>
      <w:r w:rsidR="005F5CF1" w:rsidRPr="00C25CDB">
        <w:rPr>
          <w:rFonts w:ascii="Arial" w:hAnsi="Arial" w:cs="Arial"/>
          <w:sz w:val="24"/>
          <w:szCs w:val="24"/>
        </w:rPr>
        <w:t xml:space="preserve"> (эффективном контракте)</w:t>
      </w:r>
      <w:r w:rsidR="00252167" w:rsidRPr="00C25CDB">
        <w:rPr>
          <w:rFonts w:ascii="Arial" w:hAnsi="Arial" w:cs="Arial"/>
          <w:sz w:val="24"/>
          <w:szCs w:val="24"/>
        </w:rPr>
        <w:t xml:space="preserve"> с работником (дополнительном соглашении к трудовому договору</w:t>
      </w:r>
      <w:r w:rsidR="005F5CF1" w:rsidRPr="00C25CDB">
        <w:rPr>
          <w:rFonts w:ascii="Arial" w:hAnsi="Arial" w:cs="Arial"/>
          <w:sz w:val="24"/>
          <w:szCs w:val="24"/>
        </w:rPr>
        <w:t xml:space="preserve"> (эффективному контракту</w:t>
      </w:r>
      <w:r w:rsidR="00252167" w:rsidRPr="00C25CDB">
        <w:rPr>
          <w:rFonts w:ascii="Arial" w:hAnsi="Arial" w:cs="Arial"/>
          <w:sz w:val="24"/>
          <w:szCs w:val="24"/>
        </w:rPr>
        <w:t>).</w:t>
      </w:r>
    </w:p>
    <w:p w14:paraId="323F7E4A" w14:textId="77777777" w:rsidR="00A81569" w:rsidRPr="00C25CDB" w:rsidRDefault="00A81569" w:rsidP="00AE3C24">
      <w:pPr>
        <w:pStyle w:val="ConsPlusNormal"/>
        <w:ind w:firstLine="709"/>
        <w:jc w:val="both"/>
        <w:rPr>
          <w:rFonts w:ascii="Arial" w:hAnsi="Arial" w:cs="Arial"/>
          <w:sz w:val="24"/>
          <w:szCs w:val="24"/>
        </w:rPr>
      </w:pPr>
    </w:p>
    <w:p w14:paraId="48DCA0D8" w14:textId="77777777" w:rsidR="00252167" w:rsidRPr="00C25CDB" w:rsidRDefault="00512E45" w:rsidP="000113B4">
      <w:pPr>
        <w:pStyle w:val="ConsPlusNormal"/>
        <w:jc w:val="center"/>
        <w:outlineLvl w:val="1"/>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 xml:space="preserve">. </w:t>
      </w:r>
      <w:r w:rsidR="00D23294" w:rsidRPr="00C25CDB">
        <w:rPr>
          <w:rFonts w:ascii="Arial" w:hAnsi="Arial" w:cs="Arial"/>
          <w:sz w:val="24"/>
          <w:szCs w:val="24"/>
        </w:rPr>
        <w:t>Особенности</w:t>
      </w:r>
      <w:r w:rsidR="00252167" w:rsidRPr="00C25CDB">
        <w:rPr>
          <w:rFonts w:ascii="Arial" w:hAnsi="Arial" w:cs="Arial"/>
          <w:sz w:val="24"/>
          <w:szCs w:val="24"/>
        </w:rPr>
        <w:t xml:space="preserve"> оплаты труда руководител</w:t>
      </w:r>
      <w:r w:rsidR="005F5CF1" w:rsidRPr="00C25CDB">
        <w:rPr>
          <w:rFonts w:ascii="Arial" w:hAnsi="Arial" w:cs="Arial"/>
          <w:sz w:val="24"/>
          <w:szCs w:val="24"/>
        </w:rPr>
        <w:t>ей подведомственных у</w:t>
      </w:r>
      <w:r w:rsidR="00252167" w:rsidRPr="00C25CDB">
        <w:rPr>
          <w:rFonts w:ascii="Arial" w:hAnsi="Arial" w:cs="Arial"/>
          <w:sz w:val="24"/>
          <w:szCs w:val="24"/>
        </w:rPr>
        <w:t>чреждени</w:t>
      </w:r>
      <w:r w:rsidR="005F5CF1" w:rsidRPr="00C25CDB">
        <w:rPr>
          <w:rFonts w:ascii="Arial" w:hAnsi="Arial" w:cs="Arial"/>
          <w:sz w:val="24"/>
          <w:szCs w:val="24"/>
        </w:rPr>
        <w:t>й</w:t>
      </w:r>
      <w:r w:rsidR="00252167" w:rsidRPr="00C25CDB">
        <w:rPr>
          <w:rFonts w:ascii="Arial" w:hAnsi="Arial" w:cs="Arial"/>
          <w:sz w:val="24"/>
          <w:szCs w:val="24"/>
        </w:rPr>
        <w:t>,</w:t>
      </w:r>
    </w:p>
    <w:p w14:paraId="53134EA4" w14:textId="77777777" w:rsidR="00252167" w:rsidRPr="00C25CDB" w:rsidRDefault="005F5CF1" w:rsidP="00AE3C24">
      <w:pPr>
        <w:pStyle w:val="ConsPlusNormal"/>
        <w:ind w:firstLine="709"/>
        <w:jc w:val="center"/>
        <w:rPr>
          <w:rFonts w:ascii="Arial" w:hAnsi="Arial" w:cs="Arial"/>
          <w:sz w:val="24"/>
          <w:szCs w:val="24"/>
        </w:rPr>
      </w:pPr>
      <w:r w:rsidRPr="00C25CDB">
        <w:rPr>
          <w:rFonts w:ascii="Arial" w:hAnsi="Arial" w:cs="Arial"/>
          <w:sz w:val="24"/>
          <w:szCs w:val="24"/>
        </w:rPr>
        <w:t>их</w:t>
      </w:r>
      <w:r w:rsidR="00252167" w:rsidRPr="00C25CDB">
        <w:rPr>
          <w:rFonts w:ascii="Arial" w:hAnsi="Arial" w:cs="Arial"/>
          <w:sz w:val="24"/>
          <w:szCs w:val="24"/>
        </w:rPr>
        <w:t xml:space="preserve"> заместителей </w:t>
      </w:r>
    </w:p>
    <w:p w14:paraId="26BCD10E" w14:textId="77777777" w:rsidR="00252167" w:rsidRPr="00C25CDB" w:rsidRDefault="00252167" w:rsidP="00AE3C24">
      <w:pPr>
        <w:pStyle w:val="ConsPlusNormal"/>
        <w:ind w:firstLine="709"/>
        <w:rPr>
          <w:rFonts w:ascii="Arial" w:hAnsi="Arial" w:cs="Arial"/>
          <w:sz w:val="24"/>
          <w:szCs w:val="24"/>
        </w:rPr>
      </w:pPr>
    </w:p>
    <w:p w14:paraId="34ACDA02" w14:textId="77777777" w:rsidR="00E0171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.1. Заработная плата руководите</w:t>
      </w:r>
      <w:r w:rsidR="005F5CF1" w:rsidRPr="00C25CDB">
        <w:rPr>
          <w:rFonts w:ascii="Arial" w:hAnsi="Arial" w:cs="Arial"/>
          <w:sz w:val="24"/>
          <w:szCs w:val="24"/>
        </w:rPr>
        <w:t>лей подведомственного у</w:t>
      </w:r>
      <w:r w:rsidR="00252167" w:rsidRPr="00C25CDB">
        <w:rPr>
          <w:rFonts w:ascii="Arial" w:hAnsi="Arial" w:cs="Arial"/>
          <w:sz w:val="24"/>
          <w:szCs w:val="24"/>
        </w:rPr>
        <w:t xml:space="preserve">чреждения, </w:t>
      </w:r>
      <w:r w:rsidR="005F5CF1" w:rsidRPr="00C25CDB">
        <w:rPr>
          <w:rFonts w:ascii="Arial" w:hAnsi="Arial" w:cs="Arial"/>
          <w:sz w:val="24"/>
          <w:szCs w:val="24"/>
        </w:rPr>
        <w:t>их</w:t>
      </w:r>
      <w:r w:rsidR="00252167" w:rsidRPr="00C25CDB">
        <w:rPr>
          <w:rFonts w:ascii="Arial" w:hAnsi="Arial" w:cs="Arial"/>
          <w:sz w:val="24"/>
          <w:szCs w:val="24"/>
        </w:rPr>
        <w:t xml:space="preserve"> заместителей</w:t>
      </w:r>
      <w:r w:rsidR="00E01717" w:rsidRPr="00C25CDB">
        <w:rPr>
          <w:rFonts w:ascii="Arial" w:hAnsi="Arial" w:cs="Arial"/>
          <w:sz w:val="24"/>
          <w:szCs w:val="24"/>
        </w:rPr>
        <w:t xml:space="preserve">, </w:t>
      </w:r>
      <w:r w:rsidR="00252167" w:rsidRPr="00C25CDB">
        <w:rPr>
          <w:rFonts w:ascii="Arial" w:hAnsi="Arial" w:cs="Arial"/>
          <w:sz w:val="24"/>
          <w:szCs w:val="24"/>
        </w:rPr>
        <w:t>состоит из должностного оклада, повышающего коэффициента, выплат компенсационн</w:t>
      </w:r>
      <w:r w:rsidR="00E01717" w:rsidRPr="00C25CDB">
        <w:rPr>
          <w:rFonts w:ascii="Arial" w:hAnsi="Arial" w:cs="Arial"/>
          <w:sz w:val="24"/>
          <w:szCs w:val="24"/>
        </w:rPr>
        <w:t>ого и стимулирующего характера.</w:t>
      </w:r>
    </w:p>
    <w:p w14:paraId="663442FC" w14:textId="5DA9DC92"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 xml:space="preserve">.2. Должностной оклад руководителю </w:t>
      </w:r>
      <w:r w:rsidR="005F5CF1" w:rsidRPr="00C25CDB">
        <w:rPr>
          <w:rFonts w:ascii="Arial" w:hAnsi="Arial" w:cs="Arial"/>
          <w:sz w:val="24"/>
          <w:szCs w:val="24"/>
        </w:rPr>
        <w:t>подведомственного у</w:t>
      </w:r>
      <w:r w:rsidR="00252167" w:rsidRPr="00C25CDB">
        <w:rPr>
          <w:rFonts w:ascii="Arial" w:hAnsi="Arial" w:cs="Arial"/>
          <w:sz w:val="24"/>
          <w:szCs w:val="24"/>
        </w:rPr>
        <w:t xml:space="preserve">чреждения устанавливается в соответствии с </w:t>
      </w:r>
      <w:r w:rsidR="000113B4" w:rsidRPr="00C25CDB">
        <w:rPr>
          <w:rFonts w:ascii="Arial" w:hAnsi="Arial" w:cs="Arial"/>
          <w:sz w:val="24"/>
          <w:szCs w:val="24"/>
        </w:rPr>
        <w:t>П</w:t>
      </w:r>
      <w:r w:rsidR="009C287E" w:rsidRPr="00C25CDB">
        <w:rPr>
          <w:rFonts w:ascii="Arial" w:hAnsi="Arial" w:cs="Arial"/>
          <w:sz w:val="24"/>
          <w:szCs w:val="24"/>
        </w:rPr>
        <w:t xml:space="preserve">риложением </w:t>
      </w:r>
      <w:r w:rsidR="000113B4" w:rsidRPr="00C25CDB">
        <w:rPr>
          <w:rFonts w:ascii="Arial" w:hAnsi="Arial" w:cs="Arial"/>
          <w:sz w:val="24"/>
          <w:szCs w:val="24"/>
        </w:rPr>
        <w:t xml:space="preserve">№ </w:t>
      </w:r>
      <w:r w:rsidR="00BD111A" w:rsidRPr="00C25CDB">
        <w:rPr>
          <w:rFonts w:ascii="Arial" w:hAnsi="Arial" w:cs="Arial"/>
          <w:sz w:val="24"/>
          <w:szCs w:val="24"/>
        </w:rPr>
        <w:t>6</w:t>
      </w:r>
      <w:r w:rsidR="00252167" w:rsidRPr="00C25CDB">
        <w:rPr>
          <w:rFonts w:ascii="Arial" w:hAnsi="Arial" w:cs="Arial"/>
          <w:sz w:val="24"/>
          <w:szCs w:val="24"/>
        </w:rPr>
        <w:t xml:space="preserve"> </w:t>
      </w:r>
      <w:r w:rsidR="009C287E" w:rsidRPr="00C25CDB">
        <w:rPr>
          <w:rFonts w:ascii="Arial" w:hAnsi="Arial" w:cs="Arial"/>
          <w:sz w:val="24"/>
          <w:szCs w:val="24"/>
        </w:rPr>
        <w:t>«</w:t>
      </w:r>
      <w:r w:rsidR="00252167" w:rsidRPr="00C25CDB">
        <w:rPr>
          <w:rFonts w:ascii="Arial" w:hAnsi="Arial" w:cs="Arial"/>
          <w:sz w:val="24"/>
          <w:szCs w:val="24"/>
        </w:rPr>
        <w:t>Должностной оклад руководителя муниципального учрежде</w:t>
      </w:r>
      <w:r w:rsidR="009C287E" w:rsidRPr="00C25CDB">
        <w:rPr>
          <w:rFonts w:ascii="Arial" w:hAnsi="Arial" w:cs="Arial"/>
          <w:sz w:val="24"/>
          <w:szCs w:val="24"/>
        </w:rPr>
        <w:t>ния»</w:t>
      </w:r>
      <w:r w:rsidR="00252167" w:rsidRPr="00C25CDB">
        <w:rPr>
          <w:rFonts w:ascii="Arial" w:hAnsi="Arial" w:cs="Arial"/>
          <w:sz w:val="24"/>
          <w:szCs w:val="24"/>
        </w:rPr>
        <w:t xml:space="preserve"> к настоящему Положению.</w:t>
      </w:r>
    </w:p>
    <w:p w14:paraId="7DFAA997" w14:textId="77777777" w:rsidR="00E0171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 xml:space="preserve">.3. Размеры должностных окладов заместителям руководителя </w:t>
      </w:r>
      <w:r w:rsidR="005F5CF1" w:rsidRPr="00C25CDB">
        <w:rPr>
          <w:rFonts w:ascii="Arial" w:hAnsi="Arial" w:cs="Arial"/>
          <w:sz w:val="24"/>
          <w:szCs w:val="24"/>
        </w:rPr>
        <w:t>подведомственного у</w:t>
      </w:r>
      <w:r w:rsidR="00E01717" w:rsidRPr="00C25CDB">
        <w:rPr>
          <w:rFonts w:ascii="Arial" w:hAnsi="Arial" w:cs="Arial"/>
          <w:sz w:val="24"/>
          <w:szCs w:val="24"/>
        </w:rPr>
        <w:t>чреждения, устанавливаются</w:t>
      </w:r>
      <w:r w:rsidR="00252167" w:rsidRPr="00C25CDB">
        <w:rPr>
          <w:rFonts w:ascii="Arial" w:hAnsi="Arial" w:cs="Arial"/>
          <w:sz w:val="24"/>
          <w:szCs w:val="24"/>
        </w:rPr>
        <w:t xml:space="preserve"> на 15</w:t>
      </w:r>
      <w:r w:rsidR="00FC6DA4" w:rsidRPr="00C25CDB">
        <w:rPr>
          <w:rFonts w:ascii="Arial" w:hAnsi="Arial" w:cs="Arial"/>
          <w:sz w:val="24"/>
          <w:szCs w:val="24"/>
        </w:rPr>
        <w:t xml:space="preserve"> и 20</w:t>
      </w:r>
      <w:r w:rsidR="00252167" w:rsidRPr="00C25CDB">
        <w:rPr>
          <w:rFonts w:ascii="Arial" w:hAnsi="Arial" w:cs="Arial"/>
          <w:sz w:val="24"/>
          <w:szCs w:val="24"/>
        </w:rPr>
        <w:t xml:space="preserve"> процентов ниже должностного оклада руководи</w:t>
      </w:r>
      <w:r w:rsidR="00E01717" w:rsidRPr="00C25CDB">
        <w:rPr>
          <w:rFonts w:ascii="Arial" w:hAnsi="Arial" w:cs="Arial"/>
          <w:sz w:val="24"/>
          <w:szCs w:val="24"/>
        </w:rPr>
        <w:t xml:space="preserve">теля </w:t>
      </w:r>
      <w:r w:rsidR="005F5CF1" w:rsidRPr="00C25CDB">
        <w:rPr>
          <w:rFonts w:ascii="Arial" w:hAnsi="Arial" w:cs="Arial"/>
          <w:sz w:val="24"/>
          <w:szCs w:val="24"/>
        </w:rPr>
        <w:t>подведомственного у</w:t>
      </w:r>
      <w:r w:rsidR="00E01717" w:rsidRPr="00C25CDB">
        <w:rPr>
          <w:rFonts w:ascii="Arial" w:hAnsi="Arial" w:cs="Arial"/>
          <w:sz w:val="24"/>
          <w:szCs w:val="24"/>
        </w:rPr>
        <w:t>чреждения соответственно.</w:t>
      </w:r>
    </w:p>
    <w:p w14:paraId="14490337" w14:textId="77777777"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5F5CF1" w:rsidRPr="00C25CDB">
        <w:rPr>
          <w:rFonts w:ascii="Arial" w:hAnsi="Arial" w:cs="Arial"/>
          <w:sz w:val="24"/>
          <w:szCs w:val="24"/>
        </w:rPr>
        <w:t>.4. Руководителям подведомственных у</w:t>
      </w:r>
      <w:r w:rsidR="00252167" w:rsidRPr="00C25CDB">
        <w:rPr>
          <w:rFonts w:ascii="Arial" w:hAnsi="Arial" w:cs="Arial"/>
          <w:sz w:val="24"/>
          <w:szCs w:val="24"/>
        </w:rPr>
        <w:t>чре</w:t>
      </w:r>
      <w:r w:rsidR="005F5CF1" w:rsidRPr="00C25CDB">
        <w:rPr>
          <w:rFonts w:ascii="Arial" w:hAnsi="Arial" w:cs="Arial"/>
          <w:sz w:val="24"/>
          <w:szCs w:val="24"/>
        </w:rPr>
        <w:t>ждений</w:t>
      </w:r>
      <w:r w:rsidR="00FC6DA4" w:rsidRPr="00C25CDB">
        <w:rPr>
          <w:rFonts w:ascii="Arial" w:hAnsi="Arial" w:cs="Arial"/>
          <w:sz w:val="24"/>
          <w:szCs w:val="24"/>
        </w:rPr>
        <w:t xml:space="preserve"> и</w:t>
      </w:r>
      <w:r w:rsidR="005F5CF1" w:rsidRPr="00C25CDB">
        <w:rPr>
          <w:rFonts w:ascii="Arial" w:hAnsi="Arial" w:cs="Arial"/>
          <w:sz w:val="24"/>
          <w:szCs w:val="24"/>
        </w:rPr>
        <w:t xml:space="preserve"> их</w:t>
      </w:r>
      <w:r w:rsidR="00252167" w:rsidRPr="00C25CDB">
        <w:rPr>
          <w:rFonts w:ascii="Arial" w:hAnsi="Arial" w:cs="Arial"/>
          <w:sz w:val="24"/>
          <w:szCs w:val="24"/>
        </w:rPr>
        <w:t xml:space="preserve"> заместителям в зависимости от штатной численности </w:t>
      </w:r>
      <w:r w:rsidR="005F5CF1" w:rsidRPr="00C25CDB">
        <w:rPr>
          <w:rFonts w:ascii="Arial" w:hAnsi="Arial" w:cs="Arial"/>
          <w:sz w:val="24"/>
          <w:szCs w:val="24"/>
        </w:rPr>
        <w:t>подведомственного у</w:t>
      </w:r>
      <w:r w:rsidR="00252167" w:rsidRPr="00C25CDB">
        <w:rPr>
          <w:rFonts w:ascii="Arial" w:hAnsi="Arial" w:cs="Arial"/>
          <w:sz w:val="24"/>
          <w:szCs w:val="24"/>
        </w:rPr>
        <w:t xml:space="preserve">чреждения </w:t>
      </w:r>
      <w:r w:rsidR="00252167" w:rsidRPr="00C25CDB">
        <w:rPr>
          <w:rFonts w:ascii="Arial" w:hAnsi="Arial" w:cs="Arial"/>
          <w:sz w:val="24"/>
          <w:szCs w:val="24"/>
        </w:rPr>
        <w:lastRenderedPageBreak/>
        <w:t>устанавливается к должностному окладу повышающий коэффициент масштаба управления в следующих размерах:</w:t>
      </w:r>
    </w:p>
    <w:p w14:paraId="500D041C" w14:textId="77777777" w:rsidR="00B03CD1" w:rsidRPr="00C25CDB" w:rsidRDefault="00B03CD1" w:rsidP="00AE3C24">
      <w:pPr>
        <w:pStyle w:val="ConsPlusNormal"/>
        <w:ind w:firstLine="709"/>
        <w:jc w:val="both"/>
        <w:rPr>
          <w:rFonts w:ascii="Arial" w:hAnsi="Arial" w:cs="Arial"/>
          <w:sz w:val="24"/>
          <w:szCs w:val="24"/>
        </w:rPr>
      </w:pPr>
    </w:p>
    <w:tbl>
      <w:tblPr>
        <w:tblW w:w="970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75"/>
        <w:gridCol w:w="2211"/>
        <w:gridCol w:w="2615"/>
      </w:tblGrid>
      <w:tr w:rsidR="00C25CDB" w:rsidRPr="00C25CDB" w14:paraId="7A0E7DF6" w14:textId="77777777" w:rsidTr="00EA1D7C">
        <w:tc>
          <w:tcPr>
            <w:tcW w:w="4875" w:type="dxa"/>
          </w:tcPr>
          <w:p w14:paraId="1E6389AE" w14:textId="77777777" w:rsidR="00252167" w:rsidRPr="00C25CDB" w:rsidRDefault="00252167" w:rsidP="00675625">
            <w:pPr>
              <w:pStyle w:val="ConsPlusNormal"/>
              <w:ind w:firstLine="709"/>
              <w:jc w:val="center"/>
              <w:rPr>
                <w:rFonts w:ascii="Arial" w:hAnsi="Arial" w:cs="Arial"/>
                <w:sz w:val="24"/>
                <w:szCs w:val="24"/>
              </w:rPr>
            </w:pPr>
            <w:r w:rsidRPr="00C25CDB">
              <w:rPr>
                <w:rFonts w:ascii="Arial" w:hAnsi="Arial" w:cs="Arial"/>
                <w:sz w:val="24"/>
                <w:szCs w:val="24"/>
              </w:rPr>
              <w:t>Наименование должности</w:t>
            </w:r>
          </w:p>
        </w:tc>
        <w:tc>
          <w:tcPr>
            <w:tcW w:w="2211" w:type="dxa"/>
          </w:tcPr>
          <w:p w14:paraId="6BA59414" w14:textId="77777777" w:rsidR="00252167" w:rsidRPr="00C25CDB" w:rsidRDefault="00252167" w:rsidP="00675625">
            <w:pPr>
              <w:pStyle w:val="ConsPlusNormal"/>
              <w:jc w:val="center"/>
              <w:rPr>
                <w:rFonts w:ascii="Arial" w:hAnsi="Arial" w:cs="Arial"/>
                <w:sz w:val="24"/>
                <w:szCs w:val="24"/>
              </w:rPr>
            </w:pPr>
            <w:r w:rsidRPr="00C25CDB">
              <w:rPr>
                <w:rFonts w:ascii="Arial" w:hAnsi="Arial" w:cs="Arial"/>
                <w:sz w:val="24"/>
                <w:szCs w:val="24"/>
              </w:rPr>
              <w:t>Штатная численность Учреждения, ед.</w:t>
            </w:r>
          </w:p>
        </w:tc>
        <w:tc>
          <w:tcPr>
            <w:tcW w:w="2615" w:type="dxa"/>
          </w:tcPr>
          <w:p w14:paraId="4A2EA220" w14:textId="77777777" w:rsidR="00252167" w:rsidRPr="00C25CDB" w:rsidRDefault="00252167" w:rsidP="00675625">
            <w:pPr>
              <w:pStyle w:val="ConsPlusNormal"/>
              <w:jc w:val="center"/>
              <w:rPr>
                <w:rFonts w:ascii="Arial" w:hAnsi="Arial" w:cs="Arial"/>
                <w:sz w:val="24"/>
                <w:szCs w:val="24"/>
              </w:rPr>
            </w:pPr>
            <w:r w:rsidRPr="00C25CDB">
              <w:rPr>
                <w:rFonts w:ascii="Arial" w:hAnsi="Arial" w:cs="Arial"/>
                <w:sz w:val="24"/>
                <w:szCs w:val="24"/>
              </w:rPr>
              <w:t>Размер повышающего коэффициента</w:t>
            </w:r>
          </w:p>
        </w:tc>
      </w:tr>
      <w:tr w:rsidR="00C25CDB" w:rsidRPr="00C25CDB" w14:paraId="45CF4040" w14:textId="77777777" w:rsidTr="00EA1D7C">
        <w:tc>
          <w:tcPr>
            <w:tcW w:w="4875" w:type="dxa"/>
          </w:tcPr>
          <w:p w14:paraId="19034C7E" w14:textId="77777777" w:rsidR="00675625" w:rsidRPr="00C25CDB" w:rsidRDefault="00675625" w:rsidP="000F6B0A">
            <w:pPr>
              <w:pStyle w:val="ConsPlusNormal"/>
              <w:rPr>
                <w:rFonts w:ascii="Arial" w:hAnsi="Arial" w:cs="Arial"/>
                <w:sz w:val="24"/>
                <w:szCs w:val="24"/>
              </w:rPr>
            </w:pPr>
            <w:r w:rsidRPr="00C25CDB">
              <w:rPr>
                <w:rFonts w:ascii="Arial" w:hAnsi="Arial" w:cs="Arial"/>
                <w:sz w:val="24"/>
                <w:szCs w:val="24"/>
              </w:rPr>
              <w:t>Руководитель подведомственного учреждения</w:t>
            </w:r>
          </w:p>
        </w:tc>
        <w:tc>
          <w:tcPr>
            <w:tcW w:w="2211" w:type="dxa"/>
            <w:vMerge w:val="restart"/>
          </w:tcPr>
          <w:p w14:paraId="2E9A36A5" w14:textId="77777777" w:rsidR="00675625" w:rsidRPr="00C25CDB" w:rsidRDefault="00675625" w:rsidP="00675625">
            <w:pPr>
              <w:pStyle w:val="ConsPlusNormal"/>
              <w:ind w:firstLine="709"/>
              <w:rPr>
                <w:rFonts w:ascii="Arial" w:hAnsi="Arial" w:cs="Arial"/>
                <w:sz w:val="24"/>
                <w:szCs w:val="24"/>
              </w:rPr>
            </w:pPr>
            <w:r w:rsidRPr="00C25CDB">
              <w:rPr>
                <w:rFonts w:ascii="Arial" w:hAnsi="Arial" w:cs="Arial"/>
                <w:sz w:val="24"/>
                <w:szCs w:val="24"/>
              </w:rPr>
              <w:t>Свыше 100</w:t>
            </w:r>
          </w:p>
        </w:tc>
        <w:tc>
          <w:tcPr>
            <w:tcW w:w="2615" w:type="dxa"/>
          </w:tcPr>
          <w:p w14:paraId="6D2F2C9C" w14:textId="77777777" w:rsidR="00675625" w:rsidRPr="00C25CDB" w:rsidRDefault="00675625" w:rsidP="00AE3C24">
            <w:pPr>
              <w:pStyle w:val="ConsPlusNormal"/>
              <w:ind w:firstLine="709"/>
              <w:jc w:val="center"/>
              <w:rPr>
                <w:rFonts w:ascii="Arial" w:hAnsi="Arial" w:cs="Arial"/>
                <w:sz w:val="24"/>
                <w:szCs w:val="24"/>
              </w:rPr>
            </w:pPr>
            <w:r w:rsidRPr="00C25CDB">
              <w:rPr>
                <w:rFonts w:ascii="Arial" w:hAnsi="Arial" w:cs="Arial"/>
                <w:sz w:val="24"/>
                <w:szCs w:val="24"/>
              </w:rPr>
              <w:t>0,30</w:t>
            </w:r>
          </w:p>
        </w:tc>
      </w:tr>
      <w:tr w:rsidR="00C25CDB" w:rsidRPr="00C25CDB" w14:paraId="384832D2" w14:textId="77777777" w:rsidTr="00EA1D7C">
        <w:tc>
          <w:tcPr>
            <w:tcW w:w="4875" w:type="dxa"/>
          </w:tcPr>
          <w:p w14:paraId="3AE0C086" w14:textId="77777777" w:rsidR="00675625" w:rsidRPr="00C25CDB" w:rsidRDefault="00675625" w:rsidP="000F6B0A">
            <w:pPr>
              <w:pStyle w:val="ConsPlusNormal"/>
              <w:rPr>
                <w:rFonts w:ascii="Arial" w:hAnsi="Arial" w:cs="Arial"/>
                <w:sz w:val="24"/>
                <w:szCs w:val="24"/>
              </w:rPr>
            </w:pPr>
            <w:r w:rsidRPr="00C25CDB">
              <w:rPr>
                <w:rFonts w:ascii="Arial" w:hAnsi="Arial" w:cs="Arial"/>
                <w:sz w:val="24"/>
                <w:szCs w:val="24"/>
              </w:rPr>
              <w:t>Заместитель руководителя подведомственного учреждения</w:t>
            </w:r>
          </w:p>
        </w:tc>
        <w:tc>
          <w:tcPr>
            <w:tcW w:w="2211" w:type="dxa"/>
            <w:vMerge/>
          </w:tcPr>
          <w:p w14:paraId="5B46B663" w14:textId="77777777" w:rsidR="00675625" w:rsidRPr="00C25CDB" w:rsidRDefault="00675625" w:rsidP="00675625">
            <w:pPr>
              <w:pStyle w:val="ConsPlusNormal"/>
              <w:ind w:firstLine="709"/>
              <w:rPr>
                <w:rFonts w:ascii="Arial" w:hAnsi="Arial" w:cs="Arial"/>
                <w:sz w:val="24"/>
                <w:szCs w:val="24"/>
              </w:rPr>
            </w:pPr>
          </w:p>
        </w:tc>
        <w:tc>
          <w:tcPr>
            <w:tcW w:w="2615" w:type="dxa"/>
          </w:tcPr>
          <w:p w14:paraId="42CFC869" w14:textId="77777777" w:rsidR="00675625" w:rsidRPr="00C25CDB" w:rsidRDefault="00675625" w:rsidP="00AE3C24">
            <w:pPr>
              <w:pStyle w:val="ConsPlusNormal"/>
              <w:ind w:firstLine="709"/>
              <w:jc w:val="center"/>
              <w:rPr>
                <w:rFonts w:ascii="Arial" w:hAnsi="Arial" w:cs="Arial"/>
                <w:sz w:val="24"/>
                <w:szCs w:val="24"/>
              </w:rPr>
            </w:pPr>
            <w:r w:rsidRPr="00C25CDB">
              <w:rPr>
                <w:rFonts w:ascii="Arial" w:hAnsi="Arial" w:cs="Arial"/>
                <w:sz w:val="24"/>
                <w:szCs w:val="24"/>
              </w:rPr>
              <w:t>0,15</w:t>
            </w:r>
          </w:p>
        </w:tc>
      </w:tr>
      <w:tr w:rsidR="00C25CDB" w:rsidRPr="00C25CDB" w14:paraId="2621F374" w14:textId="77777777" w:rsidTr="00EA1D7C">
        <w:tc>
          <w:tcPr>
            <w:tcW w:w="4875" w:type="dxa"/>
          </w:tcPr>
          <w:p w14:paraId="44D2717D" w14:textId="77777777" w:rsidR="00675625" w:rsidRPr="00C25CDB" w:rsidRDefault="00675625" w:rsidP="00AE3C24">
            <w:pPr>
              <w:pStyle w:val="ConsPlusNormal"/>
              <w:rPr>
                <w:rFonts w:ascii="Arial" w:hAnsi="Arial" w:cs="Arial"/>
                <w:sz w:val="24"/>
                <w:szCs w:val="24"/>
              </w:rPr>
            </w:pPr>
            <w:r w:rsidRPr="00C25CDB">
              <w:rPr>
                <w:rFonts w:ascii="Arial" w:hAnsi="Arial" w:cs="Arial"/>
                <w:sz w:val="24"/>
                <w:szCs w:val="24"/>
              </w:rPr>
              <w:t>Руководитель подведомственного учреждения</w:t>
            </w:r>
          </w:p>
        </w:tc>
        <w:tc>
          <w:tcPr>
            <w:tcW w:w="2211" w:type="dxa"/>
            <w:vMerge w:val="restart"/>
          </w:tcPr>
          <w:p w14:paraId="5858A206" w14:textId="77777777" w:rsidR="00675625" w:rsidRPr="00C25CDB" w:rsidRDefault="00675625" w:rsidP="00675625">
            <w:pPr>
              <w:pStyle w:val="ConsPlusNormal"/>
              <w:ind w:firstLine="709"/>
              <w:rPr>
                <w:rFonts w:ascii="Arial" w:hAnsi="Arial" w:cs="Arial"/>
                <w:sz w:val="24"/>
                <w:szCs w:val="24"/>
              </w:rPr>
            </w:pPr>
            <w:r w:rsidRPr="00C25CDB">
              <w:rPr>
                <w:rFonts w:ascii="Arial" w:hAnsi="Arial" w:cs="Arial"/>
                <w:sz w:val="24"/>
                <w:szCs w:val="24"/>
              </w:rPr>
              <w:t>от 50 до 100</w:t>
            </w:r>
          </w:p>
        </w:tc>
        <w:tc>
          <w:tcPr>
            <w:tcW w:w="2615" w:type="dxa"/>
          </w:tcPr>
          <w:p w14:paraId="5B4CA34F" w14:textId="77777777" w:rsidR="00675625" w:rsidRPr="00C25CDB" w:rsidRDefault="00675625" w:rsidP="00AE3C24">
            <w:pPr>
              <w:pStyle w:val="ConsPlusNormal"/>
              <w:ind w:firstLine="709"/>
              <w:jc w:val="center"/>
              <w:rPr>
                <w:rFonts w:ascii="Arial" w:hAnsi="Arial" w:cs="Arial"/>
                <w:sz w:val="24"/>
                <w:szCs w:val="24"/>
              </w:rPr>
            </w:pPr>
            <w:r w:rsidRPr="00C25CDB">
              <w:rPr>
                <w:rFonts w:ascii="Arial" w:hAnsi="Arial" w:cs="Arial"/>
                <w:sz w:val="24"/>
                <w:szCs w:val="24"/>
              </w:rPr>
              <w:t>0,20</w:t>
            </w:r>
          </w:p>
        </w:tc>
      </w:tr>
      <w:tr w:rsidR="00C25CDB" w:rsidRPr="00C25CDB" w14:paraId="2A50A009" w14:textId="77777777" w:rsidTr="00EA1D7C">
        <w:tc>
          <w:tcPr>
            <w:tcW w:w="4875" w:type="dxa"/>
          </w:tcPr>
          <w:p w14:paraId="7F85763D" w14:textId="77777777" w:rsidR="00675625" w:rsidRPr="00C25CDB" w:rsidRDefault="00675625" w:rsidP="00AE3C24">
            <w:pPr>
              <w:pStyle w:val="ConsPlusNormal"/>
              <w:rPr>
                <w:rFonts w:ascii="Arial" w:hAnsi="Arial" w:cs="Arial"/>
                <w:sz w:val="24"/>
                <w:szCs w:val="24"/>
              </w:rPr>
            </w:pPr>
            <w:r w:rsidRPr="00C25CDB">
              <w:rPr>
                <w:rFonts w:ascii="Arial" w:hAnsi="Arial" w:cs="Arial"/>
                <w:sz w:val="24"/>
                <w:szCs w:val="24"/>
              </w:rPr>
              <w:t>Заместитель руководителя подведомственного учреждения</w:t>
            </w:r>
          </w:p>
        </w:tc>
        <w:tc>
          <w:tcPr>
            <w:tcW w:w="2211" w:type="dxa"/>
            <w:vMerge/>
          </w:tcPr>
          <w:p w14:paraId="3E15FED7" w14:textId="77777777" w:rsidR="00675625" w:rsidRPr="00C25CDB" w:rsidRDefault="00675625" w:rsidP="00675625">
            <w:pPr>
              <w:spacing w:after="0" w:line="240" w:lineRule="auto"/>
              <w:ind w:firstLine="709"/>
              <w:rPr>
                <w:rFonts w:ascii="Arial" w:hAnsi="Arial" w:cs="Arial"/>
                <w:sz w:val="24"/>
                <w:szCs w:val="24"/>
              </w:rPr>
            </w:pPr>
          </w:p>
        </w:tc>
        <w:tc>
          <w:tcPr>
            <w:tcW w:w="2615" w:type="dxa"/>
          </w:tcPr>
          <w:p w14:paraId="6CDE6188" w14:textId="77777777" w:rsidR="00675625" w:rsidRPr="00C25CDB" w:rsidRDefault="00675625" w:rsidP="00AE3C24">
            <w:pPr>
              <w:pStyle w:val="ConsPlusNormal"/>
              <w:ind w:firstLine="709"/>
              <w:jc w:val="center"/>
              <w:rPr>
                <w:rFonts w:ascii="Arial" w:hAnsi="Arial" w:cs="Arial"/>
                <w:sz w:val="24"/>
                <w:szCs w:val="24"/>
              </w:rPr>
            </w:pPr>
            <w:r w:rsidRPr="00C25CDB">
              <w:rPr>
                <w:rFonts w:ascii="Arial" w:hAnsi="Arial" w:cs="Arial"/>
                <w:sz w:val="24"/>
                <w:szCs w:val="24"/>
              </w:rPr>
              <w:t>0,10</w:t>
            </w:r>
          </w:p>
        </w:tc>
      </w:tr>
      <w:tr w:rsidR="00C25CDB" w:rsidRPr="00C25CDB" w14:paraId="6204EC37" w14:textId="77777777" w:rsidTr="00EA1D7C">
        <w:tc>
          <w:tcPr>
            <w:tcW w:w="4875" w:type="dxa"/>
          </w:tcPr>
          <w:p w14:paraId="72183609" w14:textId="77777777" w:rsidR="00675625" w:rsidRPr="00C25CDB" w:rsidRDefault="00675625" w:rsidP="00AE3C24">
            <w:pPr>
              <w:pStyle w:val="ConsPlusNormal"/>
              <w:rPr>
                <w:rFonts w:ascii="Arial" w:hAnsi="Arial" w:cs="Arial"/>
                <w:sz w:val="24"/>
                <w:szCs w:val="24"/>
              </w:rPr>
            </w:pPr>
            <w:r w:rsidRPr="00C25CDB">
              <w:rPr>
                <w:rFonts w:ascii="Arial" w:hAnsi="Arial" w:cs="Arial"/>
                <w:sz w:val="24"/>
                <w:szCs w:val="24"/>
              </w:rPr>
              <w:t>Руководитель подведомственного учреждения</w:t>
            </w:r>
          </w:p>
        </w:tc>
        <w:tc>
          <w:tcPr>
            <w:tcW w:w="2211" w:type="dxa"/>
            <w:vMerge w:val="restart"/>
          </w:tcPr>
          <w:p w14:paraId="25DDDD06" w14:textId="77777777" w:rsidR="00675625" w:rsidRPr="00C25CDB" w:rsidRDefault="00675625" w:rsidP="00675625">
            <w:pPr>
              <w:pStyle w:val="ConsPlusNormal"/>
              <w:ind w:firstLine="709"/>
              <w:rPr>
                <w:rFonts w:ascii="Arial" w:hAnsi="Arial" w:cs="Arial"/>
                <w:sz w:val="24"/>
                <w:szCs w:val="24"/>
              </w:rPr>
            </w:pPr>
            <w:r w:rsidRPr="00C25CDB">
              <w:rPr>
                <w:rFonts w:ascii="Arial" w:hAnsi="Arial" w:cs="Arial"/>
                <w:sz w:val="24"/>
                <w:szCs w:val="24"/>
              </w:rPr>
              <w:t>менее 50</w:t>
            </w:r>
          </w:p>
        </w:tc>
        <w:tc>
          <w:tcPr>
            <w:tcW w:w="2615" w:type="dxa"/>
          </w:tcPr>
          <w:p w14:paraId="4B74FC6E" w14:textId="77777777" w:rsidR="00675625" w:rsidRPr="00C25CDB" w:rsidRDefault="00675625" w:rsidP="00AE3C24">
            <w:pPr>
              <w:pStyle w:val="ConsPlusNormal"/>
              <w:ind w:firstLine="709"/>
              <w:jc w:val="center"/>
              <w:rPr>
                <w:rFonts w:ascii="Arial" w:hAnsi="Arial" w:cs="Arial"/>
                <w:sz w:val="24"/>
                <w:szCs w:val="24"/>
              </w:rPr>
            </w:pPr>
            <w:r w:rsidRPr="00C25CDB">
              <w:rPr>
                <w:rFonts w:ascii="Arial" w:hAnsi="Arial" w:cs="Arial"/>
                <w:sz w:val="24"/>
                <w:szCs w:val="24"/>
              </w:rPr>
              <w:t>0,10</w:t>
            </w:r>
          </w:p>
        </w:tc>
      </w:tr>
      <w:tr w:rsidR="00C25CDB" w:rsidRPr="00C25CDB" w14:paraId="0E9F125B" w14:textId="77777777" w:rsidTr="00EA1D7C">
        <w:tc>
          <w:tcPr>
            <w:tcW w:w="4875" w:type="dxa"/>
          </w:tcPr>
          <w:p w14:paraId="71E6D52A" w14:textId="77777777" w:rsidR="00675625" w:rsidRPr="00C25CDB" w:rsidRDefault="00675625" w:rsidP="00AE3C24">
            <w:pPr>
              <w:pStyle w:val="ConsPlusNormal"/>
              <w:rPr>
                <w:rFonts w:ascii="Arial" w:hAnsi="Arial" w:cs="Arial"/>
                <w:sz w:val="24"/>
                <w:szCs w:val="24"/>
              </w:rPr>
            </w:pPr>
            <w:r w:rsidRPr="00C25CDB">
              <w:rPr>
                <w:rFonts w:ascii="Arial" w:hAnsi="Arial" w:cs="Arial"/>
                <w:sz w:val="24"/>
                <w:szCs w:val="24"/>
              </w:rPr>
              <w:t>Заместитель руководителя подведомственного учреждения</w:t>
            </w:r>
          </w:p>
        </w:tc>
        <w:tc>
          <w:tcPr>
            <w:tcW w:w="2211" w:type="dxa"/>
            <w:vMerge/>
          </w:tcPr>
          <w:p w14:paraId="3F8CAEA2" w14:textId="77777777" w:rsidR="00675625" w:rsidRPr="00C25CDB" w:rsidRDefault="00675625" w:rsidP="00675625">
            <w:pPr>
              <w:spacing w:after="0" w:line="240" w:lineRule="auto"/>
              <w:ind w:firstLine="709"/>
              <w:rPr>
                <w:rFonts w:ascii="Arial" w:hAnsi="Arial" w:cs="Arial"/>
                <w:sz w:val="24"/>
                <w:szCs w:val="24"/>
              </w:rPr>
            </w:pPr>
          </w:p>
        </w:tc>
        <w:tc>
          <w:tcPr>
            <w:tcW w:w="2615" w:type="dxa"/>
          </w:tcPr>
          <w:p w14:paraId="131458CB" w14:textId="77777777" w:rsidR="00675625" w:rsidRPr="00C25CDB" w:rsidRDefault="00675625" w:rsidP="00AE3C24">
            <w:pPr>
              <w:pStyle w:val="ConsPlusNormal"/>
              <w:ind w:firstLine="709"/>
              <w:jc w:val="center"/>
              <w:rPr>
                <w:rFonts w:ascii="Arial" w:hAnsi="Arial" w:cs="Arial"/>
                <w:sz w:val="24"/>
                <w:szCs w:val="24"/>
              </w:rPr>
            </w:pPr>
            <w:r w:rsidRPr="00C25CDB">
              <w:rPr>
                <w:rFonts w:ascii="Arial" w:hAnsi="Arial" w:cs="Arial"/>
                <w:sz w:val="24"/>
                <w:szCs w:val="24"/>
              </w:rPr>
              <w:t>0,05</w:t>
            </w:r>
          </w:p>
        </w:tc>
      </w:tr>
    </w:tbl>
    <w:p w14:paraId="078FDFCA" w14:textId="307C8276" w:rsidR="00AE3C24" w:rsidRPr="00C25CDB" w:rsidRDefault="00AE3C24" w:rsidP="00AE3C24">
      <w:pPr>
        <w:pStyle w:val="ConsPlusNormal"/>
        <w:ind w:firstLine="709"/>
        <w:jc w:val="both"/>
        <w:rPr>
          <w:rFonts w:ascii="Arial" w:hAnsi="Arial" w:cs="Arial"/>
          <w:sz w:val="24"/>
          <w:szCs w:val="24"/>
        </w:rPr>
      </w:pPr>
    </w:p>
    <w:p w14:paraId="3588FABC" w14:textId="77777777" w:rsidR="00E0171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Размер выплаты по повышающему коэффициенту к должностному окладу определяется путем умножения размера должностного оклада работника, исчисленного пропорционально отработанному врем</w:t>
      </w:r>
      <w:r w:rsidR="00E01717" w:rsidRPr="00C25CDB">
        <w:rPr>
          <w:rFonts w:ascii="Arial" w:hAnsi="Arial" w:cs="Arial"/>
          <w:sz w:val="24"/>
          <w:szCs w:val="24"/>
        </w:rPr>
        <w:t>ени, на повышающий коэффициент.</w:t>
      </w:r>
    </w:p>
    <w:p w14:paraId="6307DA88" w14:textId="219688CB"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.5. С учетом условий труда руководител</w:t>
      </w:r>
      <w:r w:rsidR="005F5CF1" w:rsidRPr="00C25CDB">
        <w:rPr>
          <w:rFonts w:ascii="Arial" w:hAnsi="Arial" w:cs="Arial"/>
          <w:sz w:val="24"/>
          <w:szCs w:val="24"/>
        </w:rPr>
        <w:t>ям подведомственных учреждений</w:t>
      </w:r>
      <w:r w:rsidR="00252167" w:rsidRPr="00C25CDB">
        <w:rPr>
          <w:rFonts w:ascii="Arial" w:hAnsi="Arial" w:cs="Arial"/>
          <w:sz w:val="24"/>
          <w:szCs w:val="24"/>
        </w:rPr>
        <w:t xml:space="preserve">, </w:t>
      </w:r>
      <w:r w:rsidR="005F5CF1" w:rsidRPr="00C25CDB">
        <w:rPr>
          <w:rFonts w:ascii="Arial" w:hAnsi="Arial" w:cs="Arial"/>
          <w:sz w:val="24"/>
          <w:szCs w:val="24"/>
        </w:rPr>
        <w:t>их</w:t>
      </w:r>
      <w:r w:rsidR="00252167" w:rsidRPr="00C25CDB">
        <w:rPr>
          <w:rFonts w:ascii="Arial" w:hAnsi="Arial" w:cs="Arial"/>
          <w:sz w:val="24"/>
          <w:szCs w:val="24"/>
        </w:rPr>
        <w:t xml:space="preserve"> заместителям</w:t>
      </w:r>
      <w:r w:rsidR="00E01717" w:rsidRPr="00C25CDB">
        <w:rPr>
          <w:rFonts w:ascii="Arial" w:hAnsi="Arial" w:cs="Arial"/>
          <w:sz w:val="24"/>
          <w:szCs w:val="24"/>
        </w:rPr>
        <w:t xml:space="preserve"> </w:t>
      </w:r>
      <w:r w:rsidR="00252167" w:rsidRPr="00C25CDB">
        <w:rPr>
          <w:rFonts w:ascii="Arial" w:hAnsi="Arial" w:cs="Arial"/>
          <w:sz w:val="24"/>
          <w:szCs w:val="24"/>
        </w:rPr>
        <w:t>к должностному окладу могут устанавливаться выплаты компенсационного характера, предусмотренные разделом 3 настоящего Положения.</w:t>
      </w:r>
    </w:p>
    <w:p w14:paraId="3F578440"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Выплаты компенсационного характера руководител</w:t>
      </w:r>
      <w:r w:rsidR="005F5CF1" w:rsidRPr="00C25CDB">
        <w:rPr>
          <w:rFonts w:ascii="Arial" w:hAnsi="Arial" w:cs="Arial"/>
          <w:sz w:val="24"/>
          <w:szCs w:val="24"/>
        </w:rPr>
        <w:t>ям подведомственных у</w:t>
      </w:r>
      <w:r w:rsidRPr="00C25CDB">
        <w:rPr>
          <w:rFonts w:ascii="Arial" w:hAnsi="Arial" w:cs="Arial"/>
          <w:sz w:val="24"/>
          <w:szCs w:val="24"/>
        </w:rPr>
        <w:t>чреждени</w:t>
      </w:r>
      <w:r w:rsidR="005F5CF1" w:rsidRPr="00C25CDB">
        <w:rPr>
          <w:rFonts w:ascii="Arial" w:hAnsi="Arial" w:cs="Arial"/>
          <w:sz w:val="24"/>
          <w:szCs w:val="24"/>
        </w:rPr>
        <w:t>й</w:t>
      </w:r>
      <w:r w:rsidRPr="00C25CDB">
        <w:rPr>
          <w:rFonts w:ascii="Arial" w:hAnsi="Arial" w:cs="Arial"/>
          <w:sz w:val="24"/>
          <w:szCs w:val="24"/>
        </w:rPr>
        <w:t xml:space="preserve"> устанавливаются </w:t>
      </w:r>
      <w:r w:rsidR="00AE7758" w:rsidRPr="00C25CDB">
        <w:rPr>
          <w:rFonts w:ascii="Arial" w:hAnsi="Arial" w:cs="Arial"/>
          <w:sz w:val="24"/>
          <w:szCs w:val="24"/>
        </w:rPr>
        <w:t>Департаментом</w:t>
      </w:r>
      <w:r w:rsidR="0052712E" w:rsidRPr="00C25CDB">
        <w:rPr>
          <w:rFonts w:ascii="Arial" w:hAnsi="Arial" w:cs="Arial"/>
          <w:sz w:val="24"/>
          <w:szCs w:val="24"/>
        </w:rPr>
        <w:t xml:space="preserve"> культуры, спорта и молодежной политики</w:t>
      </w:r>
      <w:r w:rsidR="00E01717" w:rsidRPr="00C25CDB">
        <w:rPr>
          <w:rFonts w:ascii="Arial" w:hAnsi="Arial" w:cs="Arial"/>
          <w:sz w:val="24"/>
          <w:szCs w:val="24"/>
        </w:rPr>
        <w:t xml:space="preserve"> администрации муниципального образования «Холмский городской округ»</w:t>
      </w:r>
      <w:r w:rsidRPr="00C25CDB">
        <w:rPr>
          <w:rFonts w:ascii="Arial" w:hAnsi="Arial" w:cs="Arial"/>
          <w:sz w:val="24"/>
          <w:szCs w:val="24"/>
        </w:rPr>
        <w:t xml:space="preserve">, осуществляющим функции и полномочия учредителя </w:t>
      </w:r>
      <w:r w:rsidR="005F5CF1" w:rsidRPr="00C25CDB">
        <w:rPr>
          <w:rFonts w:ascii="Arial" w:hAnsi="Arial" w:cs="Arial"/>
          <w:sz w:val="24"/>
          <w:szCs w:val="24"/>
        </w:rPr>
        <w:t>подведомственных учреждений</w:t>
      </w:r>
      <w:r w:rsidRPr="00C25CDB">
        <w:rPr>
          <w:rFonts w:ascii="Arial" w:hAnsi="Arial" w:cs="Arial"/>
          <w:sz w:val="24"/>
          <w:szCs w:val="24"/>
        </w:rPr>
        <w:t>.</w:t>
      </w:r>
    </w:p>
    <w:p w14:paraId="1B7953DC" w14:textId="77777777"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.6. Руководител</w:t>
      </w:r>
      <w:r w:rsidR="005F5CF1" w:rsidRPr="00C25CDB">
        <w:rPr>
          <w:rFonts w:ascii="Arial" w:hAnsi="Arial" w:cs="Arial"/>
          <w:sz w:val="24"/>
          <w:szCs w:val="24"/>
        </w:rPr>
        <w:t>ям подведомственных учреждений</w:t>
      </w:r>
      <w:r w:rsidR="00252167" w:rsidRPr="00C25CDB">
        <w:rPr>
          <w:rFonts w:ascii="Arial" w:hAnsi="Arial" w:cs="Arial"/>
          <w:sz w:val="24"/>
          <w:szCs w:val="24"/>
        </w:rPr>
        <w:t xml:space="preserve"> могут устанавливаться следующие выплаты стимулирующего характера:</w:t>
      </w:r>
    </w:p>
    <w:p w14:paraId="1892D2C6" w14:textId="77777777" w:rsidR="00252167" w:rsidRPr="00C25CDB" w:rsidRDefault="00023351" w:rsidP="00AE3C24">
      <w:pPr>
        <w:pStyle w:val="ConsPlusNormal"/>
        <w:ind w:firstLine="709"/>
        <w:jc w:val="both"/>
        <w:rPr>
          <w:rFonts w:ascii="Arial" w:hAnsi="Arial" w:cs="Arial"/>
          <w:sz w:val="24"/>
          <w:szCs w:val="24"/>
        </w:rPr>
      </w:pPr>
      <w:r w:rsidRPr="00C25CDB">
        <w:rPr>
          <w:rFonts w:ascii="Arial" w:hAnsi="Arial" w:cs="Arial"/>
          <w:sz w:val="24"/>
          <w:szCs w:val="24"/>
        </w:rPr>
        <w:t xml:space="preserve">- </w:t>
      </w:r>
      <w:r w:rsidR="00252167" w:rsidRPr="00C25CDB">
        <w:rPr>
          <w:rFonts w:ascii="Arial" w:hAnsi="Arial" w:cs="Arial"/>
          <w:sz w:val="24"/>
          <w:szCs w:val="24"/>
        </w:rPr>
        <w:t>премиальные выплаты по итогам работы, в том числе:</w:t>
      </w:r>
    </w:p>
    <w:p w14:paraId="53ACC414"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премия по итогам работы (за месяц, квартал, год);</w:t>
      </w:r>
    </w:p>
    <w:p w14:paraId="25EB1E6A" w14:textId="77777777" w:rsidR="00252167"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премия за выполнение особо важных и сложных работ.</w:t>
      </w:r>
    </w:p>
    <w:p w14:paraId="47FA989B" w14:textId="77777777"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.6.1. Премирование руководител</w:t>
      </w:r>
      <w:r w:rsidR="00A514F2" w:rsidRPr="00C25CDB">
        <w:rPr>
          <w:rFonts w:ascii="Arial" w:hAnsi="Arial" w:cs="Arial"/>
          <w:sz w:val="24"/>
          <w:szCs w:val="24"/>
        </w:rPr>
        <w:t>ей подведомственных у</w:t>
      </w:r>
      <w:r w:rsidR="00252167" w:rsidRPr="00C25CDB">
        <w:rPr>
          <w:rFonts w:ascii="Arial" w:hAnsi="Arial" w:cs="Arial"/>
          <w:sz w:val="24"/>
          <w:szCs w:val="24"/>
        </w:rPr>
        <w:t>чреждени</w:t>
      </w:r>
      <w:r w:rsidR="00A514F2" w:rsidRPr="00C25CDB">
        <w:rPr>
          <w:rFonts w:ascii="Arial" w:hAnsi="Arial" w:cs="Arial"/>
          <w:sz w:val="24"/>
          <w:szCs w:val="24"/>
        </w:rPr>
        <w:t>й</w:t>
      </w:r>
      <w:r w:rsidR="00252167" w:rsidRPr="00C25CDB">
        <w:rPr>
          <w:rFonts w:ascii="Arial" w:hAnsi="Arial" w:cs="Arial"/>
          <w:sz w:val="24"/>
          <w:szCs w:val="24"/>
        </w:rPr>
        <w:t xml:space="preserve"> осуществляется в соответствии с критериями оценки и целевыми показателями эффективности работы </w:t>
      </w:r>
      <w:r w:rsidR="00A514F2" w:rsidRPr="00C25CDB">
        <w:rPr>
          <w:rFonts w:ascii="Arial" w:hAnsi="Arial" w:cs="Arial"/>
          <w:sz w:val="24"/>
          <w:szCs w:val="24"/>
        </w:rPr>
        <w:t>подведомственного у</w:t>
      </w:r>
      <w:r w:rsidR="00252167" w:rsidRPr="00C25CDB">
        <w:rPr>
          <w:rFonts w:ascii="Arial" w:hAnsi="Arial" w:cs="Arial"/>
          <w:sz w:val="24"/>
          <w:szCs w:val="24"/>
        </w:rPr>
        <w:t>чреждения и индивидуальных показателей руководителя, характеризующих исполнение его должностных обязанностей.</w:t>
      </w:r>
    </w:p>
    <w:p w14:paraId="73BD52D0" w14:textId="77777777" w:rsidR="00EA4521" w:rsidRPr="00C25CDB" w:rsidRDefault="00252167" w:rsidP="00EA4521">
      <w:pPr>
        <w:pStyle w:val="ConsPlusNormal"/>
        <w:ind w:firstLine="709"/>
        <w:jc w:val="both"/>
        <w:rPr>
          <w:rFonts w:ascii="Arial" w:hAnsi="Arial" w:cs="Arial"/>
          <w:sz w:val="24"/>
          <w:szCs w:val="24"/>
        </w:rPr>
      </w:pPr>
      <w:r w:rsidRPr="00C25CDB">
        <w:rPr>
          <w:rFonts w:ascii="Arial" w:hAnsi="Arial" w:cs="Arial"/>
          <w:sz w:val="24"/>
          <w:szCs w:val="24"/>
        </w:rPr>
        <w:t>Размеры премии руководите</w:t>
      </w:r>
      <w:r w:rsidR="00A514F2" w:rsidRPr="00C25CDB">
        <w:rPr>
          <w:rFonts w:ascii="Arial" w:hAnsi="Arial" w:cs="Arial"/>
          <w:sz w:val="24"/>
          <w:szCs w:val="24"/>
        </w:rPr>
        <w:t>лей подведомственных</w:t>
      </w:r>
      <w:r w:rsidRPr="00C25CDB">
        <w:rPr>
          <w:rFonts w:ascii="Arial" w:hAnsi="Arial" w:cs="Arial"/>
          <w:sz w:val="24"/>
          <w:szCs w:val="24"/>
        </w:rPr>
        <w:t xml:space="preserve"> </w:t>
      </w:r>
      <w:r w:rsidR="00A514F2" w:rsidRPr="00C25CDB">
        <w:rPr>
          <w:rFonts w:ascii="Arial" w:hAnsi="Arial" w:cs="Arial"/>
          <w:sz w:val="24"/>
          <w:szCs w:val="24"/>
        </w:rPr>
        <w:t>у</w:t>
      </w:r>
      <w:r w:rsidRPr="00C25CDB">
        <w:rPr>
          <w:rFonts w:ascii="Arial" w:hAnsi="Arial" w:cs="Arial"/>
          <w:sz w:val="24"/>
          <w:szCs w:val="24"/>
        </w:rPr>
        <w:t>чреждени</w:t>
      </w:r>
      <w:r w:rsidR="00A514F2" w:rsidRPr="00C25CDB">
        <w:rPr>
          <w:rFonts w:ascii="Arial" w:hAnsi="Arial" w:cs="Arial"/>
          <w:sz w:val="24"/>
          <w:szCs w:val="24"/>
        </w:rPr>
        <w:t>й</w:t>
      </w:r>
      <w:r w:rsidRPr="00C25CDB">
        <w:rPr>
          <w:rFonts w:ascii="Arial" w:hAnsi="Arial" w:cs="Arial"/>
          <w:sz w:val="24"/>
          <w:szCs w:val="24"/>
        </w:rPr>
        <w:t>, порядок и критерии премирования руководител</w:t>
      </w:r>
      <w:r w:rsidR="00A514F2" w:rsidRPr="00C25CDB">
        <w:rPr>
          <w:rFonts w:ascii="Arial" w:hAnsi="Arial" w:cs="Arial"/>
          <w:sz w:val="24"/>
          <w:szCs w:val="24"/>
        </w:rPr>
        <w:t>ей подведомственных учреждений</w:t>
      </w:r>
      <w:r w:rsidRPr="00C25CDB">
        <w:rPr>
          <w:rFonts w:ascii="Arial" w:hAnsi="Arial" w:cs="Arial"/>
          <w:sz w:val="24"/>
          <w:szCs w:val="24"/>
        </w:rPr>
        <w:t xml:space="preserve"> устанавливаются</w:t>
      </w:r>
      <w:r w:rsidR="00E01717" w:rsidRPr="00C25CDB">
        <w:rPr>
          <w:rFonts w:ascii="Arial" w:hAnsi="Arial" w:cs="Arial"/>
          <w:sz w:val="24"/>
          <w:szCs w:val="24"/>
        </w:rPr>
        <w:t xml:space="preserve"> </w:t>
      </w:r>
      <w:r w:rsidR="00AE7758" w:rsidRPr="00C25CDB">
        <w:rPr>
          <w:rFonts w:ascii="Arial" w:hAnsi="Arial" w:cs="Arial"/>
          <w:sz w:val="24"/>
          <w:szCs w:val="24"/>
        </w:rPr>
        <w:t>Департаментом</w:t>
      </w:r>
      <w:r w:rsidR="00E01717" w:rsidRPr="00C25CDB">
        <w:rPr>
          <w:rFonts w:ascii="Arial" w:hAnsi="Arial" w:cs="Arial"/>
          <w:sz w:val="24"/>
          <w:szCs w:val="24"/>
        </w:rPr>
        <w:t xml:space="preserve"> </w:t>
      </w:r>
      <w:r w:rsidR="0052712E" w:rsidRPr="00C25CDB">
        <w:rPr>
          <w:rFonts w:ascii="Arial" w:hAnsi="Arial" w:cs="Arial"/>
          <w:sz w:val="24"/>
          <w:szCs w:val="24"/>
        </w:rPr>
        <w:t>культуры, спорта и молодежной политики</w:t>
      </w:r>
      <w:r w:rsidR="00E01717" w:rsidRPr="00C25CDB">
        <w:rPr>
          <w:rFonts w:ascii="Arial" w:hAnsi="Arial" w:cs="Arial"/>
          <w:sz w:val="24"/>
          <w:szCs w:val="24"/>
        </w:rPr>
        <w:t xml:space="preserve"> администрации муниципального образования «Холмский городской округ»</w:t>
      </w:r>
      <w:r w:rsidRPr="00C25CDB">
        <w:rPr>
          <w:rFonts w:ascii="Arial" w:hAnsi="Arial" w:cs="Arial"/>
          <w:sz w:val="24"/>
          <w:szCs w:val="24"/>
        </w:rPr>
        <w:t xml:space="preserve">, осуществляющим функции и полномочия учредителя </w:t>
      </w:r>
      <w:r w:rsidR="00A514F2" w:rsidRPr="00C25CDB">
        <w:rPr>
          <w:rFonts w:ascii="Arial" w:hAnsi="Arial" w:cs="Arial"/>
          <w:sz w:val="24"/>
          <w:szCs w:val="24"/>
        </w:rPr>
        <w:t xml:space="preserve">подведомственных </w:t>
      </w:r>
      <w:r w:rsidR="00A514F2" w:rsidRPr="00C25CDB">
        <w:rPr>
          <w:rFonts w:ascii="Arial" w:hAnsi="Arial" w:cs="Arial"/>
          <w:sz w:val="24"/>
          <w:szCs w:val="24"/>
        </w:rPr>
        <w:lastRenderedPageBreak/>
        <w:t>учреждений</w:t>
      </w:r>
      <w:r w:rsidRPr="00C25CDB">
        <w:rPr>
          <w:rFonts w:ascii="Arial" w:hAnsi="Arial" w:cs="Arial"/>
          <w:sz w:val="24"/>
          <w:szCs w:val="24"/>
        </w:rPr>
        <w:t>.</w:t>
      </w:r>
    </w:p>
    <w:p w14:paraId="411EF3F7" w14:textId="6BAE5810" w:rsidR="00BA65B9" w:rsidRPr="00C25CDB" w:rsidRDefault="00512E45" w:rsidP="00BA65B9">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 xml:space="preserve">.6.2. Премия за выполнение особо важных и сложных работ устанавливается наиболее отличившимся руководителям </w:t>
      </w:r>
      <w:r w:rsidR="00A514F2" w:rsidRPr="00C25CDB">
        <w:rPr>
          <w:rFonts w:ascii="Arial" w:hAnsi="Arial" w:cs="Arial"/>
          <w:sz w:val="24"/>
          <w:szCs w:val="24"/>
        </w:rPr>
        <w:t>подведомственных у</w:t>
      </w:r>
      <w:r w:rsidR="00252167" w:rsidRPr="00C25CDB">
        <w:rPr>
          <w:rFonts w:ascii="Arial" w:hAnsi="Arial" w:cs="Arial"/>
          <w:sz w:val="24"/>
          <w:szCs w:val="24"/>
        </w:rPr>
        <w:t>чреждений</w:t>
      </w:r>
      <w:r w:rsidR="00844152" w:rsidRPr="00C25CDB">
        <w:rPr>
          <w:rFonts w:ascii="Arial" w:hAnsi="Arial" w:cs="Arial"/>
          <w:sz w:val="24"/>
          <w:szCs w:val="24"/>
        </w:rPr>
        <w:t xml:space="preserve"> по согласованию с должностным лицом администрации муниципального образования</w:t>
      </w:r>
      <w:r w:rsidR="009016A0" w:rsidRPr="00C25CDB">
        <w:rPr>
          <w:rFonts w:ascii="Arial" w:hAnsi="Arial" w:cs="Arial"/>
          <w:sz w:val="24"/>
          <w:szCs w:val="24"/>
        </w:rPr>
        <w:t xml:space="preserve"> «Холмский городской округ»</w:t>
      </w:r>
      <w:r w:rsidR="00844152" w:rsidRPr="00C25CDB">
        <w:rPr>
          <w:rFonts w:ascii="Arial" w:hAnsi="Arial" w:cs="Arial"/>
          <w:sz w:val="24"/>
          <w:szCs w:val="24"/>
        </w:rPr>
        <w:t xml:space="preserve">, осуществляющим контроль за деятельностью и координацию работы </w:t>
      </w:r>
      <w:r w:rsidR="0052712E" w:rsidRPr="00C25CDB">
        <w:rPr>
          <w:rFonts w:ascii="Arial" w:hAnsi="Arial" w:cs="Arial"/>
          <w:sz w:val="24"/>
          <w:szCs w:val="24"/>
        </w:rPr>
        <w:t>Департамента культуры, спорта и молодежной политики</w:t>
      </w:r>
      <w:r w:rsidR="00B835D0" w:rsidRPr="00C25CDB">
        <w:rPr>
          <w:rFonts w:ascii="Arial" w:hAnsi="Arial" w:cs="Arial"/>
          <w:sz w:val="24"/>
          <w:szCs w:val="24"/>
        </w:rPr>
        <w:t xml:space="preserve"> администрации муниципального образования «Холмский городской округ»</w:t>
      </w:r>
      <w:r w:rsidR="00844152" w:rsidRPr="00C25CDB">
        <w:rPr>
          <w:rFonts w:ascii="Arial" w:hAnsi="Arial" w:cs="Arial"/>
          <w:sz w:val="24"/>
          <w:szCs w:val="24"/>
        </w:rPr>
        <w:t>, осуществляющего функции и полномочия учредителя Учреждения, по форме представления о премировании руководителя Учреждения за выполнение особо важных и сложных работ, предусмотренной приложением N 10</w:t>
      </w:r>
      <w:r w:rsidR="00BA65B9" w:rsidRPr="00C25CDB">
        <w:rPr>
          <w:rFonts w:ascii="Arial" w:hAnsi="Arial" w:cs="Arial"/>
          <w:sz w:val="24"/>
          <w:szCs w:val="24"/>
        </w:rPr>
        <w:t xml:space="preserve"> к настоящему Положению.</w:t>
      </w:r>
    </w:p>
    <w:p w14:paraId="5B82350D" w14:textId="77777777" w:rsidR="00EA4521" w:rsidRPr="00C25CDB" w:rsidRDefault="00EA4521" w:rsidP="00BA65B9">
      <w:pPr>
        <w:pStyle w:val="ConsPlusNormal"/>
        <w:ind w:firstLine="709"/>
        <w:jc w:val="both"/>
        <w:rPr>
          <w:rFonts w:ascii="Arial" w:hAnsi="Arial" w:cs="Arial"/>
          <w:sz w:val="24"/>
          <w:szCs w:val="24"/>
        </w:rPr>
      </w:pPr>
      <w:r w:rsidRPr="00C25CDB">
        <w:rPr>
          <w:rFonts w:ascii="Arial" w:hAnsi="Arial" w:cs="Arial"/>
          <w:sz w:val="24"/>
          <w:szCs w:val="24"/>
        </w:rPr>
        <w:t>Премия за выполнение особо важных и сложных работ устанавливается руководител</w:t>
      </w:r>
      <w:r w:rsidR="00BA65B9" w:rsidRPr="00C25CDB">
        <w:rPr>
          <w:rFonts w:ascii="Arial" w:hAnsi="Arial" w:cs="Arial"/>
          <w:sz w:val="24"/>
          <w:szCs w:val="24"/>
        </w:rPr>
        <w:t>ям подведомственных у</w:t>
      </w:r>
      <w:r w:rsidRPr="00C25CDB">
        <w:rPr>
          <w:rFonts w:ascii="Arial" w:hAnsi="Arial" w:cs="Arial"/>
          <w:sz w:val="24"/>
          <w:szCs w:val="24"/>
        </w:rPr>
        <w:t>чреждени</w:t>
      </w:r>
      <w:r w:rsidR="00BA65B9" w:rsidRPr="00C25CDB">
        <w:rPr>
          <w:rFonts w:ascii="Arial" w:hAnsi="Arial" w:cs="Arial"/>
          <w:sz w:val="24"/>
          <w:szCs w:val="24"/>
        </w:rPr>
        <w:t>й</w:t>
      </w:r>
      <w:r w:rsidRPr="00C25CDB">
        <w:rPr>
          <w:rFonts w:ascii="Arial" w:hAnsi="Arial" w:cs="Arial"/>
          <w:sz w:val="24"/>
          <w:szCs w:val="24"/>
        </w:rPr>
        <w:t xml:space="preserve"> исходя из следующих критериев: </w:t>
      </w:r>
    </w:p>
    <w:p w14:paraId="2D3A2A43" w14:textId="77777777" w:rsidR="00EA4521" w:rsidRPr="00C25CDB" w:rsidRDefault="00EA4521" w:rsidP="00B061B3">
      <w:pPr>
        <w:spacing w:after="0" w:line="240" w:lineRule="auto"/>
        <w:ind w:firstLine="709"/>
        <w:jc w:val="both"/>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качественное и оперативное выполнение особо важных и срочных заданий и поручений </w:t>
      </w:r>
      <w:r w:rsidR="00BB471F" w:rsidRPr="00C25CDB">
        <w:rPr>
          <w:rFonts w:ascii="Arial" w:eastAsia="Times New Roman" w:hAnsi="Arial" w:cs="Arial"/>
          <w:sz w:val="24"/>
          <w:szCs w:val="24"/>
          <w:lang w:eastAsia="ru-RU"/>
        </w:rPr>
        <w:t>Администра</w:t>
      </w:r>
      <w:r w:rsidR="00B061B3" w:rsidRPr="00C25CDB">
        <w:rPr>
          <w:rFonts w:ascii="Arial" w:eastAsia="Times New Roman" w:hAnsi="Arial" w:cs="Arial"/>
          <w:sz w:val="24"/>
          <w:szCs w:val="24"/>
          <w:lang w:eastAsia="ru-RU"/>
        </w:rPr>
        <w:t xml:space="preserve">ции муниципального образования «Холмский городской округ», </w:t>
      </w:r>
      <w:r w:rsidR="00B061B3" w:rsidRPr="00C25CDB">
        <w:rPr>
          <w:rFonts w:ascii="Arial" w:hAnsi="Arial" w:cs="Arial"/>
          <w:sz w:val="24"/>
          <w:szCs w:val="24"/>
        </w:rPr>
        <w:t>Департамента</w:t>
      </w:r>
      <w:r w:rsidR="002E6989" w:rsidRPr="00C25CDB">
        <w:rPr>
          <w:rFonts w:ascii="Arial" w:hAnsi="Arial" w:cs="Arial"/>
          <w:sz w:val="24"/>
          <w:szCs w:val="24"/>
        </w:rPr>
        <w:t xml:space="preserve"> культуры, спорта и молодежной политики</w:t>
      </w:r>
      <w:r w:rsidR="00B061B3" w:rsidRPr="00C25CDB">
        <w:rPr>
          <w:rFonts w:ascii="Arial" w:hAnsi="Arial" w:cs="Arial"/>
          <w:sz w:val="24"/>
          <w:szCs w:val="24"/>
        </w:rPr>
        <w:t xml:space="preserve"> администрации муниципального образования «Холмский городской округ», осуществляющего функции и полномочия учредителя подведомственных учреждений</w:t>
      </w:r>
      <w:r w:rsidRPr="00C25CDB">
        <w:rPr>
          <w:rFonts w:ascii="Arial" w:eastAsia="Times New Roman" w:hAnsi="Arial" w:cs="Arial"/>
          <w:sz w:val="24"/>
          <w:szCs w:val="24"/>
          <w:lang w:eastAsia="ru-RU"/>
        </w:rPr>
        <w:t xml:space="preserve">; </w:t>
      </w:r>
    </w:p>
    <w:p w14:paraId="2B740D74" w14:textId="77777777" w:rsidR="00EA4521" w:rsidRPr="00C25CDB" w:rsidRDefault="00EA4521" w:rsidP="00BB471F">
      <w:pPr>
        <w:spacing w:after="0" w:line="240" w:lineRule="auto"/>
        <w:ind w:firstLine="709"/>
        <w:jc w:val="both"/>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внедрение новых форм и методов работы, способствующих достижению высоких конечных результатов деятельности, в том числе снижению бюджетных расходов и увеличению прибыли </w:t>
      </w:r>
      <w:r w:rsidR="006974D0" w:rsidRPr="00C25CDB">
        <w:rPr>
          <w:rFonts w:ascii="Arial" w:hAnsi="Arial" w:cs="Arial"/>
          <w:sz w:val="24"/>
          <w:szCs w:val="24"/>
        </w:rPr>
        <w:t>подведомственного учреждения</w:t>
      </w:r>
      <w:r w:rsidRPr="00C25CDB">
        <w:rPr>
          <w:rFonts w:ascii="Arial" w:eastAsia="Times New Roman" w:hAnsi="Arial" w:cs="Arial"/>
          <w:sz w:val="24"/>
          <w:szCs w:val="24"/>
          <w:lang w:eastAsia="ru-RU"/>
        </w:rPr>
        <w:t xml:space="preserve"> от приносящей доход деятельности. </w:t>
      </w:r>
    </w:p>
    <w:p w14:paraId="1E34EF10" w14:textId="77777777" w:rsidR="00EA4521" w:rsidRPr="00C25CDB" w:rsidRDefault="00EA4521" w:rsidP="00BB471F">
      <w:pPr>
        <w:spacing w:after="0" w:line="240" w:lineRule="auto"/>
        <w:ind w:firstLine="709"/>
        <w:jc w:val="both"/>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Премия за выполнение особо важных и сложных работ выплачивается руководителю Учреждения при условии отсутствия дисциплинарного взыскания. </w:t>
      </w:r>
    </w:p>
    <w:p w14:paraId="6FC3FD12" w14:textId="2A58BD3B"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A514F2" w:rsidRPr="00C25CDB">
        <w:rPr>
          <w:rFonts w:ascii="Arial" w:hAnsi="Arial" w:cs="Arial"/>
          <w:sz w:val="24"/>
          <w:szCs w:val="24"/>
        </w:rPr>
        <w:t>.7. Заместителям руководителей подведомственных у</w:t>
      </w:r>
      <w:r w:rsidR="00252167" w:rsidRPr="00C25CDB">
        <w:rPr>
          <w:rFonts w:ascii="Arial" w:hAnsi="Arial" w:cs="Arial"/>
          <w:sz w:val="24"/>
          <w:szCs w:val="24"/>
        </w:rPr>
        <w:t>чреждени</w:t>
      </w:r>
      <w:r w:rsidR="00A514F2" w:rsidRPr="00C25CDB">
        <w:rPr>
          <w:rFonts w:ascii="Arial" w:hAnsi="Arial" w:cs="Arial"/>
          <w:sz w:val="24"/>
          <w:szCs w:val="24"/>
        </w:rPr>
        <w:t>й</w:t>
      </w:r>
      <w:r w:rsidR="00252167" w:rsidRPr="00C25CDB">
        <w:rPr>
          <w:rFonts w:ascii="Arial" w:hAnsi="Arial" w:cs="Arial"/>
          <w:sz w:val="24"/>
          <w:szCs w:val="24"/>
        </w:rPr>
        <w:t xml:space="preserve"> устанавливаются стимулирующие выплаты, предусмотренные </w:t>
      </w:r>
      <w:r w:rsidR="001252CF" w:rsidRPr="00C25CDB">
        <w:rPr>
          <w:rFonts w:ascii="Arial" w:hAnsi="Arial" w:cs="Arial"/>
          <w:sz w:val="24"/>
          <w:szCs w:val="24"/>
        </w:rPr>
        <w:t>подпунктом 5</w:t>
      </w:r>
      <w:r w:rsidR="00252167" w:rsidRPr="00C25CDB">
        <w:rPr>
          <w:rFonts w:ascii="Arial" w:hAnsi="Arial" w:cs="Arial"/>
          <w:sz w:val="24"/>
          <w:szCs w:val="24"/>
        </w:rPr>
        <w:t>.1.4</w:t>
      </w:r>
      <w:r w:rsidR="00135995" w:rsidRPr="00C25CDB">
        <w:rPr>
          <w:rFonts w:ascii="Arial" w:hAnsi="Arial" w:cs="Arial"/>
          <w:sz w:val="24"/>
          <w:szCs w:val="24"/>
        </w:rPr>
        <w:t>.</w:t>
      </w:r>
      <w:r w:rsidR="00252167" w:rsidRPr="00C25CDB">
        <w:rPr>
          <w:rFonts w:ascii="Arial" w:hAnsi="Arial" w:cs="Arial"/>
          <w:sz w:val="24"/>
          <w:szCs w:val="24"/>
        </w:rPr>
        <w:t xml:space="preserve"> настоящего Положения.</w:t>
      </w:r>
    </w:p>
    <w:p w14:paraId="4CD08796" w14:textId="77777777" w:rsidR="00252167"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6</w:t>
      </w:r>
      <w:r w:rsidR="00252167" w:rsidRPr="00C25CDB">
        <w:rPr>
          <w:rFonts w:ascii="Arial" w:hAnsi="Arial" w:cs="Arial"/>
          <w:sz w:val="24"/>
          <w:szCs w:val="24"/>
        </w:rPr>
        <w:t>.8. Выплаты компенсационного характера, стимулирующего характера, предусмотренные руководите</w:t>
      </w:r>
      <w:r w:rsidR="00A81569" w:rsidRPr="00C25CDB">
        <w:rPr>
          <w:rFonts w:ascii="Arial" w:hAnsi="Arial" w:cs="Arial"/>
          <w:sz w:val="24"/>
          <w:szCs w:val="24"/>
        </w:rPr>
        <w:t>л</w:t>
      </w:r>
      <w:r w:rsidR="00A514F2" w:rsidRPr="00C25CDB">
        <w:rPr>
          <w:rFonts w:ascii="Arial" w:hAnsi="Arial" w:cs="Arial"/>
          <w:sz w:val="24"/>
          <w:szCs w:val="24"/>
        </w:rPr>
        <w:t>ям подведомственных у</w:t>
      </w:r>
      <w:r w:rsidR="00A81569" w:rsidRPr="00C25CDB">
        <w:rPr>
          <w:rFonts w:ascii="Arial" w:hAnsi="Arial" w:cs="Arial"/>
          <w:sz w:val="24"/>
          <w:szCs w:val="24"/>
        </w:rPr>
        <w:t>чреждени</w:t>
      </w:r>
      <w:r w:rsidR="00A514F2" w:rsidRPr="00C25CDB">
        <w:rPr>
          <w:rFonts w:ascii="Arial" w:hAnsi="Arial" w:cs="Arial"/>
          <w:sz w:val="24"/>
          <w:szCs w:val="24"/>
        </w:rPr>
        <w:t>й, их</w:t>
      </w:r>
      <w:r w:rsidR="00A81569" w:rsidRPr="00C25CDB">
        <w:rPr>
          <w:rFonts w:ascii="Arial" w:hAnsi="Arial" w:cs="Arial"/>
          <w:sz w:val="24"/>
          <w:szCs w:val="24"/>
        </w:rPr>
        <w:t xml:space="preserve"> заместителям</w:t>
      </w:r>
      <w:r w:rsidR="00252167" w:rsidRPr="00C25CDB">
        <w:rPr>
          <w:rFonts w:ascii="Arial" w:hAnsi="Arial" w:cs="Arial"/>
          <w:sz w:val="24"/>
          <w:szCs w:val="24"/>
        </w:rPr>
        <w:t>, определяются исходя из установленного должностного оклада, исчисленного пропорц</w:t>
      </w:r>
      <w:r w:rsidR="00A514F2" w:rsidRPr="00C25CDB">
        <w:rPr>
          <w:rFonts w:ascii="Arial" w:hAnsi="Arial" w:cs="Arial"/>
          <w:sz w:val="24"/>
          <w:szCs w:val="24"/>
        </w:rPr>
        <w:t>ионально отработанному времени.</w:t>
      </w:r>
    </w:p>
    <w:p w14:paraId="76EE5CA1" w14:textId="77777777" w:rsidR="006974D0" w:rsidRPr="00C25CDB" w:rsidRDefault="006974D0" w:rsidP="00AE3C24">
      <w:pPr>
        <w:pStyle w:val="ConsPlusNormal"/>
        <w:ind w:firstLine="709"/>
        <w:jc w:val="both"/>
        <w:rPr>
          <w:rFonts w:ascii="Arial" w:hAnsi="Arial" w:cs="Arial"/>
          <w:sz w:val="24"/>
          <w:szCs w:val="24"/>
        </w:rPr>
      </w:pPr>
    </w:p>
    <w:p w14:paraId="31649635" w14:textId="77777777" w:rsidR="00252167" w:rsidRPr="00C25CDB" w:rsidRDefault="00512E45" w:rsidP="00AE3C24">
      <w:pPr>
        <w:pStyle w:val="ConsPlusNormal"/>
        <w:ind w:firstLine="709"/>
        <w:jc w:val="center"/>
        <w:outlineLvl w:val="1"/>
        <w:rPr>
          <w:rFonts w:ascii="Arial" w:hAnsi="Arial" w:cs="Arial"/>
          <w:sz w:val="24"/>
          <w:szCs w:val="24"/>
        </w:rPr>
      </w:pPr>
      <w:r w:rsidRPr="00C25CDB">
        <w:rPr>
          <w:rFonts w:ascii="Arial" w:hAnsi="Arial" w:cs="Arial"/>
          <w:sz w:val="24"/>
          <w:szCs w:val="24"/>
        </w:rPr>
        <w:t>7</w:t>
      </w:r>
      <w:r w:rsidR="00252167" w:rsidRPr="00C25CDB">
        <w:rPr>
          <w:rFonts w:ascii="Arial" w:hAnsi="Arial" w:cs="Arial"/>
          <w:sz w:val="24"/>
          <w:szCs w:val="24"/>
        </w:rPr>
        <w:t>. Фонд оплаты труда и другие вопросы</w:t>
      </w:r>
    </w:p>
    <w:p w14:paraId="7AE343B2" w14:textId="77777777" w:rsidR="00252167" w:rsidRPr="00C25CDB" w:rsidRDefault="00252167" w:rsidP="00AE3C24">
      <w:pPr>
        <w:pStyle w:val="ConsPlusNormal"/>
        <w:ind w:firstLine="709"/>
        <w:rPr>
          <w:rFonts w:ascii="Arial" w:hAnsi="Arial" w:cs="Arial"/>
          <w:sz w:val="24"/>
          <w:szCs w:val="24"/>
        </w:rPr>
      </w:pPr>
    </w:p>
    <w:p w14:paraId="7BA8F8B3" w14:textId="77777777" w:rsidR="00A81569"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7</w:t>
      </w:r>
      <w:r w:rsidR="00252167" w:rsidRPr="00C25CDB">
        <w:rPr>
          <w:rFonts w:ascii="Arial" w:hAnsi="Arial" w:cs="Arial"/>
          <w:sz w:val="24"/>
          <w:szCs w:val="24"/>
        </w:rPr>
        <w:t xml:space="preserve">.1. Фонд оплаты труда работников </w:t>
      </w:r>
      <w:r w:rsidR="00A514F2" w:rsidRPr="00C25CDB">
        <w:rPr>
          <w:rFonts w:ascii="Arial" w:hAnsi="Arial" w:cs="Arial"/>
          <w:sz w:val="24"/>
          <w:szCs w:val="24"/>
        </w:rPr>
        <w:t>подведомственных учреждений</w:t>
      </w:r>
      <w:r w:rsidR="00252167" w:rsidRPr="00C25CDB">
        <w:rPr>
          <w:rFonts w:ascii="Arial" w:hAnsi="Arial" w:cs="Arial"/>
          <w:sz w:val="24"/>
          <w:szCs w:val="24"/>
        </w:rPr>
        <w:t xml:space="preserve"> формируется на календарный год исходя из объема субсидий, поступающих в установленном порядке </w:t>
      </w:r>
      <w:r w:rsidR="00A514F2" w:rsidRPr="00C25CDB">
        <w:rPr>
          <w:rFonts w:ascii="Arial" w:hAnsi="Arial" w:cs="Arial"/>
          <w:sz w:val="24"/>
          <w:szCs w:val="24"/>
        </w:rPr>
        <w:t>подведомственному у</w:t>
      </w:r>
      <w:r w:rsidR="00252167" w:rsidRPr="00C25CDB">
        <w:rPr>
          <w:rFonts w:ascii="Arial" w:hAnsi="Arial" w:cs="Arial"/>
          <w:sz w:val="24"/>
          <w:szCs w:val="24"/>
        </w:rPr>
        <w:t>чреждению из местного бюджета, и средств, поступающих от</w:t>
      </w:r>
      <w:r w:rsidR="00A81569" w:rsidRPr="00C25CDB">
        <w:rPr>
          <w:rFonts w:ascii="Arial" w:hAnsi="Arial" w:cs="Arial"/>
          <w:sz w:val="24"/>
          <w:szCs w:val="24"/>
        </w:rPr>
        <w:t xml:space="preserve"> приносящей доход деятельности.</w:t>
      </w:r>
    </w:p>
    <w:p w14:paraId="1C59E0BE" w14:textId="77777777" w:rsidR="00A81569"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Средства для формирования фонда оплаты труда определяются исходя из количества профессий, должностей, предусмотренных штатным расписанием </w:t>
      </w:r>
      <w:r w:rsidR="00A514F2" w:rsidRPr="00C25CDB">
        <w:rPr>
          <w:rFonts w:ascii="Arial" w:hAnsi="Arial" w:cs="Arial"/>
          <w:sz w:val="24"/>
          <w:szCs w:val="24"/>
        </w:rPr>
        <w:t>подведомственных учреждений</w:t>
      </w:r>
      <w:r w:rsidRPr="00C25CDB">
        <w:rPr>
          <w:rFonts w:ascii="Arial" w:hAnsi="Arial" w:cs="Arial"/>
          <w:sz w:val="24"/>
          <w:szCs w:val="24"/>
        </w:rPr>
        <w:t>, и размеров окладов (должностных окладов), ставок заработной платы по каждой профессии, должности, повышающих коэффициентов, выплат компенсационного и стимулирующего характера.</w:t>
      </w:r>
    </w:p>
    <w:p w14:paraId="3F0F9A49" w14:textId="77777777" w:rsidR="00A81569"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7</w:t>
      </w:r>
      <w:r w:rsidR="00252167" w:rsidRPr="00C25CDB">
        <w:rPr>
          <w:rFonts w:ascii="Arial" w:hAnsi="Arial" w:cs="Arial"/>
          <w:sz w:val="24"/>
          <w:szCs w:val="24"/>
        </w:rPr>
        <w:t xml:space="preserve">.2. При планировании объемов средств, необходимых на оплату работы в ночное время, выходные, нерабочие праздничные дни, а также на оплату работы лиц, исполняющих обязанности работников, находящихся в отпуске, расчет производится только по должностям (профессиям), обеспечивающим непрерывный (круглосуточный) процесс деятельности </w:t>
      </w:r>
      <w:r w:rsidR="00A514F2"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A514F2" w:rsidRPr="00C25CDB">
        <w:rPr>
          <w:rFonts w:ascii="Arial" w:hAnsi="Arial" w:cs="Arial"/>
          <w:sz w:val="24"/>
          <w:szCs w:val="24"/>
        </w:rPr>
        <w:t>й</w:t>
      </w:r>
      <w:r w:rsidR="00252167" w:rsidRPr="00C25CDB">
        <w:rPr>
          <w:rFonts w:ascii="Arial" w:hAnsi="Arial" w:cs="Arial"/>
          <w:sz w:val="24"/>
          <w:szCs w:val="24"/>
        </w:rPr>
        <w:t>.</w:t>
      </w:r>
    </w:p>
    <w:p w14:paraId="549EC460" w14:textId="77777777" w:rsidR="00A81569"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Перечень должностей работников, обеспечивающих непрерывный (круглосуточный) процесс деятельности, устанавливается локальным</w:t>
      </w:r>
      <w:r w:rsidR="00A514F2" w:rsidRPr="00C25CDB">
        <w:rPr>
          <w:rFonts w:ascii="Arial" w:hAnsi="Arial" w:cs="Arial"/>
          <w:sz w:val="24"/>
          <w:szCs w:val="24"/>
        </w:rPr>
        <w:t>и</w:t>
      </w:r>
      <w:r w:rsidRPr="00C25CDB">
        <w:rPr>
          <w:rFonts w:ascii="Arial" w:hAnsi="Arial" w:cs="Arial"/>
          <w:sz w:val="24"/>
          <w:szCs w:val="24"/>
        </w:rPr>
        <w:t xml:space="preserve"> нормативным</w:t>
      </w:r>
      <w:r w:rsidR="00A514F2" w:rsidRPr="00C25CDB">
        <w:rPr>
          <w:rFonts w:ascii="Arial" w:hAnsi="Arial" w:cs="Arial"/>
          <w:sz w:val="24"/>
          <w:szCs w:val="24"/>
        </w:rPr>
        <w:t>и акта</w:t>
      </w:r>
      <w:r w:rsidRPr="00C25CDB">
        <w:rPr>
          <w:rFonts w:ascii="Arial" w:hAnsi="Arial" w:cs="Arial"/>
          <w:sz w:val="24"/>
          <w:szCs w:val="24"/>
        </w:rPr>
        <w:t>м</w:t>
      </w:r>
      <w:r w:rsidR="00A514F2" w:rsidRPr="00C25CDB">
        <w:rPr>
          <w:rFonts w:ascii="Arial" w:hAnsi="Arial" w:cs="Arial"/>
          <w:sz w:val="24"/>
          <w:szCs w:val="24"/>
        </w:rPr>
        <w:t>и</w:t>
      </w:r>
      <w:r w:rsidRPr="00C25CDB">
        <w:rPr>
          <w:rFonts w:ascii="Arial" w:hAnsi="Arial" w:cs="Arial"/>
          <w:sz w:val="24"/>
          <w:szCs w:val="24"/>
        </w:rPr>
        <w:t xml:space="preserve"> </w:t>
      </w:r>
      <w:r w:rsidR="00A514F2" w:rsidRPr="00C25CDB">
        <w:rPr>
          <w:rFonts w:ascii="Arial" w:hAnsi="Arial" w:cs="Arial"/>
          <w:sz w:val="24"/>
          <w:szCs w:val="24"/>
        </w:rPr>
        <w:t>подведомственных у</w:t>
      </w:r>
      <w:r w:rsidRPr="00C25CDB">
        <w:rPr>
          <w:rFonts w:ascii="Arial" w:hAnsi="Arial" w:cs="Arial"/>
          <w:sz w:val="24"/>
          <w:szCs w:val="24"/>
        </w:rPr>
        <w:t>чреждени</w:t>
      </w:r>
      <w:r w:rsidR="00A514F2" w:rsidRPr="00C25CDB">
        <w:rPr>
          <w:rFonts w:ascii="Arial" w:hAnsi="Arial" w:cs="Arial"/>
          <w:sz w:val="24"/>
          <w:szCs w:val="24"/>
        </w:rPr>
        <w:t>й</w:t>
      </w:r>
      <w:r w:rsidRPr="00C25CDB">
        <w:rPr>
          <w:rFonts w:ascii="Arial" w:hAnsi="Arial" w:cs="Arial"/>
          <w:sz w:val="24"/>
          <w:szCs w:val="24"/>
        </w:rPr>
        <w:t xml:space="preserve"> с учетом мнения представительного органа работников </w:t>
      </w:r>
      <w:r w:rsidR="00A514F2" w:rsidRPr="00C25CDB">
        <w:rPr>
          <w:rFonts w:ascii="Arial" w:hAnsi="Arial" w:cs="Arial"/>
          <w:sz w:val="24"/>
          <w:szCs w:val="24"/>
        </w:rPr>
        <w:t>подведомственного у</w:t>
      </w:r>
      <w:r w:rsidRPr="00C25CDB">
        <w:rPr>
          <w:rFonts w:ascii="Arial" w:hAnsi="Arial" w:cs="Arial"/>
          <w:sz w:val="24"/>
          <w:szCs w:val="24"/>
        </w:rPr>
        <w:t>чреждения.</w:t>
      </w:r>
    </w:p>
    <w:p w14:paraId="69E07941" w14:textId="75F9AA70" w:rsidR="00A81569"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lastRenderedPageBreak/>
        <w:t>7</w:t>
      </w:r>
      <w:r w:rsidR="00252167" w:rsidRPr="00C25CDB">
        <w:rPr>
          <w:rFonts w:ascii="Arial" w:hAnsi="Arial" w:cs="Arial"/>
          <w:sz w:val="24"/>
          <w:szCs w:val="24"/>
        </w:rPr>
        <w:t xml:space="preserve">.3. При формировании фонда оплаты труда работников </w:t>
      </w:r>
      <w:r w:rsidR="00AE4461"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AE4461" w:rsidRPr="00C25CDB">
        <w:rPr>
          <w:rFonts w:ascii="Arial" w:hAnsi="Arial" w:cs="Arial"/>
          <w:sz w:val="24"/>
          <w:szCs w:val="24"/>
        </w:rPr>
        <w:t>й</w:t>
      </w:r>
      <w:r w:rsidR="00252167" w:rsidRPr="00C25CDB">
        <w:rPr>
          <w:rFonts w:ascii="Arial" w:hAnsi="Arial" w:cs="Arial"/>
          <w:sz w:val="24"/>
          <w:szCs w:val="24"/>
        </w:rPr>
        <w:t xml:space="preserve"> на выплату премий в соответствии с </w:t>
      </w:r>
      <w:r w:rsidR="00A95A03" w:rsidRPr="00C25CDB">
        <w:rPr>
          <w:rFonts w:ascii="Arial" w:hAnsi="Arial" w:cs="Arial"/>
          <w:sz w:val="24"/>
          <w:szCs w:val="24"/>
        </w:rPr>
        <w:t>подпунктом 5</w:t>
      </w:r>
      <w:r w:rsidR="00252167" w:rsidRPr="00C25CDB">
        <w:rPr>
          <w:rFonts w:ascii="Arial" w:hAnsi="Arial" w:cs="Arial"/>
          <w:sz w:val="24"/>
          <w:szCs w:val="24"/>
        </w:rPr>
        <w:t>.1.4</w:t>
      </w:r>
      <w:r w:rsidR="00CF7100" w:rsidRPr="00C25CDB">
        <w:rPr>
          <w:rFonts w:ascii="Arial" w:hAnsi="Arial" w:cs="Arial"/>
          <w:sz w:val="24"/>
          <w:szCs w:val="24"/>
        </w:rPr>
        <w:t>.</w:t>
      </w:r>
      <w:r w:rsidR="00252167" w:rsidRPr="00C25CDB">
        <w:rPr>
          <w:rFonts w:ascii="Arial" w:hAnsi="Arial" w:cs="Arial"/>
          <w:sz w:val="24"/>
          <w:szCs w:val="24"/>
        </w:rPr>
        <w:t xml:space="preserve"> настоящего Положения предусматриваются средства (в расчете на год без учета средств, поступающих от приносящей доход деятельности):</w:t>
      </w:r>
    </w:p>
    <w:p w14:paraId="63989F68" w14:textId="77777777" w:rsidR="00A81569"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 для руководителей </w:t>
      </w:r>
      <w:r w:rsidR="00AE4461" w:rsidRPr="00C25CDB">
        <w:rPr>
          <w:rFonts w:ascii="Arial" w:hAnsi="Arial" w:cs="Arial"/>
          <w:sz w:val="24"/>
          <w:szCs w:val="24"/>
        </w:rPr>
        <w:t>подведомственных у</w:t>
      </w:r>
      <w:r w:rsidRPr="00C25CDB">
        <w:rPr>
          <w:rFonts w:ascii="Arial" w:hAnsi="Arial" w:cs="Arial"/>
          <w:sz w:val="24"/>
          <w:szCs w:val="24"/>
        </w:rPr>
        <w:t>чреждени</w:t>
      </w:r>
      <w:r w:rsidR="00AE4461" w:rsidRPr="00C25CDB">
        <w:rPr>
          <w:rFonts w:ascii="Arial" w:hAnsi="Arial" w:cs="Arial"/>
          <w:sz w:val="24"/>
          <w:szCs w:val="24"/>
        </w:rPr>
        <w:t>й</w:t>
      </w:r>
      <w:r w:rsidR="00A81569" w:rsidRPr="00C25CDB">
        <w:rPr>
          <w:rFonts w:ascii="Arial" w:hAnsi="Arial" w:cs="Arial"/>
          <w:sz w:val="24"/>
          <w:szCs w:val="24"/>
        </w:rPr>
        <w:t>, их заместителей</w:t>
      </w:r>
      <w:r w:rsidR="00215A21" w:rsidRPr="00C25CDB">
        <w:rPr>
          <w:rFonts w:ascii="Arial" w:hAnsi="Arial" w:cs="Arial"/>
          <w:sz w:val="24"/>
          <w:szCs w:val="24"/>
        </w:rPr>
        <w:t xml:space="preserve"> за исключением рабо</w:t>
      </w:r>
      <w:r w:rsidR="00001B79" w:rsidRPr="00C25CDB">
        <w:rPr>
          <w:rFonts w:ascii="Arial" w:hAnsi="Arial" w:cs="Arial"/>
          <w:sz w:val="24"/>
          <w:szCs w:val="24"/>
        </w:rPr>
        <w:t>тников</w:t>
      </w:r>
      <w:r w:rsidR="00215A21" w:rsidRPr="00C25CDB">
        <w:rPr>
          <w:rFonts w:ascii="Arial" w:hAnsi="Arial" w:cs="Arial"/>
          <w:sz w:val="24"/>
          <w:szCs w:val="24"/>
        </w:rPr>
        <w:t xml:space="preserve"> </w:t>
      </w:r>
      <w:r w:rsidR="00AE4461" w:rsidRPr="00C25CDB">
        <w:rPr>
          <w:rFonts w:ascii="Arial" w:hAnsi="Arial" w:cs="Arial"/>
          <w:sz w:val="24"/>
          <w:szCs w:val="24"/>
        </w:rPr>
        <w:t>подведомственных у</w:t>
      </w:r>
      <w:r w:rsidR="00215A21" w:rsidRPr="00C25CDB">
        <w:rPr>
          <w:rFonts w:ascii="Arial" w:hAnsi="Arial" w:cs="Arial"/>
          <w:sz w:val="24"/>
          <w:szCs w:val="24"/>
        </w:rPr>
        <w:t>чреждени</w:t>
      </w:r>
      <w:r w:rsidR="00AE4461" w:rsidRPr="00C25CDB">
        <w:rPr>
          <w:rFonts w:ascii="Arial" w:hAnsi="Arial" w:cs="Arial"/>
          <w:sz w:val="24"/>
          <w:szCs w:val="24"/>
        </w:rPr>
        <w:t>й</w:t>
      </w:r>
      <w:r w:rsidR="00215A21" w:rsidRPr="00C25CDB">
        <w:rPr>
          <w:rFonts w:ascii="Arial" w:hAnsi="Arial" w:cs="Arial"/>
          <w:sz w:val="24"/>
          <w:szCs w:val="24"/>
        </w:rPr>
        <w:t xml:space="preserve"> – в размере 3</w:t>
      </w:r>
      <w:r w:rsidRPr="00C25CDB">
        <w:rPr>
          <w:rFonts w:ascii="Arial" w:hAnsi="Arial" w:cs="Arial"/>
          <w:sz w:val="24"/>
          <w:szCs w:val="24"/>
        </w:rPr>
        <w:t xml:space="preserve"> должностных окладов;</w:t>
      </w:r>
    </w:p>
    <w:p w14:paraId="71284F17" w14:textId="77777777" w:rsidR="00A81569"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для рабо</w:t>
      </w:r>
      <w:r w:rsidR="00001B79" w:rsidRPr="00C25CDB">
        <w:rPr>
          <w:rFonts w:ascii="Arial" w:hAnsi="Arial" w:cs="Arial"/>
          <w:sz w:val="24"/>
          <w:szCs w:val="24"/>
        </w:rPr>
        <w:t>тников</w:t>
      </w:r>
      <w:r w:rsidRPr="00C25CDB">
        <w:rPr>
          <w:rFonts w:ascii="Arial" w:hAnsi="Arial" w:cs="Arial"/>
          <w:sz w:val="24"/>
          <w:szCs w:val="24"/>
        </w:rPr>
        <w:t xml:space="preserve"> </w:t>
      </w:r>
      <w:r w:rsidR="00AE4461" w:rsidRPr="00C25CDB">
        <w:rPr>
          <w:rFonts w:ascii="Arial" w:hAnsi="Arial" w:cs="Arial"/>
          <w:sz w:val="24"/>
          <w:szCs w:val="24"/>
        </w:rPr>
        <w:t>подведомственных у</w:t>
      </w:r>
      <w:r w:rsidRPr="00C25CDB">
        <w:rPr>
          <w:rFonts w:ascii="Arial" w:hAnsi="Arial" w:cs="Arial"/>
          <w:sz w:val="24"/>
          <w:szCs w:val="24"/>
        </w:rPr>
        <w:t>чреждени</w:t>
      </w:r>
      <w:r w:rsidR="00AE4461" w:rsidRPr="00C25CDB">
        <w:rPr>
          <w:rFonts w:ascii="Arial" w:hAnsi="Arial" w:cs="Arial"/>
          <w:sz w:val="24"/>
          <w:szCs w:val="24"/>
        </w:rPr>
        <w:t>й</w:t>
      </w:r>
      <w:r w:rsidRPr="00C25CDB">
        <w:rPr>
          <w:rFonts w:ascii="Arial" w:hAnsi="Arial" w:cs="Arial"/>
          <w:sz w:val="24"/>
          <w:szCs w:val="24"/>
        </w:rPr>
        <w:t xml:space="preserve"> - в размере </w:t>
      </w:r>
      <w:r w:rsidR="00215A21" w:rsidRPr="00C25CDB">
        <w:rPr>
          <w:rFonts w:ascii="Arial" w:hAnsi="Arial" w:cs="Arial"/>
          <w:sz w:val="24"/>
          <w:szCs w:val="24"/>
        </w:rPr>
        <w:t>4</w:t>
      </w:r>
      <w:r w:rsidRPr="00C25CDB">
        <w:rPr>
          <w:rFonts w:ascii="Arial" w:hAnsi="Arial" w:cs="Arial"/>
          <w:sz w:val="24"/>
          <w:szCs w:val="24"/>
        </w:rPr>
        <w:t xml:space="preserve"> окладов (должностных окладов), ставок заработной платы.</w:t>
      </w:r>
    </w:p>
    <w:p w14:paraId="326F1E4A" w14:textId="71146033" w:rsidR="00A81569"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7</w:t>
      </w:r>
      <w:r w:rsidR="00252167" w:rsidRPr="00C25CDB">
        <w:rPr>
          <w:rFonts w:ascii="Arial" w:hAnsi="Arial" w:cs="Arial"/>
          <w:sz w:val="24"/>
          <w:szCs w:val="24"/>
        </w:rPr>
        <w:t xml:space="preserve">.4. Планирование средств на выплаты по повышающим коэффициентам, на выплаты компенсационного характера, кроме предусмотренных подпунктом </w:t>
      </w:r>
      <w:r w:rsidR="006B241C" w:rsidRPr="00C25CDB">
        <w:rPr>
          <w:rFonts w:ascii="Arial" w:hAnsi="Arial" w:cs="Arial"/>
          <w:sz w:val="24"/>
          <w:szCs w:val="24"/>
        </w:rPr>
        <w:t>4</w:t>
      </w:r>
      <w:r w:rsidR="00252167" w:rsidRPr="00C25CDB">
        <w:rPr>
          <w:rFonts w:ascii="Arial" w:hAnsi="Arial" w:cs="Arial"/>
          <w:sz w:val="24"/>
          <w:szCs w:val="24"/>
        </w:rPr>
        <w:t>.1.3</w:t>
      </w:r>
      <w:r w:rsidR="00CF7100" w:rsidRPr="00C25CDB">
        <w:rPr>
          <w:rFonts w:ascii="Arial" w:hAnsi="Arial" w:cs="Arial"/>
          <w:sz w:val="24"/>
          <w:szCs w:val="24"/>
        </w:rPr>
        <w:t>.</w:t>
      </w:r>
      <w:r w:rsidR="00252167" w:rsidRPr="00C25CDB">
        <w:rPr>
          <w:rFonts w:ascii="Arial" w:hAnsi="Arial" w:cs="Arial"/>
          <w:sz w:val="24"/>
          <w:szCs w:val="24"/>
        </w:rPr>
        <w:t xml:space="preserve"> настоящего Положения, и стимулирующие выплаты, кроме предусмотренных подпунктом </w:t>
      </w:r>
      <w:r w:rsidR="006B241C" w:rsidRPr="00C25CDB">
        <w:rPr>
          <w:rFonts w:ascii="Arial" w:hAnsi="Arial" w:cs="Arial"/>
          <w:sz w:val="24"/>
          <w:szCs w:val="24"/>
        </w:rPr>
        <w:t>5</w:t>
      </w:r>
      <w:r w:rsidR="00252167" w:rsidRPr="00C25CDB">
        <w:rPr>
          <w:rFonts w:ascii="Arial" w:hAnsi="Arial" w:cs="Arial"/>
          <w:sz w:val="24"/>
          <w:szCs w:val="24"/>
        </w:rPr>
        <w:t>.1.4</w:t>
      </w:r>
      <w:r w:rsidR="00CF7100" w:rsidRPr="00C25CDB">
        <w:rPr>
          <w:rFonts w:ascii="Arial" w:hAnsi="Arial" w:cs="Arial"/>
          <w:sz w:val="24"/>
          <w:szCs w:val="24"/>
        </w:rPr>
        <w:t>.</w:t>
      </w:r>
      <w:r w:rsidR="00252167" w:rsidRPr="00C25CDB">
        <w:rPr>
          <w:rFonts w:ascii="Arial" w:hAnsi="Arial" w:cs="Arial"/>
          <w:sz w:val="24"/>
          <w:szCs w:val="24"/>
        </w:rPr>
        <w:t xml:space="preserve"> настоящего Положения, производятся исходя из фактического наличия оснований для их установления.</w:t>
      </w:r>
    </w:p>
    <w:p w14:paraId="6BE9DD50" w14:textId="77777777" w:rsidR="00A81569" w:rsidRPr="00C25CDB" w:rsidRDefault="00512E45" w:rsidP="00AE3C24">
      <w:pPr>
        <w:pStyle w:val="ConsPlusNormal"/>
        <w:ind w:firstLine="709"/>
        <w:jc w:val="both"/>
        <w:rPr>
          <w:rFonts w:ascii="Arial" w:hAnsi="Arial" w:cs="Arial"/>
          <w:sz w:val="24"/>
          <w:szCs w:val="24"/>
        </w:rPr>
      </w:pPr>
      <w:r w:rsidRPr="00C25CDB">
        <w:rPr>
          <w:rFonts w:ascii="Arial" w:hAnsi="Arial" w:cs="Arial"/>
          <w:sz w:val="24"/>
          <w:szCs w:val="24"/>
        </w:rPr>
        <w:t>7</w:t>
      </w:r>
      <w:r w:rsidR="00252167" w:rsidRPr="00C25CDB">
        <w:rPr>
          <w:rFonts w:ascii="Arial" w:hAnsi="Arial" w:cs="Arial"/>
          <w:sz w:val="24"/>
          <w:szCs w:val="24"/>
        </w:rPr>
        <w:t xml:space="preserve">.5. Формирование фонда оплаты труда работников </w:t>
      </w:r>
      <w:r w:rsidR="00AE4461"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AE4461" w:rsidRPr="00C25CDB">
        <w:rPr>
          <w:rFonts w:ascii="Arial" w:hAnsi="Arial" w:cs="Arial"/>
          <w:sz w:val="24"/>
          <w:szCs w:val="24"/>
        </w:rPr>
        <w:t>й</w:t>
      </w:r>
      <w:r w:rsidR="00252167" w:rsidRPr="00C25CDB">
        <w:rPr>
          <w:rFonts w:ascii="Arial" w:hAnsi="Arial" w:cs="Arial"/>
          <w:sz w:val="24"/>
          <w:szCs w:val="24"/>
        </w:rPr>
        <w:t xml:space="preserve"> осуществляется с учетом районного коэффициента и процентных надбавок к заработной плате, предусмотренных федеральным законодательством и законодательством Сахалинской области.</w:t>
      </w:r>
    </w:p>
    <w:p w14:paraId="05DC3D81" w14:textId="77777777" w:rsidR="00A81569" w:rsidRPr="00C25CDB" w:rsidRDefault="00A95A03" w:rsidP="00AE3C24">
      <w:pPr>
        <w:pStyle w:val="ConsPlusNormal"/>
        <w:ind w:firstLine="709"/>
        <w:jc w:val="both"/>
        <w:rPr>
          <w:rFonts w:ascii="Arial" w:hAnsi="Arial" w:cs="Arial"/>
          <w:sz w:val="24"/>
          <w:szCs w:val="24"/>
        </w:rPr>
      </w:pPr>
      <w:r w:rsidRPr="00C25CDB">
        <w:rPr>
          <w:rFonts w:ascii="Arial" w:hAnsi="Arial" w:cs="Arial"/>
          <w:sz w:val="24"/>
          <w:szCs w:val="24"/>
        </w:rPr>
        <w:t>7</w:t>
      </w:r>
      <w:r w:rsidR="00252167" w:rsidRPr="00C25CDB">
        <w:rPr>
          <w:rFonts w:ascii="Arial" w:hAnsi="Arial" w:cs="Arial"/>
          <w:sz w:val="24"/>
          <w:szCs w:val="24"/>
        </w:rPr>
        <w:t xml:space="preserve">.6. За счет экономии средств фонда оплаты труда в </w:t>
      </w:r>
      <w:r w:rsidR="00AE4461" w:rsidRPr="00C25CDB">
        <w:rPr>
          <w:rFonts w:ascii="Arial" w:hAnsi="Arial" w:cs="Arial"/>
          <w:sz w:val="24"/>
          <w:szCs w:val="24"/>
        </w:rPr>
        <w:t>подведомственных у</w:t>
      </w:r>
      <w:r w:rsidR="00252167" w:rsidRPr="00C25CDB">
        <w:rPr>
          <w:rFonts w:ascii="Arial" w:hAnsi="Arial" w:cs="Arial"/>
          <w:sz w:val="24"/>
          <w:szCs w:val="24"/>
        </w:rPr>
        <w:t>чреждени</w:t>
      </w:r>
      <w:r w:rsidR="00AE4461" w:rsidRPr="00C25CDB">
        <w:rPr>
          <w:rFonts w:ascii="Arial" w:hAnsi="Arial" w:cs="Arial"/>
          <w:sz w:val="24"/>
          <w:szCs w:val="24"/>
        </w:rPr>
        <w:t>ях</w:t>
      </w:r>
      <w:r w:rsidR="00252167" w:rsidRPr="00C25CDB">
        <w:rPr>
          <w:rFonts w:ascii="Arial" w:hAnsi="Arial" w:cs="Arial"/>
          <w:sz w:val="24"/>
          <w:szCs w:val="24"/>
        </w:rPr>
        <w:t xml:space="preserve"> могут осуществляться выплаты материальной помощи и единовременные премии, не входящие в систему оплаты труда.</w:t>
      </w:r>
    </w:p>
    <w:p w14:paraId="6D301FA7" w14:textId="6713A8D5" w:rsidR="007178E2" w:rsidRPr="00C25CDB" w:rsidRDefault="00252167" w:rsidP="00AE3C24">
      <w:pPr>
        <w:pStyle w:val="ConsPlusNormal"/>
        <w:ind w:firstLine="709"/>
        <w:jc w:val="both"/>
        <w:rPr>
          <w:rFonts w:ascii="Arial" w:hAnsi="Arial" w:cs="Arial"/>
          <w:sz w:val="24"/>
          <w:szCs w:val="24"/>
        </w:rPr>
      </w:pPr>
      <w:r w:rsidRPr="00C25CDB">
        <w:rPr>
          <w:rFonts w:ascii="Arial" w:hAnsi="Arial" w:cs="Arial"/>
          <w:sz w:val="24"/>
          <w:szCs w:val="24"/>
        </w:rPr>
        <w:t xml:space="preserve">Порядок, конкретные размеры и условия оказания материальной помощи и единовременной премии устанавливаются локальным нормативным актом или коллективным договором </w:t>
      </w:r>
      <w:r w:rsidR="00AE4461" w:rsidRPr="00C25CDB">
        <w:rPr>
          <w:rFonts w:ascii="Arial" w:hAnsi="Arial" w:cs="Arial"/>
          <w:sz w:val="24"/>
          <w:szCs w:val="24"/>
        </w:rPr>
        <w:t>подведомственного у</w:t>
      </w:r>
      <w:r w:rsidRPr="00C25CDB">
        <w:rPr>
          <w:rFonts w:ascii="Arial" w:hAnsi="Arial" w:cs="Arial"/>
          <w:sz w:val="24"/>
          <w:szCs w:val="24"/>
        </w:rPr>
        <w:t>чреждения в соответствии с нормативными правовыми актами Правительства Сахалинской области.</w:t>
      </w:r>
    </w:p>
    <w:p w14:paraId="7840DCCD"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23D7AD0E" w14:textId="6B6B7516" w:rsidR="00252167" w:rsidRPr="00C25CDB" w:rsidRDefault="005F2447" w:rsidP="007178E2">
      <w:pPr>
        <w:pStyle w:val="ConsPlusNormal"/>
        <w:ind w:left="4678"/>
        <w:jc w:val="right"/>
        <w:outlineLvl w:val="1"/>
        <w:rPr>
          <w:rFonts w:ascii="Arial" w:hAnsi="Arial" w:cs="Arial"/>
          <w:sz w:val="24"/>
          <w:szCs w:val="24"/>
        </w:rPr>
      </w:pPr>
      <w:r w:rsidRPr="00C25CDB">
        <w:rPr>
          <w:rFonts w:ascii="Arial" w:hAnsi="Arial" w:cs="Arial"/>
          <w:sz w:val="24"/>
          <w:szCs w:val="24"/>
        </w:rPr>
        <w:lastRenderedPageBreak/>
        <w:t xml:space="preserve"> </w:t>
      </w:r>
      <w:r w:rsidR="007178E2" w:rsidRPr="00C25CDB">
        <w:rPr>
          <w:rFonts w:ascii="Arial" w:hAnsi="Arial" w:cs="Arial"/>
          <w:sz w:val="24"/>
          <w:szCs w:val="24"/>
        </w:rPr>
        <w:t>Приложение №</w:t>
      </w:r>
      <w:r w:rsidR="00E64176" w:rsidRPr="00C25CDB">
        <w:rPr>
          <w:rFonts w:ascii="Arial" w:hAnsi="Arial" w:cs="Arial"/>
          <w:sz w:val="24"/>
          <w:szCs w:val="24"/>
        </w:rPr>
        <w:t xml:space="preserve"> </w:t>
      </w:r>
      <w:r w:rsidR="00252167" w:rsidRPr="00C25CDB">
        <w:rPr>
          <w:rFonts w:ascii="Arial" w:hAnsi="Arial" w:cs="Arial"/>
          <w:sz w:val="24"/>
          <w:szCs w:val="24"/>
        </w:rPr>
        <w:t>1</w:t>
      </w:r>
    </w:p>
    <w:p w14:paraId="2416A4E4" w14:textId="77777777" w:rsidR="00A95A03" w:rsidRPr="00C25CDB" w:rsidRDefault="00135995" w:rsidP="007178E2">
      <w:pPr>
        <w:pStyle w:val="ConsPlusNormal"/>
        <w:ind w:left="4678"/>
        <w:jc w:val="right"/>
        <w:rPr>
          <w:rFonts w:ascii="Arial" w:hAnsi="Arial" w:cs="Arial"/>
          <w:sz w:val="24"/>
          <w:szCs w:val="24"/>
        </w:rPr>
      </w:pPr>
      <w:r w:rsidRPr="00C25CDB">
        <w:rPr>
          <w:rFonts w:ascii="Arial" w:hAnsi="Arial" w:cs="Arial"/>
          <w:sz w:val="24"/>
          <w:szCs w:val="24"/>
        </w:rPr>
        <w:t>к</w:t>
      </w:r>
      <w:r w:rsidR="00A95A03" w:rsidRPr="00C25CDB">
        <w:rPr>
          <w:rFonts w:ascii="Arial" w:hAnsi="Arial" w:cs="Arial"/>
          <w:sz w:val="24"/>
          <w:szCs w:val="24"/>
        </w:rPr>
        <w:t xml:space="preserve"> положению «О системе оплаты труда </w:t>
      </w:r>
    </w:p>
    <w:p w14:paraId="13C07827" w14:textId="74DC8CC2" w:rsidR="00EC56A0" w:rsidRPr="00C25CDB" w:rsidRDefault="00CF7100" w:rsidP="007178E2">
      <w:pPr>
        <w:pStyle w:val="ConsPlusNormal"/>
        <w:ind w:left="4678"/>
        <w:jc w:val="right"/>
        <w:rPr>
          <w:rFonts w:ascii="Arial" w:hAnsi="Arial" w:cs="Arial"/>
          <w:sz w:val="24"/>
          <w:szCs w:val="24"/>
        </w:rPr>
      </w:pPr>
      <w:r w:rsidRPr="00C25CDB">
        <w:rPr>
          <w:rFonts w:ascii="Arial" w:hAnsi="Arial" w:cs="Arial"/>
          <w:sz w:val="24"/>
          <w:szCs w:val="24"/>
        </w:rPr>
        <w:t>р</w:t>
      </w:r>
      <w:r w:rsidR="00A95A03" w:rsidRPr="00C25CDB">
        <w:rPr>
          <w:rFonts w:ascii="Arial" w:hAnsi="Arial" w:cs="Arial"/>
          <w:sz w:val="24"/>
          <w:szCs w:val="24"/>
        </w:rPr>
        <w:t>або</w:t>
      </w:r>
      <w:r w:rsidR="00EC56A0" w:rsidRPr="00C25CDB">
        <w:rPr>
          <w:rFonts w:ascii="Arial" w:hAnsi="Arial" w:cs="Arial"/>
          <w:sz w:val="24"/>
          <w:szCs w:val="24"/>
        </w:rPr>
        <w:t>тников муниципальных учреждений</w:t>
      </w:r>
    </w:p>
    <w:p w14:paraId="59CE21EB" w14:textId="77777777" w:rsidR="00A95A03" w:rsidRPr="00C25CDB" w:rsidRDefault="00EC56A0" w:rsidP="007178E2">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53F82596" w14:textId="77777777" w:rsidR="00A95A03" w:rsidRPr="00C25CDB" w:rsidRDefault="00A95A03" w:rsidP="007178E2">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71C6D6F0" w14:textId="1A8B80E5" w:rsidR="00A95A03" w:rsidRPr="00C25CDB" w:rsidRDefault="00A95A03" w:rsidP="007178E2">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w:t>
      </w:r>
    </w:p>
    <w:p w14:paraId="7430A128" w14:textId="77777777" w:rsidR="00A95A03" w:rsidRPr="00C25CDB" w:rsidRDefault="0067263F" w:rsidP="007178E2">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274A0095" w14:textId="77777777" w:rsidR="007178E2" w:rsidRPr="00C25CDB" w:rsidRDefault="00A95A03" w:rsidP="007178E2">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w:t>
      </w:r>
      <w:r w:rsidR="00E64176" w:rsidRPr="00C25CDB">
        <w:rPr>
          <w:rFonts w:ascii="Arial" w:hAnsi="Arial" w:cs="Arial"/>
          <w:sz w:val="24"/>
          <w:szCs w:val="24"/>
        </w:rPr>
        <w:t xml:space="preserve"> утвержденного</w:t>
      </w:r>
    </w:p>
    <w:p w14:paraId="6C00AC5D" w14:textId="77777777" w:rsidR="007178E2" w:rsidRPr="00C25CDB" w:rsidRDefault="00E64176" w:rsidP="007178E2">
      <w:pPr>
        <w:pStyle w:val="ConsPlusNormal"/>
        <w:ind w:left="4678"/>
        <w:jc w:val="right"/>
        <w:rPr>
          <w:rFonts w:ascii="Arial" w:hAnsi="Arial" w:cs="Arial"/>
          <w:sz w:val="24"/>
          <w:szCs w:val="24"/>
        </w:rPr>
      </w:pPr>
      <w:r w:rsidRPr="00C25CDB">
        <w:rPr>
          <w:rFonts w:ascii="Arial" w:hAnsi="Arial" w:cs="Arial"/>
          <w:sz w:val="24"/>
          <w:szCs w:val="24"/>
        </w:rPr>
        <w:t xml:space="preserve">постановлением </w:t>
      </w:r>
      <w:r w:rsidR="00107334" w:rsidRPr="00C25CDB">
        <w:rPr>
          <w:rFonts w:ascii="Arial" w:hAnsi="Arial" w:cs="Arial"/>
          <w:sz w:val="24"/>
          <w:szCs w:val="24"/>
        </w:rPr>
        <w:t>администрации</w:t>
      </w:r>
      <w:r w:rsidRPr="00C25CDB">
        <w:rPr>
          <w:rFonts w:ascii="Arial" w:hAnsi="Arial" w:cs="Arial"/>
          <w:sz w:val="24"/>
          <w:szCs w:val="24"/>
        </w:rPr>
        <w:t xml:space="preserve"> </w:t>
      </w:r>
      <w:r w:rsidR="00107334" w:rsidRPr="00C25CDB">
        <w:rPr>
          <w:rFonts w:ascii="Arial" w:hAnsi="Arial" w:cs="Arial"/>
          <w:sz w:val="24"/>
          <w:szCs w:val="24"/>
        </w:rPr>
        <w:t>муниципального</w:t>
      </w:r>
    </w:p>
    <w:p w14:paraId="08A371FF" w14:textId="27E7359E" w:rsidR="00A95A03" w:rsidRPr="00C25CDB" w:rsidRDefault="00107334" w:rsidP="007178E2">
      <w:pPr>
        <w:pStyle w:val="ConsPlusNormal"/>
        <w:ind w:left="4678"/>
        <w:jc w:val="right"/>
        <w:rPr>
          <w:rFonts w:ascii="Arial" w:hAnsi="Arial" w:cs="Arial"/>
          <w:sz w:val="24"/>
          <w:szCs w:val="24"/>
        </w:rPr>
      </w:pPr>
      <w:r w:rsidRPr="00C25CDB">
        <w:rPr>
          <w:rFonts w:ascii="Arial" w:hAnsi="Arial" w:cs="Arial"/>
          <w:sz w:val="24"/>
          <w:szCs w:val="24"/>
        </w:rPr>
        <w:t>образования</w:t>
      </w:r>
      <w:r w:rsidR="00E64176" w:rsidRPr="00C25CDB">
        <w:rPr>
          <w:rFonts w:ascii="Arial" w:hAnsi="Arial" w:cs="Arial"/>
          <w:sz w:val="24"/>
          <w:szCs w:val="24"/>
        </w:rPr>
        <w:t xml:space="preserve"> </w:t>
      </w:r>
      <w:r w:rsidRPr="00C25CDB">
        <w:rPr>
          <w:rFonts w:ascii="Arial" w:hAnsi="Arial" w:cs="Arial"/>
          <w:sz w:val="24"/>
          <w:szCs w:val="24"/>
        </w:rPr>
        <w:t>«Холмский городской округ»</w:t>
      </w:r>
    </w:p>
    <w:p w14:paraId="0158FDDC" w14:textId="5B430136" w:rsidR="003F2D97" w:rsidRPr="00C25CDB" w:rsidRDefault="003F2D97" w:rsidP="007178E2">
      <w:pPr>
        <w:pStyle w:val="ConsPlusNormal"/>
        <w:ind w:left="4678"/>
        <w:jc w:val="right"/>
        <w:rPr>
          <w:rFonts w:ascii="Arial" w:hAnsi="Arial" w:cs="Arial"/>
          <w:sz w:val="24"/>
          <w:szCs w:val="24"/>
        </w:rPr>
        <w:sectPr w:rsidR="003F2D97" w:rsidRPr="00C25CDB" w:rsidSect="00AE3C24">
          <w:footerReference w:type="default" r:id="rId8"/>
          <w:type w:val="continuous"/>
          <w:pgSz w:w="11906" w:h="16838"/>
          <w:pgMar w:top="851" w:right="851" w:bottom="851" w:left="1701" w:header="709" w:footer="709" w:gutter="0"/>
          <w:pgNumType w:start="1"/>
          <w:cols w:space="708"/>
          <w:titlePg/>
          <w:docGrid w:linePitch="360"/>
        </w:sectPr>
      </w:pPr>
      <w:r w:rsidRPr="00C25CDB">
        <w:rPr>
          <w:rFonts w:ascii="Arial" w:hAnsi="Arial" w:cs="Arial"/>
          <w:sz w:val="24"/>
          <w:szCs w:val="24"/>
        </w:rPr>
        <w:t xml:space="preserve">          от </w:t>
      </w:r>
      <w:r w:rsidR="002A1AD7" w:rsidRPr="00C25CDB">
        <w:rPr>
          <w:rFonts w:ascii="Arial" w:hAnsi="Arial" w:cs="Arial"/>
          <w:sz w:val="24"/>
          <w:szCs w:val="24"/>
        </w:rPr>
        <w:t xml:space="preserve">18.10.2023 </w:t>
      </w:r>
      <w:r w:rsidR="007178E2" w:rsidRPr="00C25CDB">
        <w:rPr>
          <w:rFonts w:ascii="Arial" w:hAnsi="Arial" w:cs="Arial"/>
          <w:sz w:val="24"/>
          <w:szCs w:val="24"/>
        </w:rPr>
        <w:t>№</w:t>
      </w:r>
      <w:r w:rsidR="002A1AD7" w:rsidRPr="00C25CDB">
        <w:rPr>
          <w:rFonts w:ascii="Arial" w:hAnsi="Arial" w:cs="Arial"/>
          <w:sz w:val="24"/>
          <w:szCs w:val="24"/>
        </w:rPr>
        <w:t xml:space="preserve"> 2142</w:t>
      </w:r>
    </w:p>
    <w:p w14:paraId="4E0F9991" w14:textId="77777777" w:rsidR="005F2447" w:rsidRPr="00C25CDB" w:rsidRDefault="005F2447" w:rsidP="00B31F4F">
      <w:pPr>
        <w:spacing w:after="0" w:line="240" w:lineRule="auto"/>
        <w:jc w:val="center"/>
        <w:rPr>
          <w:rFonts w:ascii="Arial" w:hAnsi="Arial" w:cs="Arial"/>
          <w:bCs/>
          <w:caps/>
          <w:sz w:val="24"/>
          <w:szCs w:val="24"/>
        </w:rPr>
      </w:pPr>
      <w:bookmarkStart w:id="14" w:name="ТекстовоеПоле1"/>
    </w:p>
    <w:p w14:paraId="478335CE" w14:textId="77777777" w:rsidR="00A95A03" w:rsidRPr="00C25CDB" w:rsidRDefault="00DA3E28" w:rsidP="00B31F4F">
      <w:pPr>
        <w:spacing w:after="0" w:line="240" w:lineRule="auto"/>
        <w:jc w:val="center"/>
        <w:rPr>
          <w:rFonts w:ascii="Arial" w:eastAsia="Microsoft Sans Serif" w:hAnsi="Arial" w:cs="Arial"/>
          <w:bCs/>
          <w:caps/>
          <w:sz w:val="24"/>
          <w:szCs w:val="24"/>
          <w:lang w:eastAsia="ru-RU" w:bidi="ru-RU"/>
        </w:rPr>
      </w:pPr>
      <w:r w:rsidRPr="00C25CDB">
        <w:rPr>
          <w:rFonts w:ascii="Arial" w:hAnsi="Arial" w:cs="Arial"/>
          <w:bCs/>
          <w:caps/>
          <w:sz w:val="24"/>
          <w:szCs w:val="24"/>
        </w:rPr>
        <w:t xml:space="preserve"> </w:t>
      </w:r>
      <w:bookmarkEnd w:id="14"/>
      <w:proofErr w:type="gramStart"/>
      <w:r w:rsidR="00A95A03" w:rsidRPr="00C25CDB">
        <w:rPr>
          <w:rFonts w:ascii="Arial" w:eastAsia="Microsoft Sans Serif" w:hAnsi="Arial" w:cs="Arial"/>
          <w:bCs/>
          <w:caps/>
          <w:sz w:val="24"/>
          <w:szCs w:val="24"/>
          <w:lang w:eastAsia="ru-RU" w:bidi="ru-RU"/>
        </w:rPr>
        <w:t>ДОЛЖНОСТНЫЕ  ОКЛАДЫ</w:t>
      </w:r>
      <w:proofErr w:type="gramEnd"/>
    </w:p>
    <w:p w14:paraId="0FB3F4E2" w14:textId="77777777" w:rsidR="00A95A03" w:rsidRPr="00C25CDB" w:rsidRDefault="00A95A03" w:rsidP="00B31F4F">
      <w:pPr>
        <w:widowControl w:val="0"/>
        <w:spacing w:after="0" w:line="240" w:lineRule="auto"/>
        <w:jc w:val="center"/>
        <w:rPr>
          <w:rFonts w:ascii="Arial" w:eastAsia="Microsoft Sans Serif" w:hAnsi="Arial" w:cs="Arial"/>
          <w:bCs/>
          <w:caps/>
          <w:sz w:val="24"/>
          <w:szCs w:val="24"/>
          <w:lang w:eastAsia="ru-RU" w:bidi="ru-RU"/>
        </w:rPr>
      </w:pPr>
      <w:r w:rsidRPr="00C25CDB">
        <w:rPr>
          <w:rFonts w:ascii="Arial" w:eastAsia="Microsoft Sans Serif" w:hAnsi="Arial" w:cs="Arial"/>
          <w:bCs/>
          <w:caps/>
          <w:sz w:val="24"/>
          <w:szCs w:val="24"/>
          <w:lang w:eastAsia="ru-RU" w:bidi="ru-RU"/>
        </w:rPr>
        <w:t>работников физической культуры и спорта</w:t>
      </w:r>
    </w:p>
    <w:p w14:paraId="05C63BCD" w14:textId="77777777" w:rsidR="00A95A03" w:rsidRPr="00C25CDB" w:rsidRDefault="00A95A03" w:rsidP="00B31F4F">
      <w:pPr>
        <w:widowControl w:val="0"/>
        <w:spacing w:after="0" w:line="240" w:lineRule="auto"/>
        <w:jc w:val="center"/>
        <w:rPr>
          <w:rFonts w:ascii="Arial" w:eastAsia="Microsoft Sans Serif" w:hAnsi="Arial" w:cs="Arial"/>
          <w:bCs/>
          <w:caps/>
          <w:sz w:val="24"/>
          <w:szCs w:val="24"/>
          <w:lang w:eastAsia="ru-RU" w:bidi="ru-RU"/>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2047"/>
        <w:gridCol w:w="5812"/>
        <w:gridCol w:w="1984"/>
      </w:tblGrid>
      <w:tr w:rsidR="00C25CDB" w:rsidRPr="00C25CDB" w14:paraId="195A6C28" w14:textId="77777777" w:rsidTr="00533D8F">
        <w:trPr>
          <w:tblHeader/>
        </w:trPr>
        <w:tc>
          <w:tcPr>
            <w:tcW w:w="2047" w:type="dxa"/>
            <w:tcBorders>
              <w:top w:val="single" w:sz="4" w:space="0" w:color="auto"/>
              <w:left w:val="single" w:sz="4" w:space="0" w:color="auto"/>
              <w:bottom w:val="single" w:sz="4" w:space="0" w:color="auto"/>
              <w:right w:val="single" w:sz="4" w:space="0" w:color="auto"/>
            </w:tcBorders>
          </w:tcPr>
          <w:p w14:paraId="20F0D5B5" w14:textId="77777777" w:rsidR="00A95A03" w:rsidRPr="00C25CDB" w:rsidRDefault="00A95A03" w:rsidP="00A95A03">
            <w:pPr>
              <w:widowControl w:val="0"/>
              <w:autoSpaceDE w:val="0"/>
              <w:autoSpaceDN w:val="0"/>
              <w:adjustRightInd w:val="0"/>
              <w:spacing w:after="0" w:line="240" w:lineRule="auto"/>
              <w:ind w:firstLine="142"/>
              <w:jc w:val="center"/>
              <w:rPr>
                <w:rFonts w:ascii="Arial" w:eastAsia="Microsoft Sans Serif" w:hAnsi="Arial" w:cs="Arial"/>
                <w:sz w:val="24"/>
                <w:szCs w:val="24"/>
                <w:lang w:eastAsia="ru-RU" w:bidi="ru-RU"/>
              </w:rPr>
            </w:pPr>
            <w:bookmarkStart w:id="15" w:name="ТекстовоеПоле2"/>
            <w:r w:rsidRPr="00C25CDB">
              <w:rPr>
                <w:rFonts w:ascii="Arial" w:eastAsia="Microsoft Sans Serif" w:hAnsi="Arial" w:cs="Arial"/>
                <w:bCs/>
                <w:sz w:val="24"/>
                <w:szCs w:val="24"/>
                <w:lang w:eastAsia="ru-RU" w:bidi="ru-RU"/>
              </w:rPr>
              <w:t xml:space="preserve"> </w:t>
            </w:r>
            <w:bookmarkEnd w:id="15"/>
            <w:r w:rsidRPr="00C25CDB">
              <w:rPr>
                <w:rFonts w:ascii="Arial" w:eastAsia="Microsoft Sans Serif" w:hAnsi="Arial" w:cs="Arial"/>
                <w:sz w:val="24"/>
                <w:szCs w:val="24"/>
                <w:lang w:eastAsia="ru-RU" w:bidi="ru-RU"/>
              </w:rPr>
              <w:t>Квалификационные уровни</w:t>
            </w:r>
          </w:p>
        </w:tc>
        <w:tc>
          <w:tcPr>
            <w:tcW w:w="5812" w:type="dxa"/>
            <w:tcBorders>
              <w:top w:val="single" w:sz="4" w:space="0" w:color="auto"/>
              <w:left w:val="single" w:sz="4" w:space="0" w:color="auto"/>
              <w:bottom w:val="single" w:sz="4" w:space="0" w:color="auto"/>
              <w:right w:val="single" w:sz="4" w:space="0" w:color="auto"/>
            </w:tcBorders>
          </w:tcPr>
          <w:p w14:paraId="52433700" w14:textId="77777777" w:rsidR="00A95A03" w:rsidRPr="00C25CDB" w:rsidRDefault="00A95A03"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Наименование должности, требования к квалификации, установленные квалификационными справочниками и (или) профессиональными стандартами</w:t>
            </w:r>
          </w:p>
        </w:tc>
        <w:tc>
          <w:tcPr>
            <w:tcW w:w="1984" w:type="dxa"/>
            <w:tcBorders>
              <w:top w:val="single" w:sz="4" w:space="0" w:color="auto"/>
              <w:left w:val="single" w:sz="4" w:space="0" w:color="auto"/>
              <w:bottom w:val="single" w:sz="4" w:space="0" w:color="auto"/>
              <w:right w:val="single" w:sz="4" w:space="0" w:color="auto"/>
            </w:tcBorders>
          </w:tcPr>
          <w:p w14:paraId="77A1E851" w14:textId="77777777" w:rsidR="00A95A03" w:rsidRPr="00C25CDB" w:rsidRDefault="00A95A03" w:rsidP="00A95A03">
            <w:pPr>
              <w:widowControl w:val="0"/>
              <w:autoSpaceDE w:val="0"/>
              <w:autoSpaceDN w:val="0"/>
              <w:adjustRightInd w:val="0"/>
              <w:spacing w:after="0" w:line="240" w:lineRule="auto"/>
              <w:ind w:right="455"/>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Должностной оклад в рублях</w:t>
            </w:r>
          </w:p>
        </w:tc>
      </w:tr>
      <w:tr w:rsidR="00C25CDB" w:rsidRPr="00C25CDB" w14:paraId="755A9042" w14:textId="77777777" w:rsidTr="00533D8F">
        <w:trPr>
          <w:trHeight w:val="525"/>
        </w:trPr>
        <w:tc>
          <w:tcPr>
            <w:tcW w:w="9843" w:type="dxa"/>
            <w:gridSpan w:val="3"/>
            <w:tcBorders>
              <w:top w:val="single" w:sz="4" w:space="0" w:color="auto"/>
              <w:left w:val="single" w:sz="4" w:space="0" w:color="auto"/>
              <w:bottom w:val="single" w:sz="4" w:space="0" w:color="auto"/>
              <w:right w:val="single" w:sz="4" w:space="0" w:color="auto"/>
            </w:tcBorders>
          </w:tcPr>
          <w:p w14:paraId="3CF3F068" w14:textId="77777777" w:rsidR="00A95A03" w:rsidRPr="00C25CDB" w:rsidRDefault="00A95A03" w:rsidP="00A95A03">
            <w:pPr>
              <w:widowControl w:val="0"/>
              <w:autoSpaceDE w:val="0"/>
              <w:autoSpaceDN w:val="0"/>
              <w:adjustRightInd w:val="0"/>
              <w:spacing w:after="0" w:line="240" w:lineRule="auto"/>
              <w:jc w:val="center"/>
              <w:outlineLvl w:val="0"/>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Профессиональная квалификационная группа должностей работников физической культуры и спорта первого уровня</w:t>
            </w:r>
          </w:p>
        </w:tc>
      </w:tr>
      <w:tr w:rsidR="00C25CDB" w:rsidRPr="00C25CDB" w14:paraId="75F53B95" w14:textId="77777777" w:rsidTr="00533D8F">
        <w:tc>
          <w:tcPr>
            <w:tcW w:w="2047" w:type="dxa"/>
            <w:tcBorders>
              <w:top w:val="single" w:sz="4" w:space="0" w:color="auto"/>
              <w:left w:val="single" w:sz="4" w:space="0" w:color="auto"/>
              <w:bottom w:val="single" w:sz="4" w:space="0" w:color="auto"/>
              <w:right w:val="single" w:sz="4" w:space="0" w:color="auto"/>
            </w:tcBorders>
          </w:tcPr>
          <w:p w14:paraId="2E5D22F2" w14:textId="77777777" w:rsidR="00A95A03" w:rsidRPr="00C25CDB" w:rsidRDefault="00A95A03"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 квалификационный уровень</w:t>
            </w:r>
          </w:p>
        </w:tc>
        <w:tc>
          <w:tcPr>
            <w:tcW w:w="5812" w:type="dxa"/>
            <w:tcBorders>
              <w:top w:val="single" w:sz="4" w:space="0" w:color="auto"/>
              <w:left w:val="single" w:sz="4" w:space="0" w:color="auto"/>
              <w:bottom w:val="single" w:sz="4" w:space="0" w:color="auto"/>
              <w:right w:val="single" w:sz="4" w:space="0" w:color="auto"/>
            </w:tcBorders>
          </w:tcPr>
          <w:p w14:paraId="46127834" w14:textId="77777777" w:rsidR="00533D8F" w:rsidRPr="00C25CDB" w:rsidRDefault="00533D8F" w:rsidP="00533D8F">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Дежурный по спортивному залу</w:t>
            </w:r>
          </w:p>
          <w:p w14:paraId="4D9A3802" w14:textId="77777777" w:rsidR="00A95A03" w:rsidRPr="00C25CDB" w:rsidRDefault="00B95369" w:rsidP="00533D8F">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xml:space="preserve">- </w:t>
            </w:r>
            <w:r w:rsidR="00533D8F" w:rsidRPr="00C25CDB">
              <w:rPr>
                <w:rFonts w:ascii="Arial" w:eastAsia="Microsoft Sans Serif" w:hAnsi="Arial" w:cs="Arial"/>
                <w:sz w:val="24"/>
                <w:szCs w:val="24"/>
                <w:lang w:eastAsia="ru-RU" w:bidi="ru-RU"/>
              </w:rPr>
              <w:t>профессиональное обучение по программам профессиональной подготовки по профессиям рабочих, должностям служащих; программам переподготовки рабочих и служащих по направлению профессиональной деятельности в области физической культуры и спорта без предъявления требований к стажу работы</w:t>
            </w:r>
          </w:p>
        </w:tc>
        <w:tc>
          <w:tcPr>
            <w:tcW w:w="1984" w:type="dxa"/>
            <w:tcBorders>
              <w:top w:val="single" w:sz="4" w:space="0" w:color="auto"/>
              <w:left w:val="single" w:sz="4" w:space="0" w:color="auto"/>
              <w:bottom w:val="single" w:sz="4" w:space="0" w:color="auto"/>
              <w:right w:val="single" w:sz="4" w:space="0" w:color="auto"/>
            </w:tcBorders>
          </w:tcPr>
          <w:p w14:paraId="30638BC1" w14:textId="77777777" w:rsidR="00A95A03" w:rsidRPr="00C25CDB" w:rsidRDefault="00A95A03"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10950</w:t>
            </w:r>
          </w:p>
        </w:tc>
      </w:tr>
      <w:tr w:rsidR="00C25CDB" w:rsidRPr="00C25CDB" w14:paraId="64FA2031" w14:textId="77777777" w:rsidTr="005F2447">
        <w:trPr>
          <w:trHeight w:val="449"/>
        </w:trPr>
        <w:tc>
          <w:tcPr>
            <w:tcW w:w="9843" w:type="dxa"/>
            <w:gridSpan w:val="3"/>
            <w:tcBorders>
              <w:top w:val="single" w:sz="4" w:space="0" w:color="auto"/>
              <w:left w:val="single" w:sz="4" w:space="0" w:color="auto"/>
              <w:bottom w:val="single" w:sz="4" w:space="0" w:color="auto"/>
              <w:right w:val="single" w:sz="4" w:space="0" w:color="auto"/>
            </w:tcBorders>
          </w:tcPr>
          <w:p w14:paraId="5BFBC67A" w14:textId="77777777" w:rsidR="00A95A03" w:rsidRPr="00C25CDB" w:rsidRDefault="00A95A03" w:rsidP="00A95A03">
            <w:pPr>
              <w:widowControl w:val="0"/>
              <w:autoSpaceDE w:val="0"/>
              <w:autoSpaceDN w:val="0"/>
              <w:adjustRightInd w:val="0"/>
              <w:spacing w:after="0" w:line="240" w:lineRule="auto"/>
              <w:jc w:val="center"/>
              <w:outlineLvl w:val="0"/>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Профессиональная квалификационная группа должностей работников физической культуры и спорта второго уровня</w:t>
            </w:r>
          </w:p>
        </w:tc>
      </w:tr>
      <w:tr w:rsidR="00C25CDB" w:rsidRPr="00C25CDB" w14:paraId="6714F4F0" w14:textId="77777777" w:rsidTr="00533D8F">
        <w:tc>
          <w:tcPr>
            <w:tcW w:w="2047" w:type="dxa"/>
            <w:vMerge w:val="restart"/>
            <w:tcBorders>
              <w:top w:val="single" w:sz="4" w:space="0" w:color="auto"/>
              <w:left w:val="single" w:sz="4" w:space="0" w:color="auto"/>
              <w:bottom w:val="single" w:sz="4" w:space="0" w:color="auto"/>
              <w:right w:val="single" w:sz="4" w:space="0" w:color="auto"/>
            </w:tcBorders>
          </w:tcPr>
          <w:p w14:paraId="6AB1EAE3"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 квалификационный уровень</w:t>
            </w:r>
          </w:p>
        </w:tc>
        <w:tc>
          <w:tcPr>
            <w:tcW w:w="5812" w:type="dxa"/>
            <w:tcBorders>
              <w:top w:val="single" w:sz="4" w:space="0" w:color="auto"/>
              <w:left w:val="single" w:sz="4" w:space="0" w:color="auto"/>
              <w:bottom w:val="single" w:sz="4" w:space="0" w:color="auto"/>
              <w:right w:val="single" w:sz="4" w:space="0" w:color="auto"/>
            </w:tcBorders>
          </w:tcPr>
          <w:p w14:paraId="468D06AB"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Инструктор по спорту</w:t>
            </w:r>
          </w:p>
          <w:p w14:paraId="2B459FCB"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xml:space="preserve">- среднее общее образование и профессиональное обучение по программам профессиональной подготовки по профессиям рабочих, должностям служащих; программам переподготовки рабочих и служащих; программам повышения квалификации рабочих и служащих по направлению профессиональной деятельности в области физической культуры и спорта стаж работы не менее 6 месяцев в области физической культуры и спорта или среднее профессиональное образование по программам подготовки специалистов среднего звена в области физической культуры и спорта или </w:t>
            </w:r>
            <w:r w:rsidRPr="00C25CDB">
              <w:rPr>
                <w:rFonts w:ascii="Arial" w:eastAsia="Microsoft Sans Serif" w:hAnsi="Arial" w:cs="Arial"/>
                <w:sz w:val="24"/>
                <w:szCs w:val="24"/>
                <w:lang w:eastAsia="ru-RU" w:bidi="ru-RU"/>
              </w:rPr>
              <w:lastRenderedPageBreak/>
              <w:t>педагогики по специальности физическая культура или туризма без предъявления требований к стажу работы или среднее профессиональное образование (непрофильное)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без предъявления требований к стажу работы</w:t>
            </w:r>
          </w:p>
        </w:tc>
        <w:tc>
          <w:tcPr>
            <w:tcW w:w="1984" w:type="dxa"/>
            <w:tcBorders>
              <w:top w:val="single" w:sz="4" w:space="0" w:color="auto"/>
              <w:left w:val="single" w:sz="4" w:space="0" w:color="auto"/>
              <w:bottom w:val="single" w:sz="4" w:space="0" w:color="auto"/>
              <w:right w:val="single" w:sz="4" w:space="0" w:color="auto"/>
            </w:tcBorders>
          </w:tcPr>
          <w:p w14:paraId="29100823" w14:textId="77777777" w:rsidR="00B95369" w:rsidRPr="00C25CDB" w:rsidRDefault="00B95369" w:rsidP="00B95369">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lastRenderedPageBreak/>
              <w:t>11594</w:t>
            </w:r>
          </w:p>
        </w:tc>
      </w:tr>
      <w:tr w:rsidR="00C25CDB" w:rsidRPr="00C25CDB" w14:paraId="50CF3DF7"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2A058D4E"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p>
        </w:tc>
        <w:tc>
          <w:tcPr>
            <w:tcW w:w="5812" w:type="dxa"/>
            <w:tcBorders>
              <w:top w:val="single" w:sz="4" w:space="0" w:color="auto"/>
              <w:left w:val="single" w:sz="4" w:space="0" w:color="auto"/>
              <w:bottom w:val="single" w:sz="4" w:space="0" w:color="auto"/>
              <w:right w:val="single" w:sz="4" w:space="0" w:color="auto"/>
            </w:tcBorders>
          </w:tcPr>
          <w:p w14:paraId="320AB550" w14:textId="77777777" w:rsidR="00B95369" w:rsidRPr="00C25CDB" w:rsidRDefault="00B95369" w:rsidP="00CE44D3">
            <w:pPr>
              <w:autoSpaceDE w:val="0"/>
              <w:autoSpaceDN w:val="0"/>
              <w:adjustRightInd w:val="0"/>
              <w:spacing w:after="0"/>
              <w:jc w:val="both"/>
              <w:rPr>
                <w:rFonts w:ascii="Arial" w:hAnsi="Arial" w:cs="Arial"/>
                <w:sz w:val="24"/>
                <w:szCs w:val="24"/>
              </w:rPr>
            </w:pPr>
            <w:r w:rsidRPr="00C25CDB">
              <w:rPr>
                <w:rFonts w:ascii="Arial" w:hAnsi="Arial" w:cs="Arial"/>
                <w:sz w:val="24"/>
                <w:szCs w:val="24"/>
              </w:rPr>
              <w:t>Техник по эксплуатации и ремонту спортивной техники</w:t>
            </w:r>
          </w:p>
          <w:p w14:paraId="5FDA9EF1" w14:textId="77777777" w:rsidR="00B95369" w:rsidRPr="00C25CDB" w:rsidRDefault="00CE44D3" w:rsidP="00CE44D3">
            <w:pPr>
              <w:autoSpaceDE w:val="0"/>
              <w:autoSpaceDN w:val="0"/>
              <w:adjustRightInd w:val="0"/>
              <w:spacing w:after="0"/>
              <w:jc w:val="both"/>
              <w:rPr>
                <w:rFonts w:ascii="Arial" w:hAnsi="Arial" w:cs="Arial"/>
                <w:sz w:val="24"/>
                <w:szCs w:val="24"/>
              </w:rPr>
            </w:pPr>
            <w:r w:rsidRPr="00C25CDB">
              <w:rPr>
                <w:rFonts w:ascii="Arial" w:hAnsi="Arial" w:cs="Arial"/>
                <w:sz w:val="24"/>
                <w:szCs w:val="24"/>
              </w:rPr>
              <w:t xml:space="preserve">- </w:t>
            </w:r>
            <w:r w:rsidR="00B95369" w:rsidRPr="00C25CDB">
              <w:rPr>
                <w:rFonts w:ascii="Arial" w:hAnsi="Arial" w:cs="Arial"/>
                <w:sz w:val="24"/>
                <w:szCs w:val="24"/>
              </w:rPr>
              <w:t>среднее профессиональное образование по программам подготовки специалистов среднего звена в области инженерного дела, технологий и технических наук без предъявления требований к стажу работы</w:t>
            </w:r>
          </w:p>
        </w:tc>
        <w:tc>
          <w:tcPr>
            <w:tcW w:w="1984" w:type="dxa"/>
            <w:tcBorders>
              <w:top w:val="single" w:sz="4" w:space="0" w:color="auto"/>
              <w:left w:val="single" w:sz="4" w:space="0" w:color="auto"/>
              <w:bottom w:val="single" w:sz="4" w:space="0" w:color="auto"/>
              <w:right w:val="single" w:sz="4" w:space="0" w:color="auto"/>
            </w:tcBorders>
          </w:tcPr>
          <w:p w14:paraId="61107E6E" w14:textId="77777777" w:rsidR="00B95369" w:rsidRPr="00C25CDB" w:rsidRDefault="00B95369" w:rsidP="00B95369">
            <w:pPr>
              <w:autoSpaceDE w:val="0"/>
              <w:autoSpaceDN w:val="0"/>
              <w:adjustRightInd w:val="0"/>
              <w:jc w:val="center"/>
              <w:rPr>
                <w:rFonts w:ascii="Arial" w:hAnsi="Arial" w:cs="Arial"/>
                <w:sz w:val="24"/>
                <w:szCs w:val="24"/>
              </w:rPr>
            </w:pPr>
            <w:r w:rsidRPr="00C25CDB">
              <w:rPr>
                <w:rFonts w:ascii="Arial" w:hAnsi="Arial" w:cs="Arial"/>
                <w:sz w:val="24"/>
                <w:szCs w:val="24"/>
              </w:rPr>
              <w:t>11594</w:t>
            </w:r>
          </w:p>
        </w:tc>
      </w:tr>
      <w:tr w:rsidR="00C25CDB" w:rsidRPr="00C25CDB" w14:paraId="611A95B2" w14:textId="77777777" w:rsidTr="00533D8F">
        <w:tc>
          <w:tcPr>
            <w:tcW w:w="2047" w:type="dxa"/>
            <w:vMerge w:val="restart"/>
            <w:tcBorders>
              <w:top w:val="single" w:sz="4" w:space="0" w:color="auto"/>
              <w:left w:val="single" w:sz="4" w:space="0" w:color="auto"/>
              <w:bottom w:val="single" w:sz="4" w:space="0" w:color="auto"/>
              <w:right w:val="single" w:sz="4" w:space="0" w:color="auto"/>
            </w:tcBorders>
          </w:tcPr>
          <w:p w14:paraId="39891E2C"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2 квалификационный уровень</w:t>
            </w:r>
          </w:p>
        </w:tc>
        <w:tc>
          <w:tcPr>
            <w:tcW w:w="5812" w:type="dxa"/>
            <w:tcBorders>
              <w:top w:val="single" w:sz="4" w:space="0" w:color="auto"/>
              <w:left w:val="single" w:sz="4" w:space="0" w:color="auto"/>
              <w:bottom w:val="single" w:sz="4" w:space="0" w:color="auto"/>
              <w:right w:val="single" w:sz="4" w:space="0" w:color="auto"/>
            </w:tcBorders>
          </w:tcPr>
          <w:p w14:paraId="5C5757F9"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Инструктор-методист по адаптивной физической культуре</w:t>
            </w:r>
          </w:p>
          <w:p w14:paraId="1DD6CB11"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 без предъявления требований к стажу работы или</w:t>
            </w:r>
          </w:p>
          <w:p w14:paraId="54391C52"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среднее профессиональное образование (непрофильное) и дополнительное профессиональное образование в области адаптивной физической культуры или адаптивного спорта без предъявления требований к стажу работы</w:t>
            </w:r>
            <w:r w:rsidR="005F2447" w:rsidRPr="00C25CDB">
              <w:rPr>
                <w:rFonts w:ascii="Arial" w:eastAsia="Microsoft Sans Serif" w:hAnsi="Arial" w:cs="Arial"/>
                <w:sz w:val="24"/>
                <w:szCs w:val="24"/>
                <w:lang w:eastAsia="ru-RU" w:bidi="ru-RU"/>
              </w:rPr>
              <w:t>.</w:t>
            </w:r>
          </w:p>
        </w:tc>
        <w:tc>
          <w:tcPr>
            <w:tcW w:w="1984" w:type="dxa"/>
            <w:tcBorders>
              <w:top w:val="single" w:sz="4" w:space="0" w:color="auto"/>
              <w:left w:val="single" w:sz="4" w:space="0" w:color="auto"/>
              <w:bottom w:val="single" w:sz="4" w:space="0" w:color="auto"/>
              <w:right w:val="single" w:sz="4" w:space="0" w:color="auto"/>
            </w:tcBorders>
          </w:tcPr>
          <w:p w14:paraId="2E006B21"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12883</w:t>
            </w:r>
          </w:p>
        </w:tc>
      </w:tr>
      <w:tr w:rsidR="00C25CDB" w:rsidRPr="00C25CDB" w14:paraId="6D824B64"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53EDBD28"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p>
        </w:tc>
        <w:tc>
          <w:tcPr>
            <w:tcW w:w="5812" w:type="dxa"/>
            <w:tcBorders>
              <w:top w:val="single" w:sz="4" w:space="0" w:color="auto"/>
              <w:left w:val="single" w:sz="4" w:space="0" w:color="auto"/>
              <w:bottom w:val="single" w:sz="4" w:space="0" w:color="auto"/>
              <w:right w:val="single" w:sz="4" w:space="0" w:color="auto"/>
            </w:tcBorders>
          </w:tcPr>
          <w:p w14:paraId="627E8C28"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Инструктор-методист физкультурно-спортивных организаций</w:t>
            </w:r>
          </w:p>
          <w:p w14:paraId="2BD3D890"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среднее профессиональное образование по программам подготовки специалистов среднего звена в области физической культуры и спорта или педагогики по специальности физическая культура, стаж работы не менее одного года в области физической культуры и спорта</w:t>
            </w:r>
          </w:p>
          <w:p w14:paraId="7927D3B7"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xml:space="preserve">или среднее профессиональное образование (непрофильное) по программам подготовки специалистов среднего звена и дополнительное профессиональное образование по программам профессиональной переподготовки по </w:t>
            </w:r>
            <w:r w:rsidRPr="00C25CDB">
              <w:rPr>
                <w:rFonts w:ascii="Arial" w:eastAsia="Microsoft Sans Serif" w:hAnsi="Arial" w:cs="Arial"/>
                <w:sz w:val="24"/>
                <w:szCs w:val="24"/>
                <w:lang w:eastAsia="ru-RU" w:bidi="ru-RU"/>
              </w:rPr>
              <w:lastRenderedPageBreak/>
              <w:t>направлению профессиональной деятельности в области физической культуры и спорта, стаж работы не менее одного года в области физической культуры и спорта</w:t>
            </w:r>
            <w:r w:rsidR="005F2447" w:rsidRPr="00C25CDB">
              <w:rPr>
                <w:rFonts w:ascii="Arial" w:eastAsia="Microsoft Sans Serif" w:hAnsi="Arial" w:cs="Arial"/>
                <w:sz w:val="24"/>
                <w:szCs w:val="24"/>
                <w:lang w:eastAsia="ru-RU" w:bidi="ru-RU"/>
              </w:rPr>
              <w:t>.</w:t>
            </w:r>
          </w:p>
        </w:tc>
        <w:tc>
          <w:tcPr>
            <w:tcW w:w="1984" w:type="dxa"/>
            <w:tcBorders>
              <w:top w:val="single" w:sz="4" w:space="0" w:color="auto"/>
              <w:left w:val="single" w:sz="4" w:space="0" w:color="auto"/>
              <w:bottom w:val="single" w:sz="4" w:space="0" w:color="auto"/>
              <w:right w:val="single" w:sz="4" w:space="0" w:color="auto"/>
            </w:tcBorders>
          </w:tcPr>
          <w:p w14:paraId="07F217A8"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lastRenderedPageBreak/>
              <w:t>12883</w:t>
            </w:r>
          </w:p>
        </w:tc>
      </w:tr>
      <w:tr w:rsidR="00C25CDB" w:rsidRPr="00C25CDB" w14:paraId="2ADF476D"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3A93207B"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p>
        </w:tc>
        <w:tc>
          <w:tcPr>
            <w:tcW w:w="5812" w:type="dxa"/>
            <w:tcBorders>
              <w:top w:val="single" w:sz="4" w:space="0" w:color="auto"/>
              <w:left w:val="single" w:sz="4" w:space="0" w:color="auto"/>
              <w:bottom w:val="single" w:sz="4" w:space="0" w:color="auto"/>
              <w:right w:val="single" w:sz="4" w:space="0" w:color="auto"/>
            </w:tcBorders>
          </w:tcPr>
          <w:p w14:paraId="3951F0EA"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Тренер-преподаватель по адаптивной физической культуре</w:t>
            </w:r>
          </w:p>
          <w:p w14:paraId="17941FDF" w14:textId="77777777" w:rsidR="00B95369" w:rsidRPr="00C25CDB" w:rsidRDefault="00CE44D3"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д</w:t>
            </w:r>
            <w:r w:rsidR="00B95369" w:rsidRPr="00C25CDB">
              <w:rPr>
                <w:rFonts w:ascii="Arial" w:eastAsia="Microsoft Sans Serif" w:hAnsi="Arial" w:cs="Arial"/>
                <w:sz w:val="24"/>
                <w:szCs w:val="24"/>
                <w:lang w:eastAsia="ru-RU" w:bidi="ru-RU"/>
              </w:rPr>
              <w:t>еятельность по физкультурно-спортивному воспитанию и (или) подготовке по видам адаптивного спорта школьников с ограниченными возможностями здоровья, в том числе инвалидов (далее - ОВЗИ) или деятельность по физкультурно-спортивному воспитанию и (или) подготовке по видам адаптивного спорта студентов с ОВЗИ:</w:t>
            </w:r>
          </w:p>
          <w:p w14:paraId="28975FD7" w14:textId="77777777" w:rsidR="00B95369" w:rsidRPr="00C25CDB" w:rsidRDefault="00B95369" w:rsidP="00B95369">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стаж работы не менее одного года в области физической и (или) адаптивной физической культуры и (или) адаптивного спорта с учетом опыта спортивного</w:t>
            </w:r>
            <w:r w:rsidR="00CE44D3" w:rsidRPr="00C25CDB">
              <w:rPr>
                <w:rFonts w:ascii="Arial" w:eastAsia="Microsoft Sans Serif" w:hAnsi="Arial" w:cs="Arial"/>
                <w:sz w:val="24"/>
                <w:szCs w:val="24"/>
                <w:lang w:eastAsia="ru-RU" w:bidi="ru-RU"/>
              </w:rPr>
              <w:t xml:space="preserve"> добровольчества (волонтерства) или </w:t>
            </w:r>
            <w:r w:rsidRPr="00C25CDB">
              <w:rPr>
                <w:rFonts w:ascii="Arial" w:eastAsia="Microsoft Sans Serif" w:hAnsi="Arial" w:cs="Arial"/>
                <w:sz w:val="24"/>
                <w:szCs w:val="24"/>
                <w:lang w:eastAsia="ru-RU" w:bidi="ru-RU"/>
              </w:rPr>
              <w:t>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 стаж работы не менее одного года в области физической и (или) адаптивной физической культуры и (или) адаптивного спорта с учетом опыта спортивного добровольчества (волонтерства)</w:t>
            </w:r>
          </w:p>
        </w:tc>
        <w:tc>
          <w:tcPr>
            <w:tcW w:w="1984" w:type="dxa"/>
            <w:tcBorders>
              <w:top w:val="single" w:sz="4" w:space="0" w:color="auto"/>
              <w:left w:val="single" w:sz="4" w:space="0" w:color="auto"/>
              <w:bottom w:val="single" w:sz="4" w:space="0" w:color="auto"/>
              <w:right w:val="single" w:sz="4" w:space="0" w:color="auto"/>
            </w:tcBorders>
          </w:tcPr>
          <w:p w14:paraId="52448CED"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12883</w:t>
            </w:r>
          </w:p>
        </w:tc>
      </w:tr>
      <w:tr w:rsidR="00C25CDB" w:rsidRPr="00C25CDB" w14:paraId="3597E35A" w14:textId="77777777" w:rsidTr="00533D8F">
        <w:tc>
          <w:tcPr>
            <w:tcW w:w="2047" w:type="dxa"/>
            <w:vMerge w:val="restart"/>
            <w:tcBorders>
              <w:top w:val="single" w:sz="4" w:space="0" w:color="auto"/>
              <w:left w:val="single" w:sz="4" w:space="0" w:color="auto"/>
              <w:bottom w:val="single" w:sz="4" w:space="0" w:color="auto"/>
              <w:right w:val="single" w:sz="4" w:space="0" w:color="auto"/>
            </w:tcBorders>
          </w:tcPr>
          <w:p w14:paraId="52C3E694"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3 квалификационный уровень</w:t>
            </w:r>
          </w:p>
        </w:tc>
        <w:tc>
          <w:tcPr>
            <w:tcW w:w="5812" w:type="dxa"/>
            <w:tcBorders>
              <w:top w:val="single" w:sz="4" w:space="0" w:color="auto"/>
              <w:left w:val="single" w:sz="4" w:space="0" w:color="auto"/>
              <w:bottom w:val="single" w:sz="4" w:space="0" w:color="auto"/>
              <w:right w:val="single" w:sz="4" w:space="0" w:color="auto"/>
            </w:tcBorders>
          </w:tcPr>
          <w:p w14:paraId="4071AEA2" w14:textId="77777777" w:rsidR="00CE44D3"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Специалист по подготовке спортивного инвентаря</w:t>
            </w:r>
          </w:p>
          <w:p w14:paraId="644541C9" w14:textId="77777777" w:rsidR="00B95369"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xml:space="preserve">- среднее профессиональное образование по программам подготовки специалистов среднего звена в области инженерного дела, технологий и технических наук и дополнительное профессиональное образование в области доводки и усовершенствования технического оснащения тренировочной и соревновательной деятельности спортсменов, стаж работы не менее двух лет в области технического обслуживания и ремонта спортивного </w:t>
            </w:r>
            <w:r w:rsidRPr="00C25CDB">
              <w:rPr>
                <w:rFonts w:ascii="Arial" w:eastAsia="Microsoft Sans Serif" w:hAnsi="Arial" w:cs="Arial"/>
                <w:sz w:val="24"/>
                <w:szCs w:val="24"/>
                <w:lang w:eastAsia="ru-RU" w:bidi="ru-RU"/>
              </w:rPr>
              <w:lastRenderedPageBreak/>
              <w:t>оборудования, спортивной техники и инвентаря</w:t>
            </w:r>
          </w:p>
        </w:tc>
        <w:tc>
          <w:tcPr>
            <w:tcW w:w="1984" w:type="dxa"/>
            <w:tcBorders>
              <w:top w:val="single" w:sz="4" w:space="0" w:color="auto"/>
              <w:left w:val="single" w:sz="4" w:space="0" w:color="auto"/>
              <w:bottom w:val="single" w:sz="4" w:space="0" w:color="auto"/>
              <w:right w:val="single" w:sz="4" w:space="0" w:color="auto"/>
            </w:tcBorders>
          </w:tcPr>
          <w:p w14:paraId="4FF99A0E"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lastRenderedPageBreak/>
              <w:t>13785</w:t>
            </w:r>
          </w:p>
        </w:tc>
      </w:tr>
      <w:tr w:rsidR="00C25CDB" w:rsidRPr="00C25CDB" w14:paraId="5CCE5340"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1EF9CC7D"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p>
        </w:tc>
        <w:tc>
          <w:tcPr>
            <w:tcW w:w="5812" w:type="dxa"/>
            <w:tcBorders>
              <w:top w:val="single" w:sz="4" w:space="0" w:color="auto"/>
              <w:left w:val="single" w:sz="4" w:space="0" w:color="auto"/>
              <w:bottom w:val="single" w:sz="4" w:space="0" w:color="auto"/>
              <w:right w:val="single" w:sz="4" w:space="0" w:color="auto"/>
            </w:tcBorders>
          </w:tcPr>
          <w:p w14:paraId="70269440" w14:textId="77777777" w:rsidR="00CE44D3"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Старший инструктор-методист по адаптивной физической культуре</w:t>
            </w:r>
          </w:p>
          <w:p w14:paraId="131247F9" w14:textId="77777777" w:rsidR="00B95369"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среднее профессиональное образование по программам подготовки специалистов среднего звена в области адаптивной физической культуры или адаптивного спорта, стаж работы не менее двух лет в области физической культуры и спорта или среднее профессиональное образование (непрофильное) и дополнительное профессиональное образование в области адаптивной физической культуры или адаптивного спорта по профилю деятельности, стаж работы не менее двух лет в области физической культуры и спорта</w:t>
            </w:r>
          </w:p>
        </w:tc>
        <w:tc>
          <w:tcPr>
            <w:tcW w:w="1984" w:type="dxa"/>
            <w:tcBorders>
              <w:top w:val="single" w:sz="4" w:space="0" w:color="auto"/>
              <w:left w:val="single" w:sz="4" w:space="0" w:color="auto"/>
              <w:bottom w:val="single" w:sz="4" w:space="0" w:color="auto"/>
              <w:right w:val="single" w:sz="4" w:space="0" w:color="auto"/>
            </w:tcBorders>
          </w:tcPr>
          <w:p w14:paraId="3F5FE483"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13785</w:t>
            </w:r>
          </w:p>
        </w:tc>
      </w:tr>
      <w:tr w:rsidR="00C25CDB" w:rsidRPr="00C25CDB" w14:paraId="21D39A12"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725C9A09"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p>
        </w:tc>
        <w:tc>
          <w:tcPr>
            <w:tcW w:w="5812" w:type="dxa"/>
            <w:tcBorders>
              <w:top w:val="single" w:sz="4" w:space="0" w:color="auto"/>
              <w:left w:val="single" w:sz="4" w:space="0" w:color="auto"/>
              <w:bottom w:val="single" w:sz="4" w:space="0" w:color="auto"/>
              <w:right w:val="single" w:sz="4" w:space="0" w:color="auto"/>
            </w:tcBorders>
          </w:tcPr>
          <w:p w14:paraId="658E38AA" w14:textId="77777777" w:rsidR="00CE44D3"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Старший тренер-преподаватель по адаптивной физической культуре</w:t>
            </w:r>
          </w:p>
          <w:p w14:paraId="1C20B318" w14:textId="77777777" w:rsidR="00B95369"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высшее образование (бакалавриат или специалитет или магистратура) по специальности или направлению подготовки «Физическая культура для лиц с отклонениями в состоянии здоровья (адаптивная физическая культура)», стаж работы не менее одного года в области физической и (или) адаптивной физической культуры и (или) адаптивного спорта с учетом опыта спортивного добровольчества (волонтерства) или высшее образование (бакалавриат или специалитет или магистратура) и дополнительное профессиональное образование по программам профессиональной переподготовки в сфере адаптивной физической культуры и (или) адаптивного спорта, стаж работы не менее одного года в области физической и (или) адаптивной физической культуры и (или) адаптивного спорта с учетом опыта спортивного добровольчества (волонтерства)</w:t>
            </w:r>
          </w:p>
        </w:tc>
        <w:tc>
          <w:tcPr>
            <w:tcW w:w="1984" w:type="dxa"/>
            <w:tcBorders>
              <w:top w:val="single" w:sz="4" w:space="0" w:color="auto"/>
              <w:left w:val="single" w:sz="4" w:space="0" w:color="auto"/>
              <w:bottom w:val="single" w:sz="4" w:space="0" w:color="auto"/>
              <w:right w:val="single" w:sz="4" w:space="0" w:color="auto"/>
            </w:tcBorders>
          </w:tcPr>
          <w:p w14:paraId="2D835153"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13785</w:t>
            </w:r>
          </w:p>
        </w:tc>
      </w:tr>
      <w:tr w:rsidR="00C25CDB" w:rsidRPr="00C25CDB" w14:paraId="6A7F1681" w14:textId="77777777" w:rsidTr="00533D8F">
        <w:tc>
          <w:tcPr>
            <w:tcW w:w="9843" w:type="dxa"/>
            <w:gridSpan w:val="3"/>
            <w:tcBorders>
              <w:top w:val="single" w:sz="4" w:space="0" w:color="auto"/>
              <w:left w:val="single" w:sz="4" w:space="0" w:color="auto"/>
              <w:bottom w:val="single" w:sz="4" w:space="0" w:color="auto"/>
              <w:right w:val="single" w:sz="4" w:space="0" w:color="auto"/>
            </w:tcBorders>
          </w:tcPr>
          <w:p w14:paraId="4DCA71DD" w14:textId="77777777" w:rsidR="00B95369" w:rsidRPr="00C25CDB" w:rsidRDefault="00B95369" w:rsidP="00A95A03">
            <w:pPr>
              <w:widowControl w:val="0"/>
              <w:autoSpaceDE w:val="0"/>
              <w:autoSpaceDN w:val="0"/>
              <w:adjustRightInd w:val="0"/>
              <w:spacing w:after="0" w:line="240" w:lineRule="auto"/>
              <w:jc w:val="center"/>
              <w:outlineLvl w:val="0"/>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Профессиональная квалификационная группа должностей работников физической культуры и спорта третьего уровня</w:t>
            </w:r>
          </w:p>
        </w:tc>
      </w:tr>
      <w:tr w:rsidR="00B95369" w:rsidRPr="00C25CDB" w14:paraId="7AD2AC34" w14:textId="77777777" w:rsidTr="00533D8F">
        <w:tc>
          <w:tcPr>
            <w:tcW w:w="2047" w:type="dxa"/>
            <w:tcBorders>
              <w:top w:val="single" w:sz="4" w:space="0" w:color="auto"/>
              <w:left w:val="single" w:sz="4" w:space="0" w:color="auto"/>
              <w:bottom w:val="single" w:sz="4" w:space="0" w:color="auto"/>
              <w:right w:val="single" w:sz="4" w:space="0" w:color="auto"/>
            </w:tcBorders>
          </w:tcPr>
          <w:p w14:paraId="288F504C"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1 квалификационный уровень</w:t>
            </w:r>
          </w:p>
        </w:tc>
        <w:tc>
          <w:tcPr>
            <w:tcW w:w="5812" w:type="dxa"/>
            <w:tcBorders>
              <w:top w:val="single" w:sz="4" w:space="0" w:color="auto"/>
              <w:left w:val="single" w:sz="4" w:space="0" w:color="auto"/>
              <w:bottom w:val="single" w:sz="4" w:space="0" w:color="auto"/>
              <w:right w:val="single" w:sz="4" w:space="0" w:color="auto"/>
            </w:tcBorders>
          </w:tcPr>
          <w:p w14:paraId="1D0829A3" w14:textId="77777777" w:rsidR="00CE44D3"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Руководитель (заведующий, начальник) структурного подразделения по спортивной (адаптивной, физкультурно-спортивной, спортивно-массовой) работе</w:t>
            </w:r>
          </w:p>
          <w:p w14:paraId="5D320444" w14:textId="77777777" w:rsidR="00CE44D3"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 xml:space="preserve">- высшее образование в области менеджмента </w:t>
            </w:r>
            <w:r w:rsidRPr="00C25CDB">
              <w:rPr>
                <w:rFonts w:ascii="Arial" w:eastAsia="Microsoft Sans Serif" w:hAnsi="Arial" w:cs="Arial"/>
                <w:sz w:val="24"/>
                <w:szCs w:val="24"/>
                <w:lang w:eastAsia="ru-RU" w:bidi="ru-RU"/>
              </w:rPr>
              <w:lastRenderedPageBreak/>
              <w:t>или в области физической культуры и спорта с направленностью "спортивный менеджмент" или высшее образование (непрофильное) и дополнительное профессиональное образование по программам профессиональной переподготовки по спортивному менеджменту.</w:t>
            </w:r>
          </w:p>
          <w:p w14:paraId="62DA8B6E" w14:textId="77777777" w:rsidR="00B95369" w:rsidRPr="00C25CDB" w:rsidRDefault="00CE44D3" w:rsidP="00CE44D3">
            <w:pPr>
              <w:widowControl w:val="0"/>
              <w:autoSpaceDE w:val="0"/>
              <w:autoSpaceDN w:val="0"/>
              <w:adjustRightInd w:val="0"/>
              <w:spacing w:after="0" w:line="240" w:lineRule="auto"/>
              <w:jc w:val="both"/>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t>Стаж работы не менее одного года в сфере физической культуры и спорта и (или) адаптивной физической культуры и спорта или не менее трех лет руководства организацией любой сферы деятельности.</w:t>
            </w:r>
          </w:p>
        </w:tc>
        <w:tc>
          <w:tcPr>
            <w:tcW w:w="1984" w:type="dxa"/>
            <w:tcBorders>
              <w:top w:val="single" w:sz="4" w:space="0" w:color="auto"/>
              <w:left w:val="single" w:sz="4" w:space="0" w:color="auto"/>
              <w:bottom w:val="single" w:sz="4" w:space="0" w:color="auto"/>
              <w:right w:val="single" w:sz="4" w:space="0" w:color="auto"/>
            </w:tcBorders>
          </w:tcPr>
          <w:p w14:paraId="7523D5EC" w14:textId="77777777" w:rsidR="00B95369" w:rsidRPr="00C25CDB" w:rsidRDefault="00B95369" w:rsidP="00A95A03">
            <w:pPr>
              <w:widowControl w:val="0"/>
              <w:autoSpaceDE w:val="0"/>
              <w:autoSpaceDN w:val="0"/>
              <w:adjustRightInd w:val="0"/>
              <w:spacing w:after="0" w:line="240" w:lineRule="auto"/>
              <w:jc w:val="center"/>
              <w:rPr>
                <w:rFonts w:ascii="Arial" w:eastAsia="Microsoft Sans Serif" w:hAnsi="Arial" w:cs="Arial"/>
                <w:sz w:val="24"/>
                <w:szCs w:val="24"/>
                <w:lang w:eastAsia="ru-RU" w:bidi="ru-RU"/>
              </w:rPr>
            </w:pPr>
            <w:r w:rsidRPr="00C25CDB">
              <w:rPr>
                <w:rFonts w:ascii="Arial" w:eastAsia="Microsoft Sans Serif" w:hAnsi="Arial" w:cs="Arial"/>
                <w:sz w:val="24"/>
                <w:szCs w:val="24"/>
                <w:lang w:eastAsia="ru-RU" w:bidi="ru-RU"/>
              </w:rPr>
              <w:lastRenderedPageBreak/>
              <w:t>17230</w:t>
            </w:r>
          </w:p>
        </w:tc>
      </w:tr>
    </w:tbl>
    <w:p w14:paraId="7F252F43" w14:textId="77777777" w:rsidR="00A95A03" w:rsidRPr="00C25CDB" w:rsidRDefault="00A95A03" w:rsidP="00A95A03">
      <w:pPr>
        <w:widowControl w:val="0"/>
        <w:spacing w:after="0" w:line="1" w:lineRule="exact"/>
        <w:rPr>
          <w:rFonts w:ascii="Arial" w:eastAsia="Microsoft Sans Serif" w:hAnsi="Arial" w:cs="Arial"/>
          <w:sz w:val="24"/>
          <w:szCs w:val="24"/>
          <w:lang w:eastAsia="ru-RU" w:bidi="ru-RU"/>
        </w:rPr>
      </w:pPr>
    </w:p>
    <w:p w14:paraId="50931E97" w14:textId="77777777" w:rsidR="00A95A03" w:rsidRPr="00C25CDB" w:rsidRDefault="00A95A03" w:rsidP="00A95A03">
      <w:pPr>
        <w:widowControl w:val="0"/>
        <w:spacing w:after="0" w:line="240" w:lineRule="auto"/>
        <w:rPr>
          <w:rFonts w:ascii="Arial" w:eastAsia="Microsoft Sans Serif" w:hAnsi="Arial" w:cs="Arial"/>
          <w:sz w:val="24"/>
          <w:szCs w:val="24"/>
          <w:lang w:eastAsia="ru-RU" w:bidi="ru-RU"/>
        </w:rPr>
      </w:pPr>
    </w:p>
    <w:p w14:paraId="536F4441" w14:textId="77777777" w:rsidR="007178E2" w:rsidRPr="00C25CDB" w:rsidRDefault="007178E2">
      <w:pPr>
        <w:rPr>
          <w:rFonts w:ascii="Arial" w:hAnsi="Arial" w:cs="Arial"/>
          <w:sz w:val="24"/>
          <w:szCs w:val="24"/>
        </w:rPr>
      </w:pPr>
      <w:r w:rsidRPr="00C25CDB">
        <w:rPr>
          <w:rFonts w:ascii="Arial" w:hAnsi="Arial" w:cs="Arial"/>
          <w:sz w:val="24"/>
          <w:szCs w:val="24"/>
        </w:rPr>
        <w:br w:type="page"/>
      </w:r>
    </w:p>
    <w:p w14:paraId="0124BF9E" w14:textId="77777777" w:rsidR="00252167" w:rsidRPr="00C25CDB" w:rsidRDefault="00252167" w:rsidP="007178E2">
      <w:pPr>
        <w:pStyle w:val="ConsPlusNormal"/>
        <w:ind w:left="708" w:firstLine="708"/>
        <w:jc w:val="right"/>
        <w:outlineLvl w:val="1"/>
        <w:rPr>
          <w:rFonts w:ascii="Arial" w:hAnsi="Arial" w:cs="Arial"/>
          <w:sz w:val="24"/>
          <w:szCs w:val="24"/>
        </w:rPr>
      </w:pPr>
      <w:r w:rsidRPr="00C25CDB">
        <w:rPr>
          <w:rFonts w:ascii="Arial" w:hAnsi="Arial" w:cs="Arial"/>
          <w:sz w:val="24"/>
          <w:szCs w:val="24"/>
        </w:rPr>
        <w:lastRenderedPageBreak/>
        <w:t xml:space="preserve">Приложение  </w:t>
      </w:r>
      <w:r w:rsidR="00E84027" w:rsidRPr="00C25CDB">
        <w:rPr>
          <w:rFonts w:ascii="Arial" w:hAnsi="Arial" w:cs="Arial"/>
          <w:sz w:val="24"/>
          <w:szCs w:val="24"/>
        </w:rPr>
        <w:t xml:space="preserve"> </w:t>
      </w:r>
      <w:r w:rsidR="00E64176" w:rsidRPr="00C25CDB">
        <w:rPr>
          <w:rFonts w:ascii="Arial" w:hAnsi="Arial" w:cs="Arial"/>
          <w:sz w:val="24"/>
          <w:szCs w:val="24"/>
        </w:rPr>
        <w:t xml:space="preserve">№ </w:t>
      </w:r>
      <w:r w:rsidRPr="00C25CDB">
        <w:rPr>
          <w:rFonts w:ascii="Arial" w:hAnsi="Arial" w:cs="Arial"/>
          <w:sz w:val="24"/>
          <w:szCs w:val="24"/>
        </w:rPr>
        <w:t>2</w:t>
      </w:r>
    </w:p>
    <w:p w14:paraId="79D7CB97"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66AA4CBA"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2E4E5E1A"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0F7CDFD1"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44A31CA2"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408E462C"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3596CBA3"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1098D4B8"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2D26DF3A" w14:textId="099ABEF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5B52F119" w14:textId="2F49E975" w:rsidR="00252167" w:rsidRPr="00C25CDB" w:rsidRDefault="00E64176">
      <w:pPr>
        <w:pStyle w:val="ConsPlusNormal"/>
        <w:jc w:val="right"/>
        <w:rPr>
          <w:rFonts w:ascii="Arial" w:hAnsi="Arial" w:cs="Arial"/>
          <w:sz w:val="24"/>
          <w:szCs w:val="24"/>
        </w:rPr>
      </w:pPr>
      <w:r w:rsidRPr="00C25CDB">
        <w:rPr>
          <w:rFonts w:ascii="Arial" w:hAnsi="Arial" w:cs="Arial"/>
          <w:sz w:val="24"/>
          <w:szCs w:val="24"/>
        </w:rPr>
        <w:t>от 18.10.2023 № 2142</w:t>
      </w:r>
      <w:bookmarkStart w:id="16" w:name="P471"/>
      <w:bookmarkStart w:id="17" w:name="P522"/>
      <w:bookmarkEnd w:id="16"/>
      <w:bookmarkEnd w:id="17"/>
    </w:p>
    <w:p w14:paraId="35D888A1" w14:textId="77777777" w:rsidR="007178E2" w:rsidRPr="00C25CDB" w:rsidRDefault="007178E2">
      <w:pPr>
        <w:pStyle w:val="ConsPlusNormal"/>
        <w:jc w:val="right"/>
        <w:rPr>
          <w:rFonts w:ascii="Arial" w:hAnsi="Arial" w:cs="Arial"/>
          <w:sz w:val="24"/>
          <w:szCs w:val="24"/>
        </w:rPr>
      </w:pPr>
    </w:p>
    <w:p w14:paraId="17F83403" w14:textId="7AA93428" w:rsidR="00A95A03" w:rsidRPr="00C25CDB" w:rsidRDefault="007178E2" w:rsidP="00B31F4F">
      <w:pPr>
        <w:spacing w:after="0" w:line="240" w:lineRule="auto"/>
        <w:jc w:val="center"/>
        <w:rPr>
          <w:rFonts w:ascii="Arial" w:hAnsi="Arial" w:cs="Arial"/>
          <w:bCs/>
          <w:caps/>
          <w:sz w:val="24"/>
          <w:szCs w:val="24"/>
        </w:rPr>
      </w:pPr>
      <w:r w:rsidRPr="00C25CDB">
        <w:rPr>
          <w:rFonts w:ascii="Arial" w:hAnsi="Arial" w:cs="Arial"/>
          <w:bCs/>
          <w:caps/>
          <w:sz w:val="24"/>
          <w:szCs w:val="24"/>
        </w:rPr>
        <w:t>ДОЛЖНОСТНЫЕ ОКЛАДЫ</w:t>
      </w:r>
    </w:p>
    <w:p w14:paraId="27F00818" w14:textId="77777777" w:rsidR="00A95A03" w:rsidRPr="00C25CDB" w:rsidRDefault="00B31F4F" w:rsidP="00B31F4F">
      <w:pPr>
        <w:spacing w:after="0" w:line="240" w:lineRule="auto"/>
        <w:jc w:val="center"/>
        <w:rPr>
          <w:rFonts w:ascii="Arial" w:hAnsi="Arial" w:cs="Arial"/>
          <w:bCs/>
          <w:caps/>
          <w:sz w:val="24"/>
          <w:szCs w:val="24"/>
        </w:rPr>
      </w:pPr>
      <w:r w:rsidRPr="00C25CDB">
        <w:rPr>
          <w:rFonts w:ascii="Arial" w:hAnsi="Arial" w:cs="Arial"/>
          <w:bCs/>
          <w:caps/>
          <w:sz w:val="24"/>
          <w:szCs w:val="24"/>
        </w:rPr>
        <w:t>(</w:t>
      </w:r>
      <w:r w:rsidR="00E31C13" w:rsidRPr="00C25CDB">
        <w:rPr>
          <w:rFonts w:ascii="Arial" w:hAnsi="Arial" w:cs="Arial"/>
          <w:bCs/>
          <w:caps/>
          <w:sz w:val="24"/>
          <w:szCs w:val="24"/>
        </w:rPr>
        <w:t>ставки заработной платы)</w:t>
      </w:r>
      <w:r w:rsidR="00A95A03" w:rsidRPr="00C25CDB">
        <w:rPr>
          <w:rFonts w:ascii="Arial" w:hAnsi="Arial" w:cs="Arial"/>
          <w:bCs/>
          <w:caps/>
          <w:sz w:val="24"/>
          <w:szCs w:val="24"/>
        </w:rPr>
        <w:t xml:space="preserve"> работников</w:t>
      </w:r>
      <w:r w:rsidR="00E31C13" w:rsidRPr="00C25CDB">
        <w:rPr>
          <w:rFonts w:ascii="Arial" w:hAnsi="Arial" w:cs="Arial"/>
          <w:bCs/>
          <w:caps/>
          <w:sz w:val="24"/>
          <w:szCs w:val="24"/>
        </w:rPr>
        <w:t xml:space="preserve"> образования</w:t>
      </w:r>
    </w:p>
    <w:p w14:paraId="3E73529E" w14:textId="77777777" w:rsidR="00B31F4F" w:rsidRPr="00C25CDB" w:rsidRDefault="00B31F4F" w:rsidP="00B31F4F">
      <w:pPr>
        <w:spacing w:after="0" w:line="240" w:lineRule="auto"/>
        <w:jc w:val="center"/>
        <w:rPr>
          <w:rFonts w:ascii="Arial" w:hAnsi="Arial" w:cs="Arial"/>
          <w:bCs/>
          <w:caps/>
          <w:sz w:val="24"/>
          <w:szCs w:val="24"/>
        </w:rPr>
      </w:pPr>
    </w:p>
    <w:tbl>
      <w:tblPr>
        <w:tblW w:w="9702" w:type="dxa"/>
        <w:tblLayout w:type="fixed"/>
        <w:tblCellMar>
          <w:top w:w="102" w:type="dxa"/>
          <w:left w:w="62" w:type="dxa"/>
          <w:bottom w:w="102" w:type="dxa"/>
          <w:right w:w="62" w:type="dxa"/>
        </w:tblCellMar>
        <w:tblLook w:val="0000" w:firstRow="0" w:lastRow="0" w:firstColumn="0" w:lastColumn="0" w:noHBand="0" w:noVBand="0"/>
      </w:tblPr>
      <w:tblGrid>
        <w:gridCol w:w="2047"/>
        <w:gridCol w:w="5103"/>
        <w:gridCol w:w="2552"/>
      </w:tblGrid>
      <w:tr w:rsidR="00C25CDB" w:rsidRPr="00C25CDB" w14:paraId="48B79955" w14:textId="77777777" w:rsidTr="00533D8F">
        <w:trPr>
          <w:tblHeader/>
        </w:trPr>
        <w:tc>
          <w:tcPr>
            <w:tcW w:w="2047" w:type="dxa"/>
            <w:tcBorders>
              <w:top w:val="single" w:sz="4" w:space="0" w:color="auto"/>
              <w:left w:val="single" w:sz="4" w:space="0" w:color="auto"/>
              <w:bottom w:val="single" w:sz="4" w:space="0" w:color="auto"/>
              <w:right w:val="single" w:sz="4" w:space="0" w:color="auto"/>
            </w:tcBorders>
          </w:tcPr>
          <w:p w14:paraId="69353F54"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Квалификационные уровни</w:t>
            </w:r>
          </w:p>
        </w:tc>
        <w:tc>
          <w:tcPr>
            <w:tcW w:w="5103" w:type="dxa"/>
            <w:tcBorders>
              <w:top w:val="single" w:sz="4" w:space="0" w:color="auto"/>
              <w:left w:val="single" w:sz="4" w:space="0" w:color="auto"/>
              <w:bottom w:val="single" w:sz="4" w:space="0" w:color="auto"/>
              <w:right w:val="single" w:sz="4" w:space="0" w:color="auto"/>
            </w:tcBorders>
          </w:tcPr>
          <w:p w14:paraId="3ACB61BE"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sz w:val="24"/>
                <w:szCs w:val="24"/>
              </w:rPr>
              <w:t>Наименование должности, требования к квалификации, установленные квалификационными справочниками и (или) профессиональными стандартами</w:t>
            </w:r>
          </w:p>
        </w:tc>
        <w:tc>
          <w:tcPr>
            <w:tcW w:w="2552" w:type="dxa"/>
            <w:tcBorders>
              <w:top w:val="single" w:sz="4" w:space="0" w:color="auto"/>
              <w:left w:val="single" w:sz="4" w:space="0" w:color="auto"/>
              <w:bottom w:val="single" w:sz="4" w:space="0" w:color="auto"/>
              <w:right w:val="single" w:sz="4" w:space="0" w:color="auto"/>
            </w:tcBorders>
          </w:tcPr>
          <w:p w14:paraId="277182E7"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Должностной оклад, ставка заработной платы в рублях</w:t>
            </w:r>
          </w:p>
        </w:tc>
      </w:tr>
      <w:tr w:rsidR="00C25CDB" w:rsidRPr="00C25CDB" w14:paraId="085E7FD7" w14:textId="77777777" w:rsidTr="00533D8F">
        <w:tc>
          <w:tcPr>
            <w:tcW w:w="9702" w:type="dxa"/>
            <w:gridSpan w:val="3"/>
            <w:tcBorders>
              <w:top w:val="single" w:sz="4" w:space="0" w:color="auto"/>
              <w:left w:val="single" w:sz="4" w:space="0" w:color="auto"/>
              <w:bottom w:val="single" w:sz="4" w:space="0" w:color="auto"/>
              <w:right w:val="single" w:sz="4" w:space="0" w:color="auto"/>
            </w:tcBorders>
          </w:tcPr>
          <w:p w14:paraId="46821B4F" w14:textId="77777777" w:rsidR="00A95A03" w:rsidRPr="00C25CDB" w:rsidRDefault="00A95A03" w:rsidP="00A95A03">
            <w:pPr>
              <w:autoSpaceDE w:val="0"/>
              <w:autoSpaceDN w:val="0"/>
              <w:adjustRightInd w:val="0"/>
              <w:jc w:val="center"/>
              <w:outlineLvl w:val="0"/>
              <w:rPr>
                <w:rFonts w:ascii="Arial" w:hAnsi="Arial" w:cs="Arial"/>
                <w:bCs/>
                <w:sz w:val="24"/>
                <w:szCs w:val="24"/>
              </w:rPr>
            </w:pPr>
            <w:r w:rsidRPr="00C25CDB">
              <w:rPr>
                <w:rFonts w:ascii="Arial" w:hAnsi="Arial" w:cs="Arial"/>
                <w:bCs/>
                <w:sz w:val="24"/>
                <w:szCs w:val="24"/>
              </w:rPr>
              <w:t>Профессиональная квалификационная группа должностей педагогических работников</w:t>
            </w:r>
          </w:p>
        </w:tc>
      </w:tr>
      <w:tr w:rsidR="00C25CDB" w:rsidRPr="00C25CDB" w14:paraId="2C915750" w14:textId="77777777" w:rsidTr="00533D8F">
        <w:tc>
          <w:tcPr>
            <w:tcW w:w="2047" w:type="dxa"/>
            <w:vMerge w:val="restart"/>
            <w:tcBorders>
              <w:top w:val="single" w:sz="4" w:space="0" w:color="auto"/>
              <w:left w:val="single" w:sz="4" w:space="0" w:color="auto"/>
              <w:bottom w:val="single" w:sz="4" w:space="0" w:color="auto"/>
              <w:right w:val="single" w:sz="4" w:space="0" w:color="auto"/>
            </w:tcBorders>
          </w:tcPr>
          <w:p w14:paraId="2C5B224A"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2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14:paraId="3F3F39CA" w14:textId="77777777" w:rsidR="00A95A03" w:rsidRPr="00C25CDB" w:rsidRDefault="00A95A03" w:rsidP="00B31F4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Инструктор-методист</w:t>
            </w:r>
            <w:r w:rsidR="00CE44D3" w:rsidRPr="00C25CDB">
              <w:rPr>
                <w:rFonts w:ascii="Arial" w:hAnsi="Arial" w:cs="Arial"/>
                <w:bCs/>
                <w:sz w:val="24"/>
                <w:szCs w:val="24"/>
              </w:rPr>
              <w:t>:</w:t>
            </w:r>
          </w:p>
          <w:p w14:paraId="7798CA1A" w14:textId="77777777" w:rsidR="00A95A03" w:rsidRPr="00C25CDB" w:rsidRDefault="00B31F4F" w:rsidP="00B31F4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 </w:t>
            </w:r>
            <w:r w:rsidR="00A95A03" w:rsidRPr="00C25CDB">
              <w:rPr>
                <w:rFonts w:ascii="Arial" w:hAnsi="Arial" w:cs="Arial"/>
                <w:bCs/>
                <w:sz w:val="24"/>
                <w:szCs w:val="24"/>
              </w:rPr>
              <w:t xml:space="preserve">высшее образование в области физкультуры и спорта без предъявления требований к стажу работы </w:t>
            </w:r>
          </w:p>
          <w:p w14:paraId="3B8E51D7" w14:textId="77777777" w:rsidR="00FB04DE" w:rsidRPr="00C25CDB" w:rsidRDefault="00A95A03" w:rsidP="00FB04DE">
            <w:pPr>
              <w:autoSpaceDE w:val="0"/>
              <w:autoSpaceDN w:val="0"/>
              <w:adjustRightInd w:val="0"/>
              <w:spacing w:after="0" w:line="240" w:lineRule="auto"/>
              <w:jc w:val="both"/>
              <w:rPr>
                <w:rFonts w:ascii="Arial" w:hAnsi="Arial" w:cs="Arial"/>
                <w:sz w:val="24"/>
                <w:szCs w:val="24"/>
              </w:rPr>
            </w:pPr>
            <w:r w:rsidRPr="00C25CDB">
              <w:rPr>
                <w:rFonts w:ascii="Arial" w:hAnsi="Arial" w:cs="Arial"/>
                <w:bCs/>
                <w:sz w:val="24"/>
                <w:szCs w:val="24"/>
              </w:rPr>
              <w:t>или высшее образование по направлению подготовки «Образование и педагогика»</w:t>
            </w:r>
            <w:r w:rsidR="000E403F" w:rsidRPr="00C25CDB">
              <w:rPr>
                <w:rFonts w:ascii="Arial" w:hAnsi="Arial" w:cs="Arial"/>
                <w:sz w:val="24"/>
                <w:szCs w:val="24"/>
              </w:rPr>
              <w:t xml:space="preserve"> </w:t>
            </w:r>
            <w:r w:rsidR="000E403F" w:rsidRPr="00C25CDB">
              <w:rPr>
                <w:rFonts w:ascii="Arial" w:hAnsi="Arial" w:cs="Arial"/>
                <w:bCs/>
                <w:sz w:val="24"/>
                <w:szCs w:val="24"/>
              </w:rPr>
              <w:t>без предъявления требований к стажу работы</w:t>
            </w:r>
            <w:r w:rsidRPr="00C25CDB">
              <w:rPr>
                <w:rFonts w:ascii="Arial" w:hAnsi="Arial" w:cs="Arial"/>
                <w:bCs/>
                <w:sz w:val="24"/>
                <w:szCs w:val="24"/>
              </w:rPr>
              <w:t xml:space="preserve"> </w:t>
            </w:r>
            <w:r w:rsidR="00FB04DE" w:rsidRPr="00C25CDB">
              <w:rPr>
                <w:rFonts w:ascii="Arial" w:hAnsi="Arial" w:cs="Arial"/>
                <w:bCs/>
                <w:sz w:val="24"/>
                <w:szCs w:val="24"/>
              </w:rPr>
              <w:t xml:space="preserve">или высшее профессиональное (непрофильное) образование </w:t>
            </w:r>
            <w:r w:rsidRPr="00C25CDB">
              <w:rPr>
                <w:rFonts w:ascii="Arial" w:hAnsi="Arial" w:cs="Arial"/>
                <w:bCs/>
                <w:sz w:val="24"/>
                <w:szCs w:val="24"/>
              </w:rPr>
              <w:t>и дополнительное профессиональное образование в области физкультуры и спорта без предъявления требований к стажу работы</w:t>
            </w:r>
            <w:r w:rsidR="00FB04DE" w:rsidRPr="00C25CDB">
              <w:rPr>
                <w:rFonts w:ascii="Arial" w:hAnsi="Arial" w:cs="Arial"/>
                <w:bCs/>
                <w:sz w:val="24"/>
                <w:szCs w:val="24"/>
              </w:rPr>
              <w:t>.</w:t>
            </w:r>
          </w:p>
          <w:p w14:paraId="5DE66B76" w14:textId="77777777" w:rsidR="00A95A03" w:rsidRPr="00C25CDB" w:rsidRDefault="00FB04DE" w:rsidP="00FB04DE">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Среднее профессиональное образование в области физической культуры и спорта</w:t>
            </w:r>
            <w:r w:rsidR="000E403F" w:rsidRPr="00C25CDB">
              <w:rPr>
                <w:rFonts w:ascii="Arial" w:hAnsi="Arial" w:cs="Arial"/>
                <w:sz w:val="24"/>
                <w:szCs w:val="24"/>
              </w:rPr>
              <w:t xml:space="preserve"> </w:t>
            </w:r>
            <w:proofErr w:type="gramStart"/>
            <w:r w:rsidR="000E403F" w:rsidRPr="00C25CDB">
              <w:rPr>
                <w:rFonts w:ascii="Arial" w:hAnsi="Arial" w:cs="Arial"/>
                <w:bCs/>
                <w:sz w:val="24"/>
                <w:szCs w:val="24"/>
              </w:rPr>
              <w:t>или  среднее</w:t>
            </w:r>
            <w:proofErr w:type="gramEnd"/>
            <w:r w:rsidR="000E403F" w:rsidRPr="00C25CDB">
              <w:rPr>
                <w:rFonts w:ascii="Arial" w:hAnsi="Arial" w:cs="Arial"/>
                <w:bCs/>
                <w:sz w:val="24"/>
                <w:szCs w:val="24"/>
              </w:rPr>
              <w:t xml:space="preserve"> профессиональное образование по направлению подготовки «Образование и педагогика» без предъявления требований к стажу работы или с</w:t>
            </w:r>
            <w:r w:rsidRPr="00C25CDB">
              <w:rPr>
                <w:rFonts w:ascii="Arial" w:hAnsi="Arial" w:cs="Arial"/>
                <w:bCs/>
                <w:sz w:val="24"/>
                <w:szCs w:val="24"/>
              </w:rPr>
              <w:t>реднее профессиональное образование (непрофильное) и дополнительное профессиональное образование в области физкультуры и спорта</w:t>
            </w:r>
            <w:r w:rsidR="000E403F" w:rsidRPr="00C25CDB">
              <w:rPr>
                <w:rFonts w:ascii="Arial" w:hAnsi="Arial" w:cs="Arial"/>
                <w:bCs/>
                <w:sz w:val="24"/>
                <w:szCs w:val="24"/>
              </w:rPr>
              <w:t xml:space="preserve"> без предъявления требований к стажу работы</w:t>
            </w:r>
            <w:r w:rsidRPr="00C25CDB">
              <w:rPr>
                <w:rFonts w:ascii="Arial" w:hAnsi="Arial" w:cs="Arial"/>
                <w:bCs/>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6BB57D35"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12883</w:t>
            </w:r>
          </w:p>
        </w:tc>
      </w:tr>
      <w:tr w:rsidR="00C25CDB" w:rsidRPr="00C25CDB" w14:paraId="714BAA2A"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5ECF51AE" w14:textId="77777777" w:rsidR="00A95A03" w:rsidRPr="00C25CDB" w:rsidRDefault="00A95A03" w:rsidP="00A95A03">
            <w:pPr>
              <w:autoSpaceDE w:val="0"/>
              <w:autoSpaceDN w:val="0"/>
              <w:adjustRightInd w:val="0"/>
              <w:jc w:val="center"/>
              <w:rPr>
                <w:rFonts w:ascii="Arial" w:hAnsi="Arial" w:cs="Arial"/>
                <w:b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527D7433" w14:textId="77777777" w:rsidR="00F45FF5"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Тренер-преподаватель</w:t>
            </w:r>
            <w:r w:rsidR="00CE44D3" w:rsidRPr="00C25CDB">
              <w:rPr>
                <w:rFonts w:ascii="Arial" w:hAnsi="Arial" w:cs="Arial"/>
                <w:bCs/>
                <w:sz w:val="24"/>
                <w:szCs w:val="24"/>
              </w:rPr>
              <w:t>:</w:t>
            </w:r>
          </w:p>
          <w:p w14:paraId="31DFA943" w14:textId="77777777" w:rsidR="00F45FF5" w:rsidRPr="00C25CDB" w:rsidRDefault="00533D8F"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 </w:t>
            </w:r>
            <w:r w:rsidR="00F45FF5" w:rsidRPr="00C25CDB">
              <w:rPr>
                <w:rFonts w:ascii="Arial" w:hAnsi="Arial" w:cs="Arial"/>
                <w:bCs/>
                <w:sz w:val="24"/>
                <w:szCs w:val="24"/>
              </w:rPr>
              <w:t>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«физическая культура» без предъявления требований к стажу работы или высшее образование в области физической культуры и спорта или педагогики с направленностью «физическая культура» без предъявления требований к стажу работы или</w:t>
            </w:r>
          </w:p>
          <w:p w14:paraId="6C6D35EB" w14:textId="77777777" w:rsidR="00A95A03"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высшее образование (непрофильное)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тренера-преподавателя без предъявления требований к стажу работы</w:t>
            </w:r>
          </w:p>
        </w:tc>
        <w:tc>
          <w:tcPr>
            <w:tcW w:w="2552" w:type="dxa"/>
            <w:tcBorders>
              <w:top w:val="single" w:sz="4" w:space="0" w:color="auto"/>
              <w:left w:val="single" w:sz="4" w:space="0" w:color="auto"/>
              <w:bottom w:val="single" w:sz="4" w:space="0" w:color="auto"/>
              <w:right w:val="single" w:sz="4" w:space="0" w:color="auto"/>
            </w:tcBorders>
          </w:tcPr>
          <w:p w14:paraId="34BA7C9F"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12883</w:t>
            </w:r>
          </w:p>
        </w:tc>
      </w:tr>
      <w:tr w:rsidR="00C25CDB" w:rsidRPr="00C25CDB" w14:paraId="1DBCEE74" w14:textId="77777777" w:rsidTr="00533D8F">
        <w:tc>
          <w:tcPr>
            <w:tcW w:w="2047" w:type="dxa"/>
            <w:tcBorders>
              <w:left w:val="single" w:sz="4" w:space="0" w:color="auto"/>
              <w:bottom w:val="single" w:sz="4" w:space="0" w:color="auto"/>
              <w:right w:val="single" w:sz="4" w:space="0" w:color="auto"/>
            </w:tcBorders>
          </w:tcPr>
          <w:p w14:paraId="7ECBF541" w14:textId="77777777" w:rsidR="00F45FF5" w:rsidRPr="00C25CDB" w:rsidRDefault="00F45FF5" w:rsidP="00A95A03">
            <w:pPr>
              <w:autoSpaceDE w:val="0"/>
              <w:autoSpaceDN w:val="0"/>
              <w:adjustRightInd w:val="0"/>
              <w:jc w:val="center"/>
              <w:rPr>
                <w:rFonts w:ascii="Arial" w:hAnsi="Arial" w:cs="Arial"/>
                <w:b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718CC34F" w14:textId="77777777" w:rsidR="00F45FF5"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Тренер-преподаватель по хореографии (акробатике)</w:t>
            </w:r>
            <w:r w:rsidR="00CE44D3" w:rsidRPr="00C25CDB">
              <w:rPr>
                <w:rFonts w:ascii="Arial" w:hAnsi="Arial" w:cs="Arial"/>
                <w:bCs/>
                <w:sz w:val="24"/>
                <w:szCs w:val="24"/>
              </w:rPr>
              <w:t>:</w:t>
            </w:r>
          </w:p>
          <w:p w14:paraId="402DA1EA" w14:textId="77777777" w:rsidR="00F45FF5" w:rsidRPr="00C25CDB" w:rsidRDefault="00533D8F"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 </w:t>
            </w:r>
            <w:r w:rsidR="00F45FF5" w:rsidRPr="00C25CDB">
              <w:rPr>
                <w:rFonts w:ascii="Arial" w:hAnsi="Arial" w:cs="Arial"/>
                <w:bCs/>
                <w:sz w:val="24"/>
                <w:szCs w:val="24"/>
              </w:rPr>
              <w:t>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«физическая культура» без предъяв</w:t>
            </w:r>
            <w:r w:rsidRPr="00C25CDB">
              <w:rPr>
                <w:rFonts w:ascii="Arial" w:hAnsi="Arial" w:cs="Arial"/>
                <w:bCs/>
                <w:sz w:val="24"/>
                <w:szCs w:val="24"/>
              </w:rPr>
              <w:t xml:space="preserve">ления требований к стажу работы или </w:t>
            </w:r>
            <w:r w:rsidR="00F45FF5" w:rsidRPr="00C25CDB">
              <w:rPr>
                <w:rFonts w:ascii="Arial" w:hAnsi="Arial" w:cs="Arial"/>
                <w:bCs/>
                <w:sz w:val="24"/>
                <w:szCs w:val="24"/>
              </w:rPr>
              <w:t>высшее образование в области физической культуры и спорта или педагогики с направленностью «физическая культура» без предъявления требований к стажу работы</w:t>
            </w:r>
          </w:p>
          <w:p w14:paraId="31A95D5C" w14:textId="77777777" w:rsidR="00F45FF5" w:rsidRPr="00C25CDB" w:rsidRDefault="00533D8F"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или </w:t>
            </w:r>
            <w:r w:rsidR="00F45FF5" w:rsidRPr="00C25CDB">
              <w:rPr>
                <w:rFonts w:ascii="Arial" w:hAnsi="Arial" w:cs="Arial"/>
                <w:bCs/>
                <w:sz w:val="24"/>
                <w:szCs w:val="24"/>
              </w:rPr>
              <w:t>высшее образование (непрофильное)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w:t>
            </w:r>
            <w:r w:rsidR="00F45FF5" w:rsidRPr="00C25CDB">
              <w:rPr>
                <w:rFonts w:ascii="Arial" w:hAnsi="Arial" w:cs="Arial"/>
                <w:bCs/>
                <w:sz w:val="24"/>
                <w:szCs w:val="24"/>
              </w:rPr>
              <w:lastRenderedPageBreak/>
              <w:t>преподавателя без предъявл</w:t>
            </w:r>
            <w:r w:rsidRPr="00C25CDB">
              <w:rPr>
                <w:rFonts w:ascii="Arial" w:hAnsi="Arial" w:cs="Arial"/>
                <w:bCs/>
                <w:sz w:val="24"/>
                <w:szCs w:val="24"/>
              </w:rPr>
              <w:t xml:space="preserve">ения требований к стажу работы </w:t>
            </w:r>
            <w:r w:rsidR="00F45FF5" w:rsidRPr="00C25CDB">
              <w:rPr>
                <w:rFonts w:ascii="Arial" w:hAnsi="Arial" w:cs="Arial"/>
                <w:bCs/>
                <w:sz w:val="24"/>
                <w:szCs w:val="24"/>
              </w:rPr>
              <w:t>или</w:t>
            </w:r>
          </w:p>
          <w:p w14:paraId="496F539C" w14:textId="77777777" w:rsidR="00F45FF5"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среднее профессиональное образование по программам подготовки специалистов среднего звена и (или) высшее образова</w:t>
            </w:r>
            <w:r w:rsidR="00533D8F" w:rsidRPr="00C25CDB">
              <w:rPr>
                <w:rFonts w:ascii="Arial" w:hAnsi="Arial" w:cs="Arial"/>
                <w:bCs/>
                <w:sz w:val="24"/>
                <w:szCs w:val="24"/>
              </w:rPr>
              <w:t xml:space="preserve">ние в области хореографического искусства, </w:t>
            </w:r>
            <w:r w:rsidRPr="00C25CDB">
              <w:rPr>
                <w:rFonts w:ascii="Arial" w:hAnsi="Arial" w:cs="Arial"/>
                <w:bCs/>
                <w:sz w:val="24"/>
                <w:szCs w:val="24"/>
              </w:rPr>
              <w:t>или хореографического исполнительства, или искусства хореографии (по видам), или сценической пластики и танца без предъявления требований к стажу работы</w:t>
            </w:r>
          </w:p>
        </w:tc>
        <w:tc>
          <w:tcPr>
            <w:tcW w:w="2552" w:type="dxa"/>
            <w:tcBorders>
              <w:top w:val="single" w:sz="4" w:space="0" w:color="auto"/>
              <w:left w:val="single" w:sz="4" w:space="0" w:color="auto"/>
              <w:bottom w:val="single" w:sz="4" w:space="0" w:color="auto"/>
              <w:right w:val="single" w:sz="4" w:space="0" w:color="auto"/>
            </w:tcBorders>
          </w:tcPr>
          <w:p w14:paraId="4EE7628F" w14:textId="77777777" w:rsidR="00F45FF5" w:rsidRPr="00C25CDB" w:rsidRDefault="00F45FF5"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lastRenderedPageBreak/>
              <w:t>12883</w:t>
            </w:r>
          </w:p>
        </w:tc>
      </w:tr>
      <w:tr w:rsidR="00C25CDB" w:rsidRPr="00C25CDB" w14:paraId="17F6AF7C" w14:textId="77777777" w:rsidTr="00533D8F">
        <w:tc>
          <w:tcPr>
            <w:tcW w:w="2047" w:type="dxa"/>
            <w:vMerge w:val="restart"/>
            <w:tcBorders>
              <w:top w:val="single" w:sz="4" w:space="0" w:color="auto"/>
              <w:left w:val="single" w:sz="4" w:space="0" w:color="auto"/>
              <w:bottom w:val="single" w:sz="4" w:space="0" w:color="auto"/>
              <w:right w:val="single" w:sz="4" w:space="0" w:color="auto"/>
            </w:tcBorders>
          </w:tcPr>
          <w:p w14:paraId="74149E32"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3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14:paraId="5605DDFF" w14:textId="77777777" w:rsidR="00A95A03" w:rsidRPr="00C25CDB" w:rsidRDefault="00A95A03" w:rsidP="00B31F4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Старший инструктор-методист</w:t>
            </w:r>
            <w:r w:rsidR="00CE44D3" w:rsidRPr="00C25CDB">
              <w:rPr>
                <w:rFonts w:ascii="Arial" w:hAnsi="Arial" w:cs="Arial"/>
                <w:bCs/>
                <w:sz w:val="24"/>
                <w:szCs w:val="24"/>
              </w:rPr>
              <w:t>:</w:t>
            </w:r>
          </w:p>
          <w:p w14:paraId="3A2266F7" w14:textId="77777777" w:rsidR="000E403F" w:rsidRPr="00C25CDB" w:rsidRDefault="00B31F4F" w:rsidP="000E403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 </w:t>
            </w:r>
            <w:r w:rsidR="000E403F" w:rsidRPr="00C25CDB">
              <w:rPr>
                <w:rFonts w:ascii="Arial" w:hAnsi="Arial" w:cs="Arial"/>
                <w:bCs/>
                <w:sz w:val="24"/>
                <w:szCs w:val="24"/>
              </w:rPr>
              <w:t>высшее профессиональное образование в области физической культуры и спорта или высшее профессиональное (непрофильное) образование и дополнительное профессиональное образование в области физической культуры и спорта. Стаж работы в физкультурно-спортивных организациях не менее 3 лет.</w:t>
            </w:r>
          </w:p>
          <w:p w14:paraId="54D4D7B6" w14:textId="77777777" w:rsidR="000E403F" w:rsidRPr="00C25CDB" w:rsidRDefault="000E403F" w:rsidP="000E403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Среднее профессиональное образование в области физической культуры и спорта. Стаж работы в физкультурно-спортивных организациях не менее 5 лет.</w:t>
            </w:r>
          </w:p>
        </w:tc>
        <w:tc>
          <w:tcPr>
            <w:tcW w:w="2552" w:type="dxa"/>
            <w:tcBorders>
              <w:top w:val="single" w:sz="4" w:space="0" w:color="auto"/>
              <w:left w:val="single" w:sz="4" w:space="0" w:color="auto"/>
              <w:bottom w:val="single" w:sz="4" w:space="0" w:color="auto"/>
              <w:right w:val="single" w:sz="4" w:space="0" w:color="auto"/>
            </w:tcBorders>
          </w:tcPr>
          <w:p w14:paraId="046453FC"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13785</w:t>
            </w:r>
          </w:p>
        </w:tc>
      </w:tr>
      <w:tr w:rsidR="00C25CDB" w:rsidRPr="00C25CDB" w14:paraId="452CDBEF" w14:textId="77777777" w:rsidTr="00533D8F">
        <w:tc>
          <w:tcPr>
            <w:tcW w:w="2047" w:type="dxa"/>
            <w:vMerge/>
            <w:tcBorders>
              <w:top w:val="single" w:sz="4" w:space="0" w:color="auto"/>
              <w:left w:val="single" w:sz="4" w:space="0" w:color="auto"/>
              <w:bottom w:val="single" w:sz="4" w:space="0" w:color="auto"/>
              <w:right w:val="single" w:sz="4" w:space="0" w:color="auto"/>
            </w:tcBorders>
          </w:tcPr>
          <w:p w14:paraId="6DB6DFB7" w14:textId="77777777" w:rsidR="00A95A03" w:rsidRPr="00C25CDB" w:rsidRDefault="00A95A03" w:rsidP="00A95A03">
            <w:pPr>
              <w:autoSpaceDE w:val="0"/>
              <w:autoSpaceDN w:val="0"/>
              <w:adjustRightInd w:val="0"/>
              <w:jc w:val="center"/>
              <w:rPr>
                <w:rFonts w:ascii="Arial" w:hAnsi="Arial" w:cs="Arial"/>
                <w:bCs/>
                <w:sz w:val="24"/>
                <w:szCs w:val="24"/>
              </w:rPr>
            </w:pPr>
          </w:p>
        </w:tc>
        <w:tc>
          <w:tcPr>
            <w:tcW w:w="5103" w:type="dxa"/>
            <w:tcBorders>
              <w:top w:val="single" w:sz="4" w:space="0" w:color="auto"/>
              <w:left w:val="single" w:sz="4" w:space="0" w:color="auto"/>
              <w:bottom w:val="single" w:sz="4" w:space="0" w:color="auto"/>
              <w:right w:val="single" w:sz="4" w:space="0" w:color="auto"/>
            </w:tcBorders>
          </w:tcPr>
          <w:p w14:paraId="1BB16E1D" w14:textId="77777777" w:rsidR="00F45FF5"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Старший тренер-преподаватель</w:t>
            </w:r>
            <w:r w:rsidR="00CE44D3" w:rsidRPr="00C25CDB">
              <w:rPr>
                <w:rFonts w:ascii="Arial" w:hAnsi="Arial" w:cs="Arial"/>
                <w:bCs/>
                <w:sz w:val="24"/>
                <w:szCs w:val="24"/>
              </w:rPr>
              <w:t>:</w:t>
            </w:r>
          </w:p>
          <w:p w14:paraId="00DA011E" w14:textId="77777777" w:rsidR="00F45FF5" w:rsidRPr="00C25CDB" w:rsidRDefault="00CE44D3"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 </w:t>
            </w:r>
            <w:r w:rsidR="00F45FF5" w:rsidRPr="00C25CDB">
              <w:rPr>
                <w:rFonts w:ascii="Arial" w:hAnsi="Arial" w:cs="Arial"/>
                <w:bCs/>
                <w:sz w:val="24"/>
                <w:szCs w:val="24"/>
              </w:rPr>
              <w:t xml:space="preserve">среднее профессиональное образование по программам подготовки специалистов среднего звена в области физической культуры и спорта или педагогики с направленностью «физическая культура» или высшее образование в области физической культуры и спорта или педагогики с направленностью «физическая </w:t>
            </w:r>
            <w:proofErr w:type="gramStart"/>
            <w:r w:rsidR="00F45FF5" w:rsidRPr="00C25CDB">
              <w:rPr>
                <w:rFonts w:ascii="Arial" w:hAnsi="Arial" w:cs="Arial"/>
                <w:bCs/>
                <w:sz w:val="24"/>
                <w:szCs w:val="24"/>
              </w:rPr>
              <w:t>культура»  или</w:t>
            </w:r>
            <w:proofErr w:type="gramEnd"/>
          </w:p>
          <w:p w14:paraId="46698050" w14:textId="77777777" w:rsidR="00F45FF5"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высшее образование (непрофильное) и дополнительное профессиональное образование по программам профессиональной переподготовки по направлению профессиональной деятельности в области физической культуры и спорта либо наличие подтвержденной квалификационной категории тренера или тренера-</w:t>
            </w:r>
            <w:r w:rsidRPr="00C25CDB">
              <w:rPr>
                <w:rFonts w:ascii="Arial" w:hAnsi="Arial" w:cs="Arial"/>
                <w:bCs/>
                <w:sz w:val="24"/>
                <w:szCs w:val="24"/>
              </w:rPr>
              <w:lastRenderedPageBreak/>
              <w:t>преподавателя.</w:t>
            </w:r>
          </w:p>
          <w:p w14:paraId="586C618B" w14:textId="77777777" w:rsidR="00A95A03" w:rsidRPr="00C25CDB" w:rsidRDefault="00F45FF5" w:rsidP="00F45FF5">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Стаж работы не менее двух лет по профилю профессиональной деятельности.</w:t>
            </w:r>
          </w:p>
        </w:tc>
        <w:tc>
          <w:tcPr>
            <w:tcW w:w="2552" w:type="dxa"/>
            <w:tcBorders>
              <w:top w:val="single" w:sz="4" w:space="0" w:color="auto"/>
              <w:left w:val="single" w:sz="4" w:space="0" w:color="auto"/>
              <w:bottom w:val="single" w:sz="4" w:space="0" w:color="auto"/>
              <w:right w:val="single" w:sz="4" w:space="0" w:color="auto"/>
            </w:tcBorders>
          </w:tcPr>
          <w:p w14:paraId="50E6E6B0" w14:textId="77777777" w:rsidR="00A95A03" w:rsidRPr="00C25CDB" w:rsidRDefault="00A95A03"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lastRenderedPageBreak/>
              <w:t>13785</w:t>
            </w:r>
          </w:p>
        </w:tc>
      </w:tr>
      <w:tr w:rsidR="00C25CDB" w:rsidRPr="00C25CDB" w14:paraId="05F197B6" w14:textId="77777777" w:rsidTr="00533D8F">
        <w:tc>
          <w:tcPr>
            <w:tcW w:w="9702" w:type="dxa"/>
            <w:gridSpan w:val="3"/>
            <w:tcBorders>
              <w:top w:val="single" w:sz="4" w:space="0" w:color="auto"/>
              <w:left w:val="single" w:sz="4" w:space="0" w:color="auto"/>
              <w:bottom w:val="single" w:sz="4" w:space="0" w:color="auto"/>
              <w:right w:val="single" w:sz="4" w:space="0" w:color="auto"/>
            </w:tcBorders>
          </w:tcPr>
          <w:p w14:paraId="64FE2C2D" w14:textId="77777777" w:rsidR="00533D8F" w:rsidRPr="00C25CDB" w:rsidRDefault="00533D8F"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Профессиональная квалификационная группа должностей руководителей структурных подразделений</w:t>
            </w:r>
          </w:p>
        </w:tc>
      </w:tr>
      <w:tr w:rsidR="00C25CDB" w:rsidRPr="00C25CDB" w14:paraId="7A3BAE0B" w14:textId="77777777" w:rsidTr="00533D8F">
        <w:tc>
          <w:tcPr>
            <w:tcW w:w="2047" w:type="dxa"/>
            <w:tcBorders>
              <w:top w:val="single" w:sz="4" w:space="0" w:color="auto"/>
              <w:left w:val="single" w:sz="4" w:space="0" w:color="auto"/>
              <w:bottom w:val="single" w:sz="4" w:space="0" w:color="auto"/>
              <w:right w:val="single" w:sz="4" w:space="0" w:color="auto"/>
            </w:tcBorders>
          </w:tcPr>
          <w:p w14:paraId="2055E109" w14:textId="77777777" w:rsidR="00533D8F" w:rsidRPr="00C25CDB" w:rsidRDefault="00533D8F"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1 квалификационный уровень</w:t>
            </w:r>
          </w:p>
        </w:tc>
        <w:tc>
          <w:tcPr>
            <w:tcW w:w="5103" w:type="dxa"/>
            <w:tcBorders>
              <w:top w:val="single" w:sz="4" w:space="0" w:color="auto"/>
              <w:left w:val="single" w:sz="4" w:space="0" w:color="auto"/>
              <w:bottom w:val="single" w:sz="4" w:space="0" w:color="auto"/>
              <w:right w:val="single" w:sz="4" w:space="0" w:color="auto"/>
            </w:tcBorders>
          </w:tcPr>
          <w:p w14:paraId="19A6C76D" w14:textId="77777777" w:rsidR="00533D8F" w:rsidRPr="00C25CDB" w:rsidRDefault="00533D8F" w:rsidP="00533D8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Руководитель (заведующий, начальник) структурного подразделения</w:t>
            </w:r>
            <w:r w:rsidR="00CE44D3" w:rsidRPr="00C25CDB">
              <w:rPr>
                <w:rFonts w:ascii="Arial" w:hAnsi="Arial" w:cs="Arial"/>
                <w:bCs/>
                <w:sz w:val="24"/>
                <w:szCs w:val="24"/>
              </w:rPr>
              <w:t>:</w:t>
            </w:r>
          </w:p>
          <w:p w14:paraId="2E3D5A12" w14:textId="77777777" w:rsidR="00533D8F" w:rsidRPr="00C25CDB" w:rsidRDefault="00CE44D3" w:rsidP="00533D8F">
            <w:pPr>
              <w:autoSpaceDE w:val="0"/>
              <w:autoSpaceDN w:val="0"/>
              <w:adjustRightInd w:val="0"/>
              <w:spacing w:after="0" w:line="240" w:lineRule="auto"/>
              <w:jc w:val="both"/>
              <w:rPr>
                <w:rFonts w:ascii="Arial" w:hAnsi="Arial" w:cs="Arial"/>
                <w:bCs/>
                <w:sz w:val="24"/>
                <w:szCs w:val="24"/>
              </w:rPr>
            </w:pPr>
            <w:r w:rsidRPr="00C25CDB">
              <w:rPr>
                <w:rFonts w:ascii="Arial" w:hAnsi="Arial" w:cs="Arial"/>
                <w:bCs/>
                <w:sz w:val="24"/>
                <w:szCs w:val="24"/>
              </w:rPr>
              <w:t xml:space="preserve">- </w:t>
            </w:r>
            <w:r w:rsidR="00533D8F" w:rsidRPr="00C25CDB">
              <w:rPr>
                <w:rFonts w:ascii="Arial" w:hAnsi="Arial" w:cs="Arial"/>
                <w:bCs/>
                <w:sz w:val="24"/>
                <w:szCs w:val="24"/>
              </w:rPr>
              <w:t>высшее образование по специальности, соответствующей профилю структурного подразделения образовательного учреждения и стаж работы по специальности, соответствующей профилю структурного подразделения образовательного учреждения, не менее 3 лет</w:t>
            </w:r>
          </w:p>
        </w:tc>
        <w:tc>
          <w:tcPr>
            <w:tcW w:w="2552" w:type="dxa"/>
            <w:tcBorders>
              <w:top w:val="single" w:sz="4" w:space="0" w:color="auto"/>
              <w:left w:val="single" w:sz="4" w:space="0" w:color="auto"/>
              <w:bottom w:val="single" w:sz="4" w:space="0" w:color="auto"/>
              <w:right w:val="single" w:sz="4" w:space="0" w:color="auto"/>
            </w:tcBorders>
          </w:tcPr>
          <w:p w14:paraId="02B5243B" w14:textId="77777777" w:rsidR="00533D8F" w:rsidRPr="00C25CDB" w:rsidRDefault="00533D8F" w:rsidP="00A95A03">
            <w:pPr>
              <w:autoSpaceDE w:val="0"/>
              <w:autoSpaceDN w:val="0"/>
              <w:adjustRightInd w:val="0"/>
              <w:jc w:val="center"/>
              <w:rPr>
                <w:rFonts w:ascii="Arial" w:hAnsi="Arial" w:cs="Arial"/>
                <w:bCs/>
                <w:sz w:val="24"/>
                <w:szCs w:val="24"/>
              </w:rPr>
            </w:pPr>
            <w:r w:rsidRPr="00C25CDB">
              <w:rPr>
                <w:rFonts w:ascii="Arial" w:hAnsi="Arial" w:cs="Arial"/>
                <w:bCs/>
                <w:sz w:val="24"/>
                <w:szCs w:val="24"/>
              </w:rPr>
              <w:t>18077</w:t>
            </w:r>
          </w:p>
        </w:tc>
      </w:tr>
    </w:tbl>
    <w:p w14:paraId="495A341C" w14:textId="72743BC0" w:rsidR="007178E2" w:rsidRPr="00C25CDB" w:rsidRDefault="007178E2" w:rsidP="0067263F">
      <w:pPr>
        <w:pStyle w:val="ConsPlusNormal"/>
        <w:outlineLvl w:val="1"/>
        <w:rPr>
          <w:rFonts w:ascii="Arial" w:hAnsi="Arial" w:cs="Arial"/>
          <w:sz w:val="24"/>
          <w:szCs w:val="24"/>
        </w:rPr>
      </w:pPr>
    </w:p>
    <w:p w14:paraId="745D1356"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056DDC57" w14:textId="44932D51" w:rsidR="00252167" w:rsidRPr="00C25CDB" w:rsidRDefault="005F2447" w:rsidP="00B2712E">
      <w:pPr>
        <w:pStyle w:val="ConsPlusNormal"/>
        <w:jc w:val="right"/>
        <w:outlineLvl w:val="1"/>
        <w:rPr>
          <w:rFonts w:ascii="Arial" w:hAnsi="Arial" w:cs="Arial"/>
          <w:sz w:val="24"/>
          <w:szCs w:val="24"/>
        </w:rPr>
      </w:pPr>
      <w:r w:rsidRPr="00C25CDB">
        <w:rPr>
          <w:rFonts w:ascii="Arial" w:hAnsi="Arial" w:cs="Arial"/>
          <w:sz w:val="24"/>
          <w:szCs w:val="24"/>
        </w:rPr>
        <w:lastRenderedPageBreak/>
        <w:t xml:space="preserve">                                                                                                                                                                               </w:t>
      </w:r>
      <w:proofErr w:type="gramStart"/>
      <w:r w:rsidR="00C71073" w:rsidRPr="00C25CDB">
        <w:rPr>
          <w:rFonts w:ascii="Arial" w:hAnsi="Arial" w:cs="Arial"/>
          <w:sz w:val="24"/>
          <w:szCs w:val="24"/>
        </w:rPr>
        <w:t xml:space="preserve">Приложение </w:t>
      </w:r>
      <w:r w:rsidR="00E64176" w:rsidRPr="00C25CDB">
        <w:rPr>
          <w:rFonts w:ascii="Arial" w:hAnsi="Arial" w:cs="Arial"/>
          <w:sz w:val="24"/>
          <w:szCs w:val="24"/>
        </w:rPr>
        <w:t xml:space="preserve"> №</w:t>
      </w:r>
      <w:proofErr w:type="gramEnd"/>
      <w:r w:rsidR="00E64176" w:rsidRPr="00C25CDB">
        <w:rPr>
          <w:rFonts w:ascii="Arial" w:hAnsi="Arial" w:cs="Arial"/>
          <w:sz w:val="24"/>
          <w:szCs w:val="24"/>
        </w:rPr>
        <w:t xml:space="preserve"> </w:t>
      </w:r>
      <w:r w:rsidR="00C71073" w:rsidRPr="00C25CDB">
        <w:rPr>
          <w:rFonts w:ascii="Arial" w:hAnsi="Arial" w:cs="Arial"/>
          <w:sz w:val="24"/>
          <w:szCs w:val="24"/>
        </w:rPr>
        <w:t>3</w:t>
      </w:r>
    </w:p>
    <w:p w14:paraId="62AA96A6"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45623C1D"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64A90E42"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4494DF21"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1E40D712"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38879E76"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5E0A183A"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1351999F"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45D6F54D" w14:textId="14F1D35C"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6411005D" w14:textId="15F94FD5" w:rsidR="00252167" w:rsidRPr="00C25CDB" w:rsidRDefault="00E64176" w:rsidP="007178E2">
      <w:pPr>
        <w:pStyle w:val="ConsPlusNormal"/>
        <w:jc w:val="right"/>
        <w:rPr>
          <w:rFonts w:ascii="Arial" w:hAnsi="Arial" w:cs="Arial"/>
          <w:sz w:val="24"/>
          <w:szCs w:val="24"/>
        </w:rPr>
      </w:pPr>
      <w:r w:rsidRPr="00C25CDB">
        <w:rPr>
          <w:rFonts w:ascii="Arial" w:hAnsi="Arial" w:cs="Arial"/>
          <w:sz w:val="24"/>
          <w:szCs w:val="24"/>
        </w:rPr>
        <w:t xml:space="preserve">от 18.10.2023 </w:t>
      </w:r>
      <w:proofErr w:type="gramStart"/>
      <w:r w:rsidRPr="00C25CDB">
        <w:rPr>
          <w:rFonts w:ascii="Arial" w:hAnsi="Arial" w:cs="Arial"/>
          <w:sz w:val="24"/>
          <w:szCs w:val="24"/>
        </w:rPr>
        <w:t>№  2142</w:t>
      </w:r>
      <w:proofErr w:type="gramEnd"/>
    </w:p>
    <w:p w14:paraId="7B47DEFA" w14:textId="77777777" w:rsidR="00B31F4F" w:rsidRPr="00C25CDB" w:rsidRDefault="00B31F4F" w:rsidP="00063843">
      <w:pPr>
        <w:pStyle w:val="af2"/>
        <w:spacing w:line="240" w:lineRule="auto"/>
        <w:ind w:firstLine="0"/>
        <w:jc w:val="center"/>
        <w:rPr>
          <w:rFonts w:ascii="Arial" w:hAnsi="Arial" w:cs="Arial"/>
          <w:bCs/>
          <w:sz w:val="24"/>
          <w:szCs w:val="24"/>
        </w:rPr>
      </w:pPr>
      <w:bookmarkStart w:id="18" w:name="P703"/>
      <w:bookmarkEnd w:id="18"/>
    </w:p>
    <w:p w14:paraId="0F420BF1" w14:textId="77777777" w:rsidR="00063843" w:rsidRPr="00C25CDB" w:rsidRDefault="00063843" w:rsidP="00063843">
      <w:pPr>
        <w:pStyle w:val="af2"/>
        <w:spacing w:line="240" w:lineRule="auto"/>
        <w:ind w:firstLine="0"/>
        <w:jc w:val="center"/>
        <w:rPr>
          <w:rFonts w:ascii="Arial" w:hAnsi="Arial" w:cs="Arial"/>
          <w:bCs/>
          <w:sz w:val="24"/>
          <w:szCs w:val="24"/>
        </w:rPr>
      </w:pPr>
      <w:r w:rsidRPr="00C25CDB">
        <w:rPr>
          <w:rFonts w:ascii="Arial" w:hAnsi="Arial" w:cs="Arial"/>
          <w:bCs/>
          <w:sz w:val="24"/>
          <w:szCs w:val="24"/>
        </w:rPr>
        <w:t>ДОЛЖНОСТНЫЕ ОКЛАДЫ</w:t>
      </w:r>
    </w:p>
    <w:p w14:paraId="73D0DE69" w14:textId="77777777" w:rsidR="00063843" w:rsidRPr="00C25CDB" w:rsidRDefault="00063843" w:rsidP="00063843">
      <w:pPr>
        <w:pStyle w:val="ConsPlusTitle"/>
        <w:jc w:val="center"/>
        <w:rPr>
          <w:rFonts w:ascii="Arial" w:hAnsi="Arial" w:cs="Arial"/>
          <w:b w:val="0"/>
          <w:sz w:val="24"/>
          <w:szCs w:val="24"/>
        </w:rPr>
      </w:pPr>
      <w:r w:rsidRPr="00C25CDB">
        <w:rPr>
          <w:rFonts w:ascii="Arial" w:hAnsi="Arial" w:cs="Arial"/>
          <w:b w:val="0"/>
          <w:sz w:val="24"/>
          <w:szCs w:val="24"/>
        </w:rPr>
        <w:t>РУКОВОДИТЕЛЕЙ, СПЕЦИАЛИСТОВ И СЛУЖАЩИХ ОБЩЕОТРАСЛЕВЫХ ДОЛЖНОСТЕЙ</w:t>
      </w:r>
    </w:p>
    <w:p w14:paraId="2EF15563" w14:textId="77777777" w:rsidR="00063843" w:rsidRPr="00C25CDB" w:rsidRDefault="00063843" w:rsidP="00063843">
      <w:pPr>
        <w:pStyle w:val="ConsPlusTitle"/>
        <w:jc w:val="center"/>
        <w:rPr>
          <w:rFonts w:ascii="Arial" w:hAnsi="Arial" w:cs="Arial"/>
          <w:b w:val="0"/>
          <w:sz w:val="24"/>
          <w:szCs w:val="24"/>
        </w:rPr>
      </w:pPr>
    </w:p>
    <w:tbl>
      <w:tblPr>
        <w:tblW w:w="9651" w:type="dxa"/>
        <w:tblLayout w:type="fixed"/>
        <w:tblCellMar>
          <w:top w:w="102" w:type="dxa"/>
          <w:left w:w="62" w:type="dxa"/>
          <w:bottom w:w="102" w:type="dxa"/>
          <w:right w:w="62" w:type="dxa"/>
        </w:tblCellMar>
        <w:tblLook w:val="0000" w:firstRow="0" w:lastRow="0" w:firstColumn="0" w:lastColumn="0" w:noHBand="0" w:noVBand="0"/>
      </w:tblPr>
      <w:tblGrid>
        <w:gridCol w:w="2324"/>
        <w:gridCol w:w="5201"/>
        <w:gridCol w:w="2126"/>
      </w:tblGrid>
      <w:tr w:rsidR="00C25CDB" w:rsidRPr="00C25CDB" w14:paraId="6D843DBE" w14:textId="77777777" w:rsidTr="00063843">
        <w:tc>
          <w:tcPr>
            <w:tcW w:w="2324" w:type="dxa"/>
            <w:tcBorders>
              <w:top w:val="single" w:sz="4" w:space="0" w:color="auto"/>
              <w:left w:val="single" w:sz="4" w:space="0" w:color="auto"/>
              <w:bottom w:val="single" w:sz="4" w:space="0" w:color="auto"/>
              <w:right w:val="single" w:sz="4" w:space="0" w:color="auto"/>
            </w:tcBorders>
          </w:tcPr>
          <w:p w14:paraId="7B657886"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Квалификационные уровни</w:t>
            </w:r>
          </w:p>
        </w:tc>
        <w:tc>
          <w:tcPr>
            <w:tcW w:w="5201" w:type="dxa"/>
            <w:tcBorders>
              <w:top w:val="single" w:sz="4" w:space="0" w:color="auto"/>
              <w:left w:val="single" w:sz="4" w:space="0" w:color="auto"/>
              <w:bottom w:val="single" w:sz="4" w:space="0" w:color="auto"/>
              <w:right w:val="single" w:sz="4" w:space="0" w:color="auto"/>
            </w:tcBorders>
          </w:tcPr>
          <w:p w14:paraId="7ECDAA68"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Наименование должности, требования к квалификации, установленные квалификационными справочниками и (или) профессиональными стандартами</w:t>
            </w:r>
          </w:p>
        </w:tc>
        <w:tc>
          <w:tcPr>
            <w:tcW w:w="2126" w:type="dxa"/>
            <w:tcBorders>
              <w:top w:val="single" w:sz="4" w:space="0" w:color="auto"/>
              <w:left w:val="single" w:sz="4" w:space="0" w:color="auto"/>
              <w:bottom w:val="single" w:sz="4" w:space="0" w:color="auto"/>
              <w:right w:val="single" w:sz="4" w:space="0" w:color="auto"/>
            </w:tcBorders>
          </w:tcPr>
          <w:p w14:paraId="330F5031"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Должностной оклад в рублях</w:t>
            </w:r>
          </w:p>
        </w:tc>
      </w:tr>
      <w:tr w:rsidR="00C25CDB" w:rsidRPr="00C25CDB" w14:paraId="3E30A87A" w14:textId="77777777" w:rsidTr="00063843">
        <w:tc>
          <w:tcPr>
            <w:tcW w:w="9651" w:type="dxa"/>
            <w:gridSpan w:val="3"/>
            <w:tcBorders>
              <w:top w:val="single" w:sz="4" w:space="0" w:color="auto"/>
              <w:left w:val="single" w:sz="4" w:space="0" w:color="auto"/>
              <w:bottom w:val="single" w:sz="4" w:space="0" w:color="auto"/>
              <w:right w:val="single" w:sz="4" w:space="0" w:color="auto"/>
            </w:tcBorders>
          </w:tcPr>
          <w:p w14:paraId="054188FB" w14:textId="77777777" w:rsidR="00063843"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Профессиональная квалификационная группа «Общеотраслевые должности служащих первого уровня»</w:t>
            </w:r>
          </w:p>
        </w:tc>
      </w:tr>
      <w:tr w:rsidR="00C25CDB" w:rsidRPr="00C25CDB" w14:paraId="7BEEFB8F" w14:textId="77777777" w:rsidTr="00063843">
        <w:tc>
          <w:tcPr>
            <w:tcW w:w="2324" w:type="dxa"/>
            <w:vMerge w:val="restart"/>
            <w:tcBorders>
              <w:top w:val="single" w:sz="4" w:space="0" w:color="auto"/>
              <w:left w:val="single" w:sz="4" w:space="0" w:color="auto"/>
              <w:bottom w:val="single" w:sz="4" w:space="0" w:color="auto"/>
              <w:right w:val="single" w:sz="4" w:space="0" w:color="auto"/>
            </w:tcBorders>
          </w:tcPr>
          <w:p w14:paraId="6BBC1900"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1 квалификационный уровень</w:t>
            </w:r>
          </w:p>
        </w:tc>
        <w:tc>
          <w:tcPr>
            <w:tcW w:w="5201" w:type="dxa"/>
            <w:tcBorders>
              <w:top w:val="single" w:sz="4" w:space="0" w:color="auto"/>
              <w:left w:val="single" w:sz="4" w:space="0" w:color="auto"/>
              <w:bottom w:val="single" w:sz="4" w:space="0" w:color="auto"/>
              <w:right w:val="single" w:sz="4" w:space="0" w:color="auto"/>
            </w:tcBorders>
          </w:tcPr>
          <w:p w14:paraId="2A17F62F"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Дежурный (по выдаче справок, залу, этажу, гостинице, комнате отдыха водителей, общежитие и т.д.)</w:t>
            </w:r>
          </w:p>
          <w:p w14:paraId="744C332D"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квалифицированных рабочих (служащих) без предъявления требований к стажу работы или среднее общее образование либо основное общее образование и специальная подготовка по установленной программе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tcPr>
          <w:p w14:paraId="2A5437D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9022</w:t>
            </w:r>
          </w:p>
        </w:tc>
      </w:tr>
      <w:tr w:rsidR="00C25CDB" w:rsidRPr="00C25CDB" w14:paraId="4F94A728"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1A358F98"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13D26A67"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Делопроизводитель</w:t>
            </w:r>
          </w:p>
          <w:p w14:paraId="0A489D08"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квалифицированных рабочих (служащих)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tcPr>
          <w:p w14:paraId="1EBCE472"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9022</w:t>
            </w:r>
          </w:p>
        </w:tc>
      </w:tr>
      <w:tr w:rsidR="00C25CDB" w:rsidRPr="00C25CDB" w14:paraId="72DA7243"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14DD76C9"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0F22BAEA"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Кассир</w:t>
            </w:r>
          </w:p>
          <w:p w14:paraId="426957D5"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 xml:space="preserve">среднее профессиональное образование </w:t>
            </w:r>
            <w:r w:rsidR="00063843" w:rsidRPr="00C25CDB">
              <w:rPr>
                <w:rFonts w:ascii="Arial" w:hAnsi="Arial" w:cs="Arial"/>
                <w:sz w:val="24"/>
                <w:szCs w:val="24"/>
              </w:rPr>
              <w:lastRenderedPageBreak/>
              <w:t>по программам подготовки квалифицированных рабочих (служащих) без предъявления требований к стажу работы или среднее общее образование и специальная подготовка по установленной программе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tcPr>
          <w:p w14:paraId="5E5B6264"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lastRenderedPageBreak/>
              <w:t>9022</w:t>
            </w:r>
          </w:p>
        </w:tc>
      </w:tr>
      <w:tr w:rsidR="00C25CDB" w:rsidRPr="00C25CDB" w14:paraId="0FE289DD" w14:textId="77777777" w:rsidTr="00063843">
        <w:tc>
          <w:tcPr>
            <w:tcW w:w="9651" w:type="dxa"/>
            <w:gridSpan w:val="3"/>
            <w:tcBorders>
              <w:top w:val="single" w:sz="4" w:space="0" w:color="auto"/>
              <w:left w:val="single" w:sz="4" w:space="0" w:color="auto"/>
              <w:bottom w:val="single" w:sz="4" w:space="0" w:color="auto"/>
              <w:right w:val="single" w:sz="4" w:space="0" w:color="auto"/>
            </w:tcBorders>
          </w:tcPr>
          <w:p w14:paraId="415E6FAC" w14:textId="77777777" w:rsidR="00B31F4F"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Профессиональная квалификационная группа</w:t>
            </w:r>
          </w:p>
          <w:p w14:paraId="5EEEF2B9" w14:textId="77777777" w:rsidR="00063843"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 xml:space="preserve"> «Общеотраслевые должности служащих второго уровня»</w:t>
            </w:r>
          </w:p>
        </w:tc>
      </w:tr>
      <w:tr w:rsidR="00C25CDB" w:rsidRPr="00C25CDB" w14:paraId="4E0D0667" w14:textId="77777777" w:rsidTr="00063843">
        <w:tc>
          <w:tcPr>
            <w:tcW w:w="2324" w:type="dxa"/>
            <w:vMerge w:val="restart"/>
            <w:tcBorders>
              <w:top w:val="single" w:sz="4" w:space="0" w:color="auto"/>
              <w:left w:val="single" w:sz="4" w:space="0" w:color="auto"/>
              <w:bottom w:val="single" w:sz="4" w:space="0" w:color="auto"/>
              <w:right w:val="single" w:sz="4" w:space="0" w:color="auto"/>
            </w:tcBorders>
          </w:tcPr>
          <w:p w14:paraId="00CF90EC"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1 квалификационный уровень</w:t>
            </w:r>
          </w:p>
        </w:tc>
        <w:tc>
          <w:tcPr>
            <w:tcW w:w="5201" w:type="dxa"/>
            <w:tcBorders>
              <w:top w:val="single" w:sz="4" w:space="0" w:color="auto"/>
              <w:left w:val="single" w:sz="4" w:space="0" w:color="auto"/>
              <w:bottom w:val="single" w:sz="4" w:space="0" w:color="auto"/>
              <w:right w:val="single" w:sz="4" w:space="0" w:color="auto"/>
            </w:tcBorders>
          </w:tcPr>
          <w:p w14:paraId="35F7529A"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Администратор</w:t>
            </w:r>
          </w:p>
          <w:p w14:paraId="6C289F82"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(служащих) и стаж работы по специальности не менее 2 лет</w:t>
            </w:r>
          </w:p>
        </w:tc>
        <w:tc>
          <w:tcPr>
            <w:tcW w:w="2126" w:type="dxa"/>
            <w:tcBorders>
              <w:top w:val="single" w:sz="4" w:space="0" w:color="auto"/>
              <w:left w:val="single" w:sz="4" w:space="0" w:color="auto"/>
              <w:bottom w:val="single" w:sz="4" w:space="0" w:color="auto"/>
              <w:right w:val="single" w:sz="4" w:space="0" w:color="auto"/>
            </w:tcBorders>
          </w:tcPr>
          <w:p w14:paraId="6D7C210E"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10093</w:t>
            </w:r>
          </w:p>
        </w:tc>
      </w:tr>
      <w:tr w:rsidR="00C25CDB" w:rsidRPr="00C25CDB" w14:paraId="3E155EB7"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64BB820B"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0878DE07"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Инспектор по кадрам</w:t>
            </w:r>
          </w:p>
          <w:p w14:paraId="1FEA79F4"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специалистов среднего звена без предъявления требований к стажу работы или среднее профессиональное образование по программам подготовки квалифицированных рабочих (служащих), специальная подготовка по установленной программе и стаж работы по профилю не менее 3 лет, в том числе на данном предприятии не менее 1 года</w:t>
            </w:r>
          </w:p>
        </w:tc>
        <w:tc>
          <w:tcPr>
            <w:tcW w:w="2126" w:type="dxa"/>
            <w:tcBorders>
              <w:top w:val="single" w:sz="4" w:space="0" w:color="auto"/>
              <w:left w:val="single" w:sz="4" w:space="0" w:color="auto"/>
              <w:bottom w:val="single" w:sz="4" w:space="0" w:color="auto"/>
              <w:right w:val="single" w:sz="4" w:space="0" w:color="auto"/>
            </w:tcBorders>
          </w:tcPr>
          <w:p w14:paraId="01553D1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10093</w:t>
            </w:r>
          </w:p>
        </w:tc>
      </w:tr>
      <w:tr w:rsidR="00C25CDB" w:rsidRPr="00C25CDB" w14:paraId="140BB363"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54DF77A2"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1BFD6F66"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Секретарь руководителя</w:t>
            </w:r>
          </w:p>
          <w:p w14:paraId="64A764F5"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без предъявления требований к стажу работы или среднее профессиональное образование по программам подготовки специалистов среднего звена и стаж работы по специальности не менее 2 лет</w:t>
            </w:r>
          </w:p>
        </w:tc>
        <w:tc>
          <w:tcPr>
            <w:tcW w:w="2126" w:type="dxa"/>
            <w:tcBorders>
              <w:top w:val="single" w:sz="4" w:space="0" w:color="auto"/>
              <w:left w:val="single" w:sz="4" w:space="0" w:color="auto"/>
              <w:bottom w:val="single" w:sz="4" w:space="0" w:color="auto"/>
              <w:right w:val="single" w:sz="4" w:space="0" w:color="auto"/>
            </w:tcBorders>
          </w:tcPr>
          <w:p w14:paraId="04D90118"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10093</w:t>
            </w:r>
          </w:p>
        </w:tc>
      </w:tr>
      <w:tr w:rsidR="00C25CDB" w:rsidRPr="00C25CDB" w14:paraId="24B7DB92"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1FEDA340"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7A9C9042"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Техник</w:t>
            </w:r>
          </w:p>
          <w:p w14:paraId="63573527"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(техническое) образование по программам подготовки специалистов среднего звена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tcPr>
          <w:p w14:paraId="239EF8B4"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10093</w:t>
            </w:r>
          </w:p>
        </w:tc>
      </w:tr>
      <w:tr w:rsidR="00C25CDB" w:rsidRPr="00C25CDB" w14:paraId="2DFD6F2E" w14:textId="77777777" w:rsidTr="00063843">
        <w:trPr>
          <w:trHeight w:val="2407"/>
        </w:trPr>
        <w:tc>
          <w:tcPr>
            <w:tcW w:w="2324" w:type="dxa"/>
            <w:vMerge w:val="restart"/>
            <w:tcBorders>
              <w:top w:val="single" w:sz="4" w:space="0" w:color="auto"/>
              <w:left w:val="single" w:sz="4" w:space="0" w:color="auto"/>
              <w:bottom w:val="single" w:sz="4" w:space="0" w:color="auto"/>
              <w:right w:val="single" w:sz="4" w:space="0" w:color="auto"/>
            </w:tcBorders>
          </w:tcPr>
          <w:p w14:paraId="3C6F4323"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lastRenderedPageBreak/>
              <w:t>2 квалификационный уровень</w:t>
            </w:r>
          </w:p>
        </w:tc>
        <w:tc>
          <w:tcPr>
            <w:tcW w:w="5201" w:type="dxa"/>
            <w:tcBorders>
              <w:top w:val="single" w:sz="4" w:space="0" w:color="auto"/>
              <w:left w:val="single" w:sz="4" w:space="0" w:color="auto"/>
              <w:right w:val="single" w:sz="4" w:space="0" w:color="auto"/>
            </w:tcBorders>
          </w:tcPr>
          <w:p w14:paraId="136F5A0D"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Заведующий хозяйством</w:t>
            </w:r>
          </w:p>
          <w:p w14:paraId="31DE7160"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специалистов среднего звена и стаж работы по хозяйственному обслуживанию не менее 1 года или среднее профессиональное образование по программам подготовки квалифицированных рабочих (служащих) и стаж работы по хозяйственному обслуживанию не менее 3 лет</w:t>
            </w:r>
          </w:p>
        </w:tc>
        <w:tc>
          <w:tcPr>
            <w:tcW w:w="2126" w:type="dxa"/>
            <w:tcBorders>
              <w:top w:val="single" w:sz="4" w:space="0" w:color="auto"/>
              <w:left w:val="single" w:sz="4" w:space="0" w:color="auto"/>
              <w:right w:val="single" w:sz="4" w:space="0" w:color="auto"/>
            </w:tcBorders>
          </w:tcPr>
          <w:p w14:paraId="3DB042BF"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10523</w:t>
            </w:r>
          </w:p>
        </w:tc>
      </w:tr>
      <w:tr w:rsidR="00C25CDB" w:rsidRPr="00C25CDB" w14:paraId="45BE86A5"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6E9F10B9"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67518151"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Техник II категории</w:t>
            </w:r>
          </w:p>
          <w:p w14:paraId="3CDAE0DC"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(техническое) образование по программам подготовки специалистов среднего звена и стаж работы в должности техника или других должностях, замещаемых специалистами со средним профессиональным образованием, не менее 2 лет</w:t>
            </w:r>
          </w:p>
        </w:tc>
        <w:tc>
          <w:tcPr>
            <w:tcW w:w="2126" w:type="dxa"/>
            <w:tcBorders>
              <w:top w:val="single" w:sz="4" w:space="0" w:color="auto"/>
              <w:left w:val="single" w:sz="4" w:space="0" w:color="auto"/>
              <w:bottom w:val="single" w:sz="4" w:space="0" w:color="auto"/>
              <w:right w:val="single" w:sz="4" w:space="0" w:color="auto"/>
            </w:tcBorders>
          </w:tcPr>
          <w:p w14:paraId="33F128FF"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10523</w:t>
            </w:r>
          </w:p>
        </w:tc>
      </w:tr>
      <w:tr w:rsidR="00C25CDB" w:rsidRPr="00C25CDB" w14:paraId="34A84209" w14:textId="77777777" w:rsidTr="00063843">
        <w:tc>
          <w:tcPr>
            <w:tcW w:w="2324" w:type="dxa"/>
            <w:vMerge w:val="restart"/>
            <w:tcBorders>
              <w:top w:val="single" w:sz="4" w:space="0" w:color="auto"/>
              <w:left w:val="single" w:sz="4" w:space="0" w:color="auto"/>
              <w:bottom w:val="single" w:sz="4" w:space="0" w:color="auto"/>
              <w:right w:val="single" w:sz="4" w:space="0" w:color="auto"/>
            </w:tcBorders>
          </w:tcPr>
          <w:p w14:paraId="394030C6"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3 квалификационный уровень</w:t>
            </w:r>
          </w:p>
        </w:tc>
        <w:tc>
          <w:tcPr>
            <w:tcW w:w="5201" w:type="dxa"/>
            <w:tcBorders>
              <w:top w:val="single" w:sz="4" w:space="0" w:color="auto"/>
              <w:left w:val="single" w:sz="4" w:space="0" w:color="auto"/>
              <w:bottom w:val="single" w:sz="4" w:space="0" w:color="auto"/>
              <w:right w:val="single" w:sz="4" w:space="0" w:color="auto"/>
            </w:tcBorders>
          </w:tcPr>
          <w:p w14:paraId="6E9BE4AF"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Заведующий общежитием</w:t>
            </w:r>
          </w:p>
          <w:p w14:paraId="6DA0F5B9"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и стаж работы по специальности не менее 1 года или среднее профессиональное образование по программам подготовки специалистов среднего звена и стаж работы по специальности не менее 3 лет</w:t>
            </w:r>
          </w:p>
        </w:tc>
        <w:tc>
          <w:tcPr>
            <w:tcW w:w="2126" w:type="dxa"/>
            <w:tcBorders>
              <w:top w:val="single" w:sz="4" w:space="0" w:color="auto"/>
              <w:left w:val="single" w:sz="4" w:space="0" w:color="auto"/>
              <w:bottom w:val="single" w:sz="4" w:space="0" w:color="auto"/>
              <w:right w:val="single" w:sz="4" w:space="0" w:color="auto"/>
            </w:tcBorders>
          </w:tcPr>
          <w:p w14:paraId="52FFA6A1"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10950</w:t>
            </w:r>
          </w:p>
        </w:tc>
      </w:tr>
      <w:tr w:rsidR="00C25CDB" w:rsidRPr="00C25CDB" w14:paraId="6DCEA6A0"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35FA1B0D"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56EC9C03"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Начальник хозяйственного отдела</w:t>
            </w:r>
          </w:p>
          <w:p w14:paraId="4E29F435"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и стаж работы по специальности не менее 2 лет или среднее профессиональное образование по программам подготовки специалистов среднего звена и стаж работы по специальности не менее 5 лет</w:t>
            </w:r>
          </w:p>
        </w:tc>
        <w:tc>
          <w:tcPr>
            <w:tcW w:w="2126" w:type="dxa"/>
            <w:tcBorders>
              <w:top w:val="single" w:sz="4" w:space="0" w:color="auto"/>
              <w:left w:val="single" w:sz="4" w:space="0" w:color="auto"/>
              <w:bottom w:val="single" w:sz="4" w:space="0" w:color="auto"/>
              <w:right w:val="single" w:sz="4" w:space="0" w:color="auto"/>
            </w:tcBorders>
          </w:tcPr>
          <w:p w14:paraId="3A8A7C48"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10950</w:t>
            </w:r>
          </w:p>
        </w:tc>
      </w:tr>
      <w:tr w:rsidR="00C25CDB" w:rsidRPr="00C25CDB" w14:paraId="56A3CCFA"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2BDB4B7A"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16EB4AD5"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Техник I категории</w:t>
            </w:r>
          </w:p>
          <w:p w14:paraId="5BA29A1B"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(техническое) образование по программам подготовки специалистов среднего звена и стаж работы в должности техника II категории не менее 2 лет</w:t>
            </w:r>
          </w:p>
        </w:tc>
        <w:tc>
          <w:tcPr>
            <w:tcW w:w="2126" w:type="dxa"/>
            <w:tcBorders>
              <w:top w:val="single" w:sz="4" w:space="0" w:color="auto"/>
              <w:left w:val="single" w:sz="4" w:space="0" w:color="auto"/>
              <w:bottom w:val="single" w:sz="4" w:space="0" w:color="auto"/>
              <w:right w:val="single" w:sz="4" w:space="0" w:color="auto"/>
            </w:tcBorders>
          </w:tcPr>
          <w:p w14:paraId="07FED7A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10950</w:t>
            </w:r>
          </w:p>
        </w:tc>
      </w:tr>
      <w:tr w:rsidR="00C25CDB" w:rsidRPr="00C25CDB" w14:paraId="1C7321D8" w14:textId="77777777" w:rsidTr="00063843">
        <w:tc>
          <w:tcPr>
            <w:tcW w:w="9651" w:type="dxa"/>
            <w:gridSpan w:val="3"/>
            <w:tcBorders>
              <w:top w:val="single" w:sz="4" w:space="0" w:color="auto"/>
              <w:left w:val="single" w:sz="4" w:space="0" w:color="auto"/>
              <w:bottom w:val="single" w:sz="4" w:space="0" w:color="auto"/>
              <w:right w:val="single" w:sz="4" w:space="0" w:color="auto"/>
            </w:tcBorders>
          </w:tcPr>
          <w:p w14:paraId="64FB6C35" w14:textId="77777777" w:rsidR="00063843"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Профессиональная квалификационная группа «Общеотраслевые должности служащих третьего уровня»</w:t>
            </w:r>
          </w:p>
        </w:tc>
      </w:tr>
      <w:tr w:rsidR="00C25CDB" w:rsidRPr="00C25CDB" w14:paraId="0DFA73D3" w14:textId="77777777" w:rsidTr="00063843">
        <w:trPr>
          <w:trHeight w:val="2300"/>
        </w:trPr>
        <w:tc>
          <w:tcPr>
            <w:tcW w:w="2324" w:type="dxa"/>
            <w:vMerge w:val="restart"/>
            <w:tcBorders>
              <w:top w:val="single" w:sz="4" w:space="0" w:color="auto"/>
              <w:left w:val="single" w:sz="4" w:space="0" w:color="auto"/>
              <w:right w:val="single" w:sz="4" w:space="0" w:color="auto"/>
            </w:tcBorders>
          </w:tcPr>
          <w:p w14:paraId="07E6273A"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lastRenderedPageBreak/>
              <w:t>1 квалификационный уровень</w:t>
            </w:r>
          </w:p>
        </w:tc>
        <w:tc>
          <w:tcPr>
            <w:tcW w:w="5201" w:type="dxa"/>
            <w:tcBorders>
              <w:top w:val="single" w:sz="4" w:space="0" w:color="auto"/>
              <w:left w:val="single" w:sz="4" w:space="0" w:color="auto"/>
              <w:right w:val="single" w:sz="4" w:space="0" w:color="auto"/>
            </w:tcBorders>
          </w:tcPr>
          <w:p w14:paraId="237B81B0"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Инженер</w:t>
            </w:r>
          </w:p>
          <w:p w14:paraId="542AF775"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(техническое) образование без предъявления требований к стажу работы или среднее профессиональное (техническое) образование по программам подготовки специалистов среднего звена и стаж работы в должности техника I категории не менее 3 лет либо других должностях, замещаемых специалистами со средним профессиональным образованием, не менее 5 лет</w:t>
            </w:r>
          </w:p>
        </w:tc>
        <w:tc>
          <w:tcPr>
            <w:tcW w:w="2126" w:type="dxa"/>
            <w:tcBorders>
              <w:top w:val="single" w:sz="4" w:space="0" w:color="auto"/>
              <w:left w:val="single" w:sz="4" w:space="0" w:color="auto"/>
              <w:right w:val="single" w:sz="4" w:space="0" w:color="auto"/>
            </w:tcBorders>
          </w:tcPr>
          <w:p w14:paraId="0F64180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11809</w:t>
            </w:r>
          </w:p>
        </w:tc>
      </w:tr>
      <w:tr w:rsidR="00C25CDB" w:rsidRPr="00C25CDB" w14:paraId="40681AE0" w14:textId="77777777" w:rsidTr="00063843">
        <w:tc>
          <w:tcPr>
            <w:tcW w:w="2324" w:type="dxa"/>
            <w:vMerge/>
            <w:tcBorders>
              <w:left w:val="single" w:sz="4" w:space="0" w:color="auto"/>
              <w:right w:val="single" w:sz="4" w:space="0" w:color="auto"/>
            </w:tcBorders>
          </w:tcPr>
          <w:p w14:paraId="5C3A30BB"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3F6C4FEC"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Специалист по кадрам</w:t>
            </w:r>
          </w:p>
          <w:p w14:paraId="3942F058"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tcPr>
          <w:p w14:paraId="580B311D"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11809</w:t>
            </w:r>
          </w:p>
        </w:tc>
      </w:tr>
      <w:tr w:rsidR="00C25CDB" w:rsidRPr="00C25CDB" w14:paraId="1B07CB8C" w14:textId="77777777" w:rsidTr="00063843">
        <w:tc>
          <w:tcPr>
            <w:tcW w:w="2324" w:type="dxa"/>
            <w:vMerge/>
            <w:tcBorders>
              <w:left w:val="single" w:sz="4" w:space="0" w:color="auto"/>
              <w:right w:val="single" w:sz="4" w:space="0" w:color="auto"/>
            </w:tcBorders>
          </w:tcPr>
          <w:p w14:paraId="74DBC815"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2E97BD20"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Специалист по связям с общественностью</w:t>
            </w:r>
          </w:p>
          <w:p w14:paraId="0E3F32E5"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по специальности "Связи с общественностью" без предъявления требований к стажу работы или высшее образование и дополнительная подготовка по специальности связи с общественностью без предъявления требований к стажу работы</w:t>
            </w:r>
          </w:p>
        </w:tc>
        <w:tc>
          <w:tcPr>
            <w:tcW w:w="2126" w:type="dxa"/>
            <w:tcBorders>
              <w:top w:val="single" w:sz="4" w:space="0" w:color="auto"/>
              <w:left w:val="single" w:sz="4" w:space="0" w:color="auto"/>
              <w:bottom w:val="single" w:sz="4" w:space="0" w:color="auto"/>
              <w:right w:val="single" w:sz="4" w:space="0" w:color="auto"/>
            </w:tcBorders>
          </w:tcPr>
          <w:p w14:paraId="29902C7F"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11809</w:t>
            </w:r>
          </w:p>
        </w:tc>
      </w:tr>
      <w:tr w:rsidR="00C25CDB" w:rsidRPr="00C25CDB" w14:paraId="724FC276" w14:textId="77777777" w:rsidTr="00063843">
        <w:tc>
          <w:tcPr>
            <w:tcW w:w="2324" w:type="dxa"/>
            <w:vMerge/>
            <w:tcBorders>
              <w:left w:val="single" w:sz="4" w:space="0" w:color="auto"/>
              <w:right w:val="single" w:sz="4" w:space="0" w:color="auto"/>
            </w:tcBorders>
          </w:tcPr>
          <w:p w14:paraId="1518714F"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65BFA70F"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Юрисконсульт</w:t>
            </w:r>
          </w:p>
          <w:p w14:paraId="0478CF9B"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(юридическое) образование без предъявления требований к стажу работы или среднее профессиональное (юридическое) образование по программам подготовки специалистов среднего звена и стаж работы в должностях, замещаемых специалистами со средним профессиональным образованием, не менее 5 лет</w:t>
            </w:r>
          </w:p>
        </w:tc>
        <w:tc>
          <w:tcPr>
            <w:tcW w:w="2126" w:type="dxa"/>
            <w:tcBorders>
              <w:top w:val="single" w:sz="4" w:space="0" w:color="auto"/>
              <w:left w:val="single" w:sz="4" w:space="0" w:color="auto"/>
              <w:bottom w:val="single" w:sz="4" w:space="0" w:color="auto"/>
              <w:right w:val="single" w:sz="4" w:space="0" w:color="auto"/>
            </w:tcBorders>
          </w:tcPr>
          <w:p w14:paraId="29C1290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11809</w:t>
            </w:r>
          </w:p>
        </w:tc>
      </w:tr>
      <w:tr w:rsidR="00C25CDB" w:rsidRPr="00C25CDB" w14:paraId="333CD6F6" w14:textId="77777777" w:rsidTr="00063843">
        <w:trPr>
          <w:trHeight w:val="1518"/>
        </w:trPr>
        <w:tc>
          <w:tcPr>
            <w:tcW w:w="2324" w:type="dxa"/>
            <w:vMerge w:val="restart"/>
            <w:tcBorders>
              <w:top w:val="single" w:sz="4" w:space="0" w:color="auto"/>
              <w:left w:val="single" w:sz="4" w:space="0" w:color="auto"/>
              <w:bottom w:val="single" w:sz="4" w:space="0" w:color="auto"/>
              <w:right w:val="single" w:sz="4" w:space="0" w:color="auto"/>
            </w:tcBorders>
          </w:tcPr>
          <w:p w14:paraId="78E42FA9"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2 квалификационный уровень</w:t>
            </w:r>
          </w:p>
        </w:tc>
        <w:tc>
          <w:tcPr>
            <w:tcW w:w="5201" w:type="dxa"/>
            <w:tcBorders>
              <w:top w:val="single" w:sz="4" w:space="0" w:color="auto"/>
              <w:left w:val="single" w:sz="4" w:space="0" w:color="auto"/>
              <w:right w:val="single" w:sz="4" w:space="0" w:color="auto"/>
            </w:tcBorders>
          </w:tcPr>
          <w:p w14:paraId="65055DE7"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Инженер II категории</w:t>
            </w:r>
          </w:p>
          <w:p w14:paraId="19F05C55"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(техническое) образование и стаж работы в должности инженера или других инженерно-технических должностях, замещаемых специалистами с высшим образованием, не менее 3 лет</w:t>
            </w:r>
          </w:p>
        </w:tc>
        <w:tc>
          <w:tcPr>
            <w:tcW w:w="2126" w:type="dxa"/>
            <w:tcBorders>
              <w:top w:val="single" w:sz="4" w:space="0" w:color="auto"/>
              <w:left w:val="single" w:sz="4" w:space="0" w:color="auto"/>
              <w:right w:val="single" w:sz="4" w:space="0" w:color="auto"/>
            </w:tcBorders>
          </w:tcPr>
          <w:p w14:paraId="3512F48F"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12453</w:t>
            </w:r>
          </w:p>
        </w:tc>
      </w:tr>
      <w:tr w:rsidR="00C25CDB" w:rsidRPr="00C25CDB" w14:paraId="7829EF05"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400F5A02"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27FCD2DF"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 xml:space="preserve">Психолог </w:t>
            </w:r>
          </w:p>
          <w:p w14:paraId="29328E2E"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(психологическое) образование и стаж работы в должности психолога не менее 3 лет</w:t>
            </w:r>
          </w:p>
        </w:tc>
        <w:tc>
          <w:tcPr>
            <w:tcW w:w="2126" w:type="dxa"/>
            <w:tcBorders>
              <w:top w:val="single" w:sz="4" w:space="0" w:color="auto"/>
              <w:left w:val="single" w:sz="4" w:space="0" w:color="auto"/>
              <w:bottom w:val="single" w:sz="4" w:space="0" w:color="auto"/>
              <w:right w:val="single" w:sz="4" w:space="0" w:color="auto"/>
            </w:tcBorders>
          </w:tcPr>
          <w:p w14:paraId="13853409"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12453</w:t>
            </w:r>
          </w:p>
        </w:tc>
      </w:tr>
      <w:tr w:rsidR="00C25CDB" w:rsidRPr="00C25CDB" w14:paraId="7A30D112"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7BC38408"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16AD126E"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Юрисконсульт II категории</w:t>
            </w:r>
          </w:p>
          <w:p w14:paraId="08A8D29E"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 xml:space="preserve">высшее (юридическое) образование и стаж работы в должности юрисконсульта или других должностях, замещаемых специалистами с высшим </w:t>
            </w:r>
            <w:r w:rsidR="00063843" w:rsidRPr="00C25CDB">
              <w:rPr>
                <w:rFonts w:ascii="Arial" w:hAnsi="Arial" w:cs="Arial"/>
                <w:sz w:val="24"/>
                <w:szCs w:val="24"/>
              </w:rPr>
              <w:lastRenderedPageBreak/>
              <w:t>профессиональным образованием, не менее 3 лет</w:t>
            </w:r>
          </w:p>
        </w:tc>
        <w:tc>
          <w:tcPr>
            <w:tcW w:w="2126" w:type="dxa"/>
            <w:tcBorders>
              <w:top w:val="single" w:sz="4" w:space="0" w:color="auto"/>
              <w:left w:val="single" w:sz="4" w:space="0" w:color="auto"/>
              <w:bottom w:val="single" w:sz="4" w:space="0" w:color="auto"/>
              <w:right w:val="single" w:sz="4" w:space="0" w:color="auto"/>
            </w:tcBorders>
          </w:tcPr>
          <w:p w14:paraId="4FA4A3E8"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lastRenderedPageBreak/>
              <w:t>12453</w:t>
            </w:r>
          </w:p>
        </w:tc>
      </w:tr>
      <w:tr w:rsidR="00C25CDB" w:rsidRPr="00C25CDB" w14:paraId="4D93E9C1" w14:textId="77777777" w:rsidTr="00063843">
        <w:trPr>
          <w:trHeight w:val="759"/>
        </w:trPr>
        <w:tc>
          <w:tcPr>
            <w:tcW w:w="2324" w:type="dxa"/>
            <w:vMerge w:val="restart"/>
            <w:tcBorders>
              <w:top w:val="single" w:sz="4" w:space="0" w:color="auto"/>
              <w:left w:val="single" w:sz="4" w:space="0" w:color="auto"/>
              <w:bottom w:val="single" w:sz="4" w:space="0" w:color="auto"/>
              <w:right w:val="single" w:sz="4" w:space="0" w:color="auto"/>
            </w:tcBorders>
          </w:tcPr>
          <w:p w14:paraId="3DD19EEB"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3 квалификационный уровень</w:t>
            </w:r>
          </w:p>
        </w:tc>
        <w:tc>
          <w:tcPr>
            <w:tcW w:w="5201" w:type="dxa"/>
            <w:tcBorders>
              <w:top w:val="single" w:sz="4" w:space="0" w:color="auto"/>
              <w:left w:val="single" w:sz="4" w:space="0" w:color="auto"/>
              <w:right w:val="single" w:sz="4" w:space="0" w:color="auto"/>
            </w:tcBorders>
          </w:tcPr>
          <w:p w14:paraId="2DCA6F1F"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Инженер I категории</w:t>
            </w:r>
          </w:p>
          <w:p w14:paraId="4A15B242"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(техническое) образование и стаж работы в должности инженера II категории не менее 3 лет</w:t>
            </w:r>
          </w:p>
        </w:tc>
        <w:tc>
          <w:tcPr>
            <w:tcW w:w="2126" w:type="dxa"/>
            <w:tcBorders>
              <w:top w:val="single" w:sz="4" w:space="0" w:color="auto"/>
              <w:left w:val="single" w:sz="4" w:space="0" w:color="auto"/>
              <w:right w:val="single" w:sz="4" w:space="0" w:color="auto"/>
            </w:tcBorders>
          </w:tcPr>
          <w:p w14:paraId="3D645815"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13096</w:t>
            </w:r>
          </w:p>
        </w:tc>
      </w:tr>
      <w:tr w:rsidR="00C25CDB" w:rsidRPr="00C25CDB" w14:paraId="438A5B38"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3E7B7FEF"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22E7C01A"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Инженер-программист (программист) I категории</w:t>
            </w:r>
          </w:p>
          <w:p w14:paraId="2FC17BD7"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(техническое или инженерно-экономическое) образование и стаж работы в должности инженера-программиста II категории не менее 3 лет</w:t>
            </w:r>
          </w:p>
        </w:tc>
        <w:tc>
          <w:tcPr>
            <w:tcW w:w="2126" w:type="dxa"/>
            <w:tcBorders>
              <w:top w:val="single" w:sz="4" w:space="0" w:color="auto"/>
              <w:left w:val="single" w:sz="4" w:space="0" w:color="auto"/>
              <w:bottom w:val="single" w:sz="4" w:space="0" w:color="auto"/>
              <w:right w:val="single" w:sz="4" w:space="0" w:color="auto"/>
            </w:tcBorders>
          </w:tcPr>
          <w:p w14:paraId="2CB8AB24"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13096</w:t>
            </w:r>
          </w:p>
        </w:tc>
      </w:tr>
      <w:tr w:rsidR="00C25CDB" w:rsidRPr="00C25CDB" w14:paraId="53C612EE"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2DDA56B3"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2C3CE553"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Психолог I категории</w:t>
            </w:r>
          </w:p>
          <w:p w14:paraId="373661E4"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(психологическое) образование и стаж работы в должности психолога II категории не менее 3 лет</w:t>
            </w:r>
          </w:p>
        </w:tc>
        <w:tc>
          <w:tcPr>
            <w:tcW w:w="2126" w:type="dxa"/>
            <w:tcBorders>
              <w:top w:val="single" w:sz="4" w:space="0" w:color="auto"/>
              <w:left w:val="single" w:sz="4" w:space="0" w:color="auto"/>
              <w:bottom w:val="single" w:sz="4" w:space="0" w:color="auto"/>
              <w:right w:val="single" w:sz="4" w:space="0" w:color="auto"/>
            </w:tcBorders>
          </w:tcPr>
          <w:p w14:paraId="3C563F45"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13096</w:t>
            </w:r>
          </w:p>
        </w:tc>
      </w:tr>
      <w:tr w:rsidR="00C25CDB" w:rsidRPr="00C25CDB" w14:paraId="24D95D01"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70D11EA2"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21911574"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Специалист по защите информации I категории</w:t>
            </w:r>
          </w:p>
          <w:p w14:paraId="55F0CC7F"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(техническое) образование и стаж работы в должности специалиста по защите информации II категории не менее 3 лет</w:t>
            </w:r>
          </w:p>
        </w:tc>
        <w:tc>
          <w:tcPr>
            <w:tcW w:w="2126" w:type="dxa"/>
            <w:tcBorders>
              <w:top w:val="single" w:sz="4" w:space="0" w:color="auto"/>
              <w:left w:val="single" w:sz="4" w:space="0" w:color="auto"/>
              <w:bottom w:val="single" w:sz="4" w:space="0" w:color="auto"/>
              <w:right w:val="single" w:sz="4" w:space="0" w:color="auto"/>
            </w:tcBorders>
          </w:tcPr>
          <w:p w14:paraId="11E1F74F"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13096</w:t>
            </w:r>
          </w:p>
        </w:tc>
      </w:tr>
      <w:tr w:rsidR="00C25CDB" w:rsidRPr="00C25CDB" w14:paraId="69EB27E9"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41D1B7E5"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25889F70" w14:textId="77777777" w:rsidR="00063843" w:rsidRPr="00C25CDB" w:rsidRDefault="00063843" w:rsidP="00B31F4F">
            <w:pPr>
              <w:autoSpaceDE w:val="0"/>
              <w:autoSpaceDN w:val="0"/>
              <w:adjustRightInd w:val="0"/>
              <w:spacing w:after="0" w:line="240" w:lineRule="auto"/>
              <w:jc w:val="both"/>
              <w:rPr>
                <w:rFonts w:ascii="Arial" w:hAnsi="Arial" w:cs="Arial"/>
                <w:sz w:val="24"/>
                <w:szCs w:val="24"/>
              </w:rPr>
            </w:pPr>
            <w:r w:rsidRPr="00C25CDB">
              <w:rPr>
                <w:rFonts w:ascii="Arial" w:hAnsi="Arial" w:cs="Arial"/>
                <w:sz w:val="24"/>
                <w:szCs w:val="24"/>
              </w:rPr>
              <w:t>Специалист по закупкам</w:t>
            </w:r>
          </w:p>
          <w:p w14:paraId="05595DF6" w14:textId="77777777" w:rsidR="00063843" w:rsidRPr="00C25CDB" w:rsidRDefault="00B31F4F" w:rsidP="00B31F4F">
            <w:pPr>
              <w:spacing w:after="0" w:line="240" w:lineRule="auto"/>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профессиональное образование и стаж работы в должности специалиста по закупкам не менее 3 лет.</w:t>
            </w:r>
          </w:p>
        </w:tc>
        <w:tc>
          <w:tcPr>
            <w:tcW w:w="2126" w:type="dxa"/>
            <w:tcBorders>
              <w:top w:val="single" w:sz="4" w:space="0" w:color="auto"/>
              <w:left w:val="single" w:sz="4" w:space="0" w:color="auto"/>
              <w:bottom w:val="single" w:sz="4" w:space="0" w:color="auto"/>
              <w:right w:val="single" w:sz="4" w:space="0" w:color="auto"/>
            </w:tcBorders>
          </w:tcPr>
          <w:p w14:paraId="50766AC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13096</w:t>
            </w:r>
          </w:p>
        </w:tc>
      </w:tr>
      <w:tr w:rsidR="00C25CDB" w:rsidRPr="00C25CDB" w14:paraId="027AA4E7" w14:textId="77777777" w:rsidTr="00063843">
        <w:tc>
          <w:tcPr>
            <w:tcW w:w="2324" w:type="dxa"/>
            <w:vMerge/>
            <w:tcBorders>
              <w:top w:val="single" w:sz="4" w:space="0" w:color="auto"/>
              <w:left w:val="single" w:sz="4" w:space="0" w:color="auto"/>
              <w:bottom w:val="single" w:sz="4" w:space="0" w:color="auto"/>
              <w:right w:val="single" w:sz="4" w:space="0" w:color="auto"/>
            </w:tcBorders>
          </w:tcPr>
          <w:p w14:paraId="7D670AC1" w14:textId="77777777" w:rsidR="00063843" w:rsidRPr="00C25CDB" w:rsidRDefault="00063843" w:rsidP="00063843">
            <w:pPr>
              <w:pStyle w:val="ConsPlusNormal"/>
              <w:jc w:val="center"/>
              <w:rPr>
                <w:rFonts w:ascii="Arial" w:hAnsi="Arial" w:cs="Arial"/>
                <w:sz w:val="24"/>
                <w:szCs w:val="24"/>
              </w:rPr>
            </w:pPr>
          </w:p>
        </w:tc>
        <w:tc>
          <w:tcPr>
            <w:tcW w:w="5201" w:type="dxa"/>
            <w:tcBorders>
              <w:top w:val="single" w:sz="4" w:space="0" w:color="auto"/>
              <w:left w:val="single" w:sz="4" w:space="0" w:color="auto"/>
              <w:bottom w:val="single" w:sz="4" w:space="0" w:color="auto"/>
              <w:right w:val="single" w:sz="4" w:space="0" w:color="auto"/>
            </w:tcBorders>
          </w:tcPr>
          <w:p w14:paraId="75148AA4" w14:textId="77777777" w:rsidR="00063843" w:rsidRPr="00C25CDB" w:rsidRDefault="00063843" w:rsidP="00B31F4F">
            <w:pPr>
              <w:pStyle w:val="ConsPlusNormal"/>
              <w:jc w:val="both"/>
              <w:rPr>
                <w:rFonts w:ascii="Arial" w:hAnsi="Arial" w:cs="Arial"/>
                <w:sz w:val="24"/>
                <w:szCs w:val="24"/>
              </w:rPr>
            </w:pPr>
            <w:r w:rsidRPr="00C25CDB">
              <w:rPr>
                <w:rFonts w:ascii="Arial" w:hAnsi="Arial" w:cs="Arial"/>
                <w:sz w:val="24"/>
                <w:szCs w:val="24"/>
              </w:rPr>
              <w:t>Юрисконсульт I категории</w:t>
            </w:r>
          </w:p>
          <w:p w14:paraId="3017B196" w14:textId="77777777" w:rsidR="00063843" w:rsidRPr="00C25CDB" w:rsidRDefault="00B31F4F" w:rsidP="00B31F4F">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(юридическое) образование и стаж работы в должности юрисконсульта II категории не менее 3 лет</w:t>
            </w:r>
          </w:p>
        </w:tc>
        <w:tc>
          <w:tcPr>
            <w:tcW w:w="2126" w:type="dxa"/>
            <w:tcBorders>
              <w:top w:val="single" w:sz="4" w:space="0" w:color="auto"/>
              <w:left w:val="single" w:sz="4" w:space="0" w:color="auto"/>
              <w:bottom w:val="single" w:sz="4" w:space="0" w:color="auto"/>
              <w:right w:val="single" w:sz="4" w:space="0" w:color="auto"/>
            </w:tcBorders>
          </w:tcPr>
          <w:p w14:paraId="180492A6"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13096</w:t>
            </w:r>
          </w:p>
        </w:tc>
      </w:tr>
      <w:tr w:rsidR="00C25CDB" w:rsidRPr="00C25CDB" w14:paraId="53006AC5" w14:textId="77777777" w:rsidTr="00063843">
        <w:tc>
          <w:tcPr>
            <w:tcW w:w="9651" w:type="dxa"/>
            <w:gridSpan w:val="3"/>
            <w:tcBorders>
              <w:top w:val="single" w:sz="4" w:space="0" w:color="auto"/>
              <w:left w:val="single" w:sz="4" w:space="0" w:color="auto"/>
              <w:bottom w:val="single" w:sz="4" w:space="0" w:color="auto"/>
              <w:right w:val="single" w:sz="4" w:space="0" w:color="auto"/>
            </w:tcBorders>
          </w:tcPr>
          <w:p w14:paraId="3614E70B" w14:textId="77777777" w:rsidR="00B31F4F"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 xml:space="preserve">Профессиональная квалификационная группа </w:t>
            </w:r>
          </w:p>
          <w:p w14:paraId="5AF06285" w14:textId="77777777" w:rsidR="00063843"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«Общеотраслевые должности служащих четвертого уровня»</w:t>
            </w:r>
          </w:p>
        </w:tc>
      </w:tr>
      <w:tr w:rsidR="00C25CDB" w:rsidRPr="00C25CDB" w14:paraId="61EC4246" w14:textId="77777777" w:rsidTr="00063843">
        <w:tc>
          <w:tcPr>
            <w:tcW w:w="2324" w:type="dxa"/>
            <w:tcBorders>
              <w:top w:val="single" w:sz="4" w:space="0" w:color="auto"/>
              <w:left w:val="single" w:sz="4" w:space="0" w:color="auto"/>
              <w:bottom w:val="single" w:sz="4" w:space="0" w:color="auto"/>
              <w:right w:val="single" w:sz="4" w:space="0" w:color="auto"/>
            </w:tcBorders>
          </w:tcPr>
          <w:p w14:paraId="520CFB54"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1 квалификационный уровень</w:t>
            </w:r>
          </w:p>
        </w:tc>
        <w:tc>
          <w:tcPr>
            <w:tcW w:w="5201" w:type="dxa"/>
            <w:tcBorders>
              <w:top w:val="single" w:sz="4" w:space="0" w:color="auto"/>
              <w:left w:val="single" w:sz="4" w:space="0" w:color="auto"/>
              <w:bottom w:val="single" w:sz="4" w:space="0" w:color="auto"/>
              <w:right w:val="single" w:sz="4" w:space="0" w:color="auto"/>
            </w:tcBorders>
          </w:tcPr>
          <w:p w14:paraId="5712B7B5"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Начальник отдела кадров (спецотдела и др.)</w:t>
            </w:r>
          </w:p>
          <w:p w14:paraId="041E6DB4" w14:textId="77777777" w:rsidR="00063843" w:rsidRPr="00C25CDB" w:rsidRDefault="00B31F4F" w:rsidP="00063843">
            <w:pPr>
              <w:pStyle w:val="ConsPlusNormal"/>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и стаж работы по организации управления кадрами на инженерно-технических и руководящих должностях не менее 5 лет</w:t>
            </w:r>
          </w:p>
        </w:tc>
        <w:tc>
          <w:tcPr>
            <w:tcW w:w="2126" w:type="dxa"/>
            <w:tcBorders>
              <w:top w:val="single" w:sz="4" w:space="0" w:color="auto"/>
              <w:left w:val="single" w:sz="4" w:space="0" w:color="auto"/>
              <w:bottom w:val="single" w:sz="4" w:space="0" w:color="auto"/>
              <w:right w:val="single" w:sz="4" w:space="0" w:color="auto"/>
            </w:tcBorders>
          </w:tcPr>
          <w:p w14:paraId="1E6348CA"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18245</w:t>
            </w:r>
          </w:p>
        </w:tc>
      </w:tr>
    </w:tbl>
    <w:p w14:paraId="3FB76FEA" w14:textId="5B8DABDF" w:rsidR="007178E2" w:rsidRPr="00C25CDB" w:rsidRDefault="007178E2" w:rsidP="00817152">
      <w:pPr>
        <w:pStyle w:val="ConsPlusNormal"/>
        <w:ind w:firstLine="4253"/>
        <w:jc w:val="right"/>
        <w:outlineLvl w:val="1"/>
        <w:rPr>
          <w:rFonts w:ascii="Arial" w:hAnsi="Arial" w:cs="Arial"/>
          <w:sz w:val="24"/>
          <w:szCs w:val="24"/>
        </w:rPr>
      </w:pPr>
    </w:p>
    <w:p w14:paraId="6507625A"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7EF92958" w14:textId="77777777" w:rsidR="001A221E" w:rsidRPr="00C25CDB" w:rsidRDefault="001A221E" w:rsidP="00817152">
      <w:pPr>
        <w:pStyle w:val="ConsPlusNormal"/>
        <w:ind w:firstLine="4253"/>
        <w:jc w:val="right"/>
        <w:outlineLvl w:val="1"/>
        <w:rPr>
          <w:rFonts w:ascii="Arial" w:hAnsi="Arial" w:cs="Arial"/>
          <w:sz w:val="24"/>
          <w:szCs w:val="24"/>
        </w:rPr>
      </w:pPr>
    </w:p>
    <w:p w14:paraId="37B41087" w14:textId="77777777" w:rsidR="00252167" w:rsidRPr="00C25CDB" w:rsidRDefault="00817152" w:rsidP="00817152">
      <w:pPr>
        <w:pStyle w:val="ConsPlusNormal"/>
        <w:ind w:firstLine="4253"/>
        <w:jc w:val="right"/>
        <w:outlineLvl w:val="1"/>
        <w:rPr>
          <w:rFonts w:ascii="Arial" w:hAnsi="Arial" w:cs="Arial"/>
          <w:sz w:val="24"/>
          <w:szCs w:val="24"/>
        </w:rPr>
      </w:pPr>
      <w:r w:rsidRPr="00C25CDB">
        <w:rPr>
          <w:rFonts w:ascii="Arial" w:hAnsi="Arial" w:cs="Arial"/>
          <w:sz w:val="24"/>
          <w:szCs w:val="24"/>
        </w:rPr>
        <w:t xml:space="preserve">  </w:t>
      </w:r>
      <w:r w:rsidR="00252167" w:rsidRPr="00C25CDB">
        <w:rPr>
          <w:rFonts w:ascii="Arial" w:hAnsi="Arial" w:cs="Arial"/>
          <w:sz w:val="24"/>
          <w:szCs w:val="24"/>
        </w:rPr>
        <w:t xml:space="preserve">Приложение </w:t>
      </w:r>
      <w:r w:rsidR="00E64176" w:rsidRPr="00C25CDB">
        <w:rPr>
          <w:rFonts w:ascii="Arial" w:hAnsi="Arial" w:cs="Arial"/>
          <w:sz w:val="24"/>
          <w:szCs w:val="24"/>
        </w:rPr>
        <w:t xml:space="preserve">№ </w:t>
      </w:r>
      <w:r w:rsidR="005723D7" w:rsidRPr="00C25CDB">
        <w:rPr>
          <w:rFonts w:ascii="Arial" w:hAnsi="Arial" w:cs="Arial"/>
          <w:sz w:val="24"/>
          <w:szCs w:val="24"/>
        </w:rPr>
        <w:t>4</w:t>
      </w:r>
    </w:p>
    <w:p w14:paraId="11EAD2C1"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78A3E311"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424B02C7"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52B67305"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3C6761C8"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651EFCC3"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580C3ACD"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054FE573"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70D3AD23" w14:textId="73922A0C"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03A611ED" w14:textId="31724370" w:rsidR="00252167" w:rsidRPr="00C25CDB" w:rsidRDefault="00E64176" w:rsidP="00E64176">
      <w:pPr>
        <w:pStyle w:val="ConsPlusNormal"/>
        <w:jc w:val="right"/>
        <w:rPr>
          <w:rFonts w:ascii="Arial" w:hAnsi="Arial" w:cs="Arial"/>
          <w:sz w:val="24"/>
          <w:szCs w:val="24"/>
        </w:rPr>
      </w:pPr>
      <w:r w:rsidRPr="00C25CDB">
        <w:rPr>
          <w:rFonts w:ascii="Arial" w:hAnsi="Arial" w:cs="Arial"/>
          <w:sz w:val="24"/>
          <w:szCs w:val="24"/>
        </w:rPr>
        <w:t xml:space="preserve">от 18.10.2023 </w:t>
      </w:r>
      <w:proofErr w:type="gramStart"/>
      <w:r w:rsidRPr="00C25CDB">
        <w:rPr>
          <w:rFonts w:ascii="Arial" w:hAnsi="Arial" w:cs="Arial"/>
          <w:sz w:val="24"/>
          <w:szCs w:val="24"/>
        </w:rPr>
        <w:t>№  2142</w:t>
      </w:r>
      <w:proofErr w:type="gramEnd"/>
    </w:p>
    <w:p w14:paraId="4C3C9C01" w14:textId="77777777" w:rsidR="0067263F" w:rsidRPr="00C25CDB" w:rsidRDefault="0067263F">
      <w:pPr>
        <w:pStyle w:val="ConsPlusNormal"/>
        <w:jc w:val="center"/>
        <w:rPr>
          <w:rFonts w:ascii="Arial" w:hAnsi="Arial" w:cs="Arial"/>
          <w:sz w:val="24"/>
          <w:szCs w:val="24"/>
        </w:rPr>
      </w:pPr>
    </w:p>
    <w:p w14:paraId="4C39A4DC" w14:textId="77777777" w:rsidR="00063843" w:rsidRPr="00C25CDB" w:rsidRDefault="00063843" w:rsidP="00063843">
      <w:pPr>
        <w:pStyle w:val="ConsPlusTitle"/>
        <w:jc w:val="center"/>
        <w:rPr>
          <w:rFonts w:ascii="Arial" w:hAnsi="Arial" w:cs="Arial"/>
          <w:b w:val="0"/>
          <w:sz w:val="24"/>
          <w:szCs w:val="24"/>
        </w:rPr>
      </w:pPr>
      <w:bookmarkStart w:id="19" w:name="P745"/>
      <w:bookmarkEnd w:id="19"/>
      <w:r w:rsidRPr="00C25CDB">
        <w:rPr>
          <w:rFonts w:ascii="Arial" w:hAnsi="Arial" w:cs="Arial"/>
          <w:b w:val="0"/>
          <w:sz w:val="24"/>
          <w:szCs w:val="24"/>
        </w:rPr>
        <w:t>ДОЛЖНОСТНЫЕ ОКЛАДЫ</w:t>
      </w:r>
    </w:p>
    <w:p w14:paraId="5A76653C" w14:textId="77777777" w:rsidR="00063843" w:rsidRPr="00C25CDB" w:rsidRDefault="00063843" w:rsidP="00063843">
      <w:pPr>
        <w:pStyle w:val="ConsPlusTitle"/>
        <w:jc w:val="center"/>
        <w:rPr>
          <w:rFonts w:ascii="Arial" w:hAnsi="Arial" w:cs="Arial"/>
          <w:b w:val="0"/>
          <w:sz w:val="24"/>
          <w:szCs w:val="24"/>
        </w:rPr>
      </w:pPr>
      <w:r w:rsidRPr="00C25CDB">
        <w:rPr>
          <w:rFonts w:ascii="Arial" w:hAnsi="Arial" w:cs="Arial"/>
          <w:b w:val="0"/>
          <w:sz w:val="24"/>
          <w:szCs w:val="24"/>
        </w:rPr>
        <w:t>МЕДИЦИНСКИХ И ФАРМАЦЕВТИЧЕСКИХ РАБОТНИКОВ</w:t>
      </w:r>
    </w:p>
    <w:p w14:paraId="0B169C6C" w14:textId="77777777" w:rsidR="00063843" w:rsidRPr="00C25CDB" w:rsidRDefault="00063843" w:rsidP="00063843">
      <w:pPr>
        <w:pStyle w:val="ConsPlusTitle"/>
        <w:jc w:val="center"/>
        <w:rPr>
          <w:rFonts w:ascii="Arial" w:hAnsi="Arial" w:cs="Arial"/>
          <w:b w:val="0"/>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128"/>
        <w:gridCol w:w="5529"/>
        <w:gridCol w:w="141"/>
        <w:gridCol w:w="1701"/>
      </w:tblGrid>
      <w:tr w:rsidR="00C25CDB" w:rsidRPr="00C25CDB" w14:paraId="42746A0F" w14:textId="77777777" w:rsidTr="00063843">
        <w:tc>
          <w:tcPr>
            <w:tcW w:w="2128" w:type="dxa"/>
            <w:tcBorders>
              <w:top w:val="single" w:sz="4" w:space="0" w:color="auto"/>
              <w:left w:val="single" w:sz="4" w:space="0" w:color="auto"/>
              <w:bottom w:val="single" w:sz="4" w:space="0" w:color="auto"/>
              <w:right w:val="single" w:sz="4" w:space="0" w:color="auto"/>
            </w:tcBorders>
          </w:tcPr>
          <w:p w14:paraId="7D7B84BE"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Квалификационные уровни</w:t>
            </w:r>
          </w:p>
        </w:tc>
        <w:tc>
          <w:tcPr>
            <w:tcW w:w="5529" w:type="dxa"/>
            <w:tcBorders>
              <w:top w:val="single" w:sz="4" w:space="0" w:color="auto"/>
              <w:left w:val="single" w:sz="4" w:space="0" w:color="auto"/>
              <w:bottom w:val="single" w:sz="4" w:space="0" w:color="auto"/>
              <w:right w:val="single" w:sz="4" w:space="0" w:color="auto"/>
            </w:tcBorders>
          </w:tcPr>
          <w:p w14:paraId="06A05EFE"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Наименование должности, требования к квалификации, установленные квалификационными справочниками и (или) профессиональными стандартами</w:t>
            </w:r>
          </w:p>
        </w:tc>
        <w:tc>
          <w:tcPr>
            <w:tcW w:w="1842" w:type="dxa"/>
            <w:gridSpan w:val="2"/>
            <w:tcBorders>
              <w:top w:val="single" w:sz="4" w:space="0" w:color="auto"/>
              <w:left w:val="single" w:sz="4" w:space="0" w:color="auto"/>
              <w:bottom w:val="single" w:sz="4" w:space="0" w:color="auto"/>
              <w:right w:val="single" w:sz="4" w:space="0" w:color="auto"/>
            </w:tcBorders>
          </w:tcPr>
          <w:p w14:paraId="5168F463"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Должностной оклад в рублях</w:t>
            </w:r>
          </w:p>
        </w:tc>
      </w:tr>
      <w:tr w:rsidR="00C25CDB" w:rsidRPr="00C25CDB" w14:paraId="616C4924" w14:textId="77777777" w:rsidTr="00063843">
        <w:tc>
          <w:tcPr>
            <w:tcW w:w="9499" w:type="dxa"/>
            <w:gridSpan w:val="4"/>
            <w:tcBorders>
              <w:top w:val="single" w:sz="4" w:space="0" w:color="auto"/>
              <w:left w:val="single" w:sz="4" w:space="0" w:color="auto"/>
              <w:bottom w:val="single" w:sz="4" w:space="0" w:color="auto"/>
              <w:right w:val="single" w:sz="4" w:space="0" w:color="auto"/>
            </w:tcBorders>
          </w:tcPr>
          <w:p w14:paraId="0715911A" w14:textId="77777777" w:rsidR="00063843"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Профессиональная квалифика</w:t>
            </w:r>
            <w:r w:rsidR="00B31F4F" w:rsidRPr="00C25CDB">
              <w:rPr>
                <w:rFonts w:ascii="Arial" w:hAnsi="Arial" w:cs="Arial"/>
                <w:sz w:val="24"/>
                <w:szCs w:val="24"/>
              </w:rPr>
              <w:t>ционная группа «</w:t>
            </w:r>
            <w:r w:rsidRPr="00C25CDB">
              <w:rPr>
                <w:rFonts w:ascii="Arial" w:hAnsi="Arial" w:cs="Arial"/>
                <w:sz w:val="24"/>
                <w:szCs w:val="24"/>
              </w:rPr>
              <w:t>Средний медицинс</w:t>
            </w:r>
            <w:r w:rsidR="00B31F4F" w:rsidRPr="00C25CDB">
              <w:rPr>
                <w:rFonts w:ascii="Arial" w:hAnsi="Arial" w:cs="Arial"/>
                <w:sz w:val="24"/>
                <w:szCs w:val="24"/>
              </w:rPr>
              <w:t>кий и фармацевтический персонал»</w:t>
            </w:r>
          </w:p>
        </w:tc>
      </w:tr>
      <w:tr w:rsidR="00C25CDB" w:rsidRPr="00C25CDB" w14:paraId="2D873D78" w14:textId="77777777" w:rsidTr="00063843">
        <w:tc>
          <w:tcPr>
            <w:tcW w:w="2128" w:type="dxa"/>
            <w:vMerge w:val="restart"/>
            <w:tcBorders>
              <w:top w:val="single" w:sz="4" w:space="0" w:color="auto"/>
              <w:left w:val="single" w:sz="4" w:space="0" w:color="auto"/>
              <w:bottom w:val="single" w:sz="4" w:space="0" w:color="auto"/>
              <w:right w:val="single" w:sz="4" w:space="0" w:color="auto"/>
            </w:tcBorders>
          </w:tcPr>
          <w:p w14:paraId="123EDAD9"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3 квалификационный уровень</w:t>
            </w:r>
          </w:p>
        </w:tc>
        <w:tc>
          <w:tcPr>
            <w:tcW w:w="5670" w:type="dxa"/>
            <w:gridSpan w:val="2"/>
            <w:tcBorders>
              <w:top w:val="single" w:sz="4" w:space="0" w:color="auto"/>
              <w:left w:val="single" w:sz="4" w:space="0" w:color="auto"/>
              <w:bottom w:val="single" w:sz="4" w:space="0" w:color="auto"/>
              <w:right w:val="single" w:sz="4" w:space="0" w:color="auto"/>
            </w:tcBorders>
          </w:tcPr>
          <w:p w14:paraId="105E7879"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Медицинская сестра</w:t>
            </w:r>
          </w:p>
          <w:p w14:paraId="134071EE" w14:textId="77777777" w:rsidR="00063843" w:rsidRPr="00C25CDB" w:rsidRDefault="00B31F4F" w:rsidP="00B31F4F">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специалистов среднего звена по специальности "Сестринское дело" и сертификат специалиста или свидетельство об аккредитации специалиста по специальности "Сестринское дело" без предъявления требований к стажу работы</w:t>
            </w:r>
            <w:r w:rsidRPr="00C25CDB">
              <w:rPr>
                <w:rFonts w:ascii="Arial" w:hAnsi="Arial" w:cs="Arial"/>
                <w:sz w:val="24"/>
                <w:szCs w:val="24"/>
              </w:rPr>
              <w:t xml:space="preserve"> </w:t>
            </w:r>
            <w:r w:rsidR="00063843" w:rsidRPr="00C25CDB">
              <w:rPr>
                <w:rFonts w:ascii="Arial" w:hAnsi="Arial" w:cs="Arial"/>
                <w:sz w:val="24"/>
                <w:szCs w:val="24"/>
              </w:rPr>
              <w:t>или</w:t>
            </w: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специалистов среднего звена по специальности "Лечебное дело" или "Акушерское дело" и дополнительное профессиональное образование по программам профессиональной переподготовки по специальности "Сестринское дело" и сертификат специалиста или свидетельство об аккредитации специалиста по специальности "Сестринское дело" без предъявления требований к стажу работы</w:t>
            </w:r>
          </w:p>
        </w:tc>
        <w:tc>
          <w:tcPr>
            <w:tcW w:w="1701" w:type="dxa"/>
            <w:tcBorders>
              <w:top w:val="single" w:sz="4" w:space="0" w:color="auto"/>
              <w:left w:val="single" w:sz="4" w:space="0" w:color="auto"/>
              <w:bottom w:val="single" w:sz="4" w:space="0" w:color="auto"/>
              <w:right w:val="single" w:sz="4" w:space="0" w:color="auto"/>
            </w:tcBorders>
          </w:tcPr>
          <w:p w14:paraId="2A5F853D"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10734</w:t>
            </w:r>
          </w:p>
        </w:tc>
      </w:tr>
      <w:tr w:rsidR="00C25CDB" w:rsidRPr="00C25CDB" w14:paraId="18421B1B" w14:textId="77777777" w:rsidTr="00063843">
        <w:tc>
          <w:tcPr>
            <w:tcW w:w="2128" w:type="dxa"/>
            <w:vMerge/>
            <w:tcBorders>
              <w:top w:val="single" w:sz="4" w:space="0" w:color="auto"/>
              <w:left w:val="single" w:sz="4" w:space="0" w:color="auto"/>
              <w:bottom w:val="single" w:sz="4" w:space="0" w:color="auto"/>
              <w:right w:val="single" w:sz="4" w:space="0" w:color="auto"/>
            </w:tcBorders>
          </w:tcPr>
          <w:p w14:paraId="384DE2EF" w14:textId="77777777" w:rsidR="00063843" w:rsidRPr="00C25CDB" w:rsidRDefault="00063843" w:rsidP="00063843">
            <w:pPr>
              <w:pStyle w:val="ConsPlusNormal"/>
              <w:jc w:val="center"/>
              <w:rPr>
                <w:rFonts w:ascii="Arial" w:hAnsi="Arial" w:cs="Arial"/>
                <w:sz w:val="24"/>
                <w:szCs w:val="24"/>
              </w:rPr>
            </w:pPr>
          </w:p>
        </w:tc>
        <w:tc>
          <w:tcPr>
            <w:tcW w:w="5670" w:type="dxa"/>
            <w:gridSpan w:val="2"/>
            <w:tcBorders>
              <w:top w:val="single" w:sz="4" w:space="0" w:color="auto"/>
              <w:left w:val="single" w:sz="4" w:space="0" w:color="auto"/>
              <w:bottom w:val="single" w:sz="4" w:space="0" w:color="auto"/>
              <w:right w:val="single" w:sz="4" w:space="0" w:color="auto"/>
            </w:tcBorders>
          </w:tcPr>
          <w:p w14:paraId="1F07C976"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Медицинская сестра по массажу</w:t>
            </w:r>
          </w:p>
          <w:p w14:paraId="08C87728"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 xml:space="preserve">среднее профессиональное образование по программам подготовки специалистов среднего звена по специальности "Медицинский массаж (для лиц с ограниченными возможностями </w:t>
            </w:r>
            <w:r w:rsidR="00063843" w:rsidRPr="00C25CDB">
              <w:rPr>
                <w:rFonts w:ascii="Arial" w:hAnsi="Arial" w:cs="Arial"/>
                <w:sz w:val="24"/>
                <w:szCs w:val="24"/>
              </w:rPr>
              <w:lastRenderedPageBreak/>
              <w:t>здоровья по зрению) и сертификат специалиста по специальности "Медицинский массаж" и (или) свидетельство об аккредитации специалиста по специальности "Медицинский массаж" без предъявления требований к стажу работы</w:t>
            </w:r>
            <w:r w:rsidRPr="00C25CDB">
              <w:rPr>
                <w:rFonts w:ascii="Arial" w:hAnsi="Arial" w:cs="Arial"/>
                <w:sz w:val="24"/>
                <w:szCs w:val="24"/>
              </w:rPr>
              <w:t xml:space="preserve"> и</w:t>
            </w:r>
            <w:r w:rsidR="00063843" w:rsidRPr="00C25CDB">
              <w:rPr>
                <w:rFonts w:ascii="Arial" w:hAnsi="Arial" w:cs="Arial"/>
                <w:sz w:val="24"/>
                <w:szCs w:val="24"/>
              </w:rPr>
              <w:t>ли</w:t>
            </w:r>
          </w:p>
          <w:p w14:paraId="0D8FF15B" w14:textId="77777777" w:rsidR="00063843" w:rsidRPr="00C25CDB" w:rsidRDefault="00063843" w:rsidP="00B31F4F">
            <w:pPr>
              <w:pStyle w:val="ConsPlusNormal"/>
              <w:jc w:val="both"/>
              <w:rPr>
                <w:rFonts w:ascii="Arial" w:hAnsi="Arial" w:cs="Arial"/>
                <w:sz w:val="24"/>
                <w:szCs w:val="24"/>
              </w:rPr>
            </w:pPr>
            <w:r w:rsidRPr="00C25CDB">
              <w:rPr>
                <w:rFonts w:ascii="Arial" w:hAnsi="Arial" w:cs="Arial"/>
                <w:sz w:val="24"/>
                <w:szCs w:val="24"/>
              </w:rPr>
              <w:t>среднее профессиональное образование по программам подготовки специалистов среднего звена по одной из специальностей: "Сестринское дело", "Лечебное дело", "Акушерское дело", дополнительное профессиональное образование по программам профессиональной переподготовки по специальности "Медицинский массаж" и сертификат специалиста по специальности "Медицинский массаж" и (или) свидетельство об аккредитации специалиста по специальности "Медицинский массаж" без предъявления требований к стажу работы</w:t>
            </w:r>
            <w:r w:rsidR="00B31F4F" w:rsidRPr="00C25CDB">
              <w:rPr>
                <w:rFonts w:ascii="Arial" w:hAnsi="Arial" w:cs="Arial"/>
                <w:sz w:val="24"/>
                <w:szCs w:val="24"/>
              </w:rPr>
              <w:t xml:space="preserve"> </w:t>
            </w:r>
            <w:r w:rsidRPr="00C25CDB">
              <w:rPr>
                <w:rFonts w:ascii="Arial" w:hAnsi="Arial" w:cs="Arial"/>
                <w:sz w:val="24"/>
                <w:szCs w:val="24"/>
              </w:rPr>
              <w:t>или</w:t>
            </w:r>
            <w:r w:rsidR="00B31F4F" w:rsidRPr="00C25CDB">
              <w:rPr>
                <w:rFonts w:ascii="Arial" w:hAnsi="Arial" w:cs="Arial"/>
                <w:sz w:val="24"/>
                <w:szCs w:val="24"/>
              </w:rPr>
              <w:t xml:space="preserve"> </w:t>
            </w:r>
            <w:r w:rsidRPr="00C25CDB">
              <w:rPr>
                <w:rFonts w:ascii="Arial" w:hAnsi="Arial" w:cs="Arial"/>
                <w:sz w:val="24"/>
                <w:szCs w:val="24"/>
              </w:rPr>
              <w:t>высшее образование - специалитет по специальности "Лечебное дело" или "Педиатрия", дополнительное профессиональное образование по программам профессиональной переподготовки по специальности "Медицинский массаж" и сертификат специалиста по специальности "Медицинский массаж" и (или) свидетельство об аккредитации специалиста по специальности "Медицинский массаж" без предъявления требований к стажу работы</w:t>
            </w:r>
          </w:p>
        </w:tc>
        <w:tc>
          <w:tcPr>
            <w:tcW w:w="1701" w:type="dxa"/>
            <w:tcBorders>
              <w:top w:val="single" w:sz="4" w:space="0" w:color="auto"/>
              <w:left w:val="single" w:sz="4" w:space="0" w:color="auto"/>
              <w:bottom w:val="single" w:sz="4" w:space="0" w:color="auto"/>
              <w:right w:val="single" w:sz="4" w:space="0" w:color="auto"/>
            </w:tcBorders>
          </w:tcPr>
          <w:p w14:paraId="662AEFE5"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lastRenderedPageBreak/>
              <w:t>10734</w:t>
            </w:r>
          </w:p>
        </w:tc>
      </w:tr>
      <w:tr w:rsidR="00C25CDB" w:rsidRPr="00C25CDB" w14:paraId="356F6A1C" w14:textId="77777777" w:rsidTr="00063843">
        <w:tc>
          <w:tcPr>
            <w:tcW w:w="2128" w:type="dxa"/>
            <w:tcBorders>
              <w:top w:val="single" w:sz="4" w:space="0" w:color="auto"/>
              <w:left w:val="single" w:sz="4" w:space="0" w:color="auto"/>
              <w:bottom w:val="single" w:sz="4" w:space="0" w:color="auto"/>
              <w:right w:val="single" w:sz="4" w:space="0" w:color="auto"/>
            </w:tcBorders>
          </w:tcPr>
          <w:p w14:paraId="3B169866"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4 квалификационный уровень</w:t>
            </w:r>
          </w:p>
        </w:tc>
        <w:tc>
          <w:tcPr>
            <w:tcW w:w="5670" w:type="dxa"/>
            <w:gridSpan w:val="2"/>
            <w:tcBorders>
              <w:top w:val="single" w:sz="4" w:space="0" w:color="auto"/>
              <w:left w:val="single" w:sz="4" w:space="0" w:color="auto"/>
              <w:bottom w:val="single" w:sz="4" w:space="0" w:color="auto"/>
              <w:right w:val="single" w:sz="4" w:space="0" w:color="auto"/>
            </w:tcBorders>
          </w:tcPr>
          <w:p w14:paraId="6CE166BB"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Фельдшер</w:t>
            </w:r>
          </w:p>
          <w:p w14:paraId="1E2F006F"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среднее профессиональное образование по программам подготовки специалистов среднего звена по специальности "Лечебное дело", сертификат специалиста (свидетельство об аккредитации специалиста) по специальности "Лечебное дело" без предъявления требований к стажу работы</w:t>
            </w:r>
          </w:p>
        </w:tc>
        <w:tc>
          <w:tcPr>
            <w:tcW w:w="1701" w:type="dxa"/>
            <w:tcBorders>
              <w:top w:val="single" w:sz="4" w:space="0" w:color="auto"/>
              <w:left w:val="single" w:sz="4" w:space="0" w:color="auto"/>
              <w:bottom w:val="single" w:sz="4" w:space="0" w:color="auto"/>
              <w:right w:val="single" w:sz="4" w:space="0" w:color="auto"/>
            </w:tcBorders>
          </w:tcPr>
          <w:p w14:paraId="0C30566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11809</w:t>
            </w:r>
          </w:p>
        </w:tc>
      </w:tr>
      <w:tr w:rsidR="00C25CDB" w:rsidRPr="00C25CDB" w14:paraId="4480923A" w14:textId="77777777" w:rsidTr="00063843">
        <w:tc>
          <w:tcPr>
            <w:tcW w:w="9499" w:type="dxa"/>
            <w:gridSpan w:val="4"/>
            <w:tcBorders>
              <w:top w:val="single" w:sz="4" w:space="0" w:color="auto"/>
              <w:left w:val="single" w:sz="4" w:space="0" w:color="auto"/>
              <w:bottom w:val="single" w:sz="4" w:space="0" w:color="auto"/>
              <w:right w:val="single" w:sz="4" w:space="0" w:color="auto"/>
            </w:tcBorders>
          </w:tcPr>
          <w:p w14:paraId="0E4692F6" w14:textId="77777777" w:rsidR="00063843" w:rsidRPr="00C25CDB" w:rsidRDefault="00063843" w:rsidP="00063843">
            <w:pPr>
              <w:pStyle w:val="ConsPlusNormal"/>
              <w:jc w:val="center"/>
              <w:outlineLvl w:val="2"/>
              <w:rPr>
                <w:rFonts w:ascii="Arial" w:hAnsi="Arial" w:cs="Arial"/>
                <w:sz w:val="24"/>
                <w:szCs w:val="24"/>
              </w:rPr>
            </w:pPr>
            <w:r w:rsidRPr="00C25CDB">
              <w:rPr>
                <w:rFonts w:ascii="Arial" w:hAnsi="Arial" w:cs="Arial"/>
                <w:sz w:val="24"/>
                <w:szCs w:val="24"/>
              </w:rPr>
              <w:t>Профессиональная квалификационная группа "Врачи и провизоры"</w:t>
            </w:r>
          </w:p>
        </w:tc>
      </w:tr>
      <w:tr w:rsidR="00C25CDB" w:rsidRPr="00C25CDB" w14:paraId="4B01E0BB" w14:textId="77777777" w:rsidTr="00063843">
        <w:trPr>
          <w:trHeight w:val="4213"/>
        </w:trPr>
        <w:tc>
          <w:tcPr>
            <w:tcW w:w="2128" w:type="dxa"/>
            <w:tcBorders>
              <w:top w:val="single" w:sz="4" w:space="0" w:color="auto"/>
              <w:left w:val="single" w:sz="4" w:space="0" w:color="auto"/>
              <w:bottom w:val="single" w:sz="4" w:space="0" w:color="auto"/>
              <w:right w:val="single" w:sz="4" w:space="0" w:color="auto"/>
            </w:tcBorders>
          </w:tcPr>
          <w:p w14:paraId="13769104"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lastRenderedPageBreak/>
              <w:t>2 квалификационный уровень</w:t>
            </w:r>
          </w:p>
        </w:tc>
        <w:tc>
          <w:tcPr>
            <w:tcW w:w="5529" w:type="dxa"/>
            <w:tcBorders>
              <w:top w:val="single" w:sz="4" w:space="0" w:color="auto"/>
              <w:left w:val="single" w:sz="4" w:space="0" w:color="auto"/>
              <w:bottom w:val="single" w:sz="4" w:space="0" w:color="auto"/>
              <w:right w:val="single" w:sz="4" w:space="0" w:color="auto"/>
            </w:tcBorders>
          </w:tcPr>
          <w:p w14:paraId="46A6070B" w14:textId="77777777" w:rsidR="00063843" w:rsidRPr="00C25CDB" w:rsidRDefault="00063843" w:rsidP="00063843">
            <w:pPr>
              <w:pStyle w:val="ConsPlusNormal"/>
              <w:jc w:val="both"/>
              <w:rPr>
                <w:rFonts w:ascii="Arial" w:hAnsi="Arial" w:cs="Arial"/>
                <w:sz w:val="24"/>
                <w:szCs w:val="24"/>
              </w:rPr>
            </w:pPr>
            <w:r w:rsidRPr="00C25CDB">
              <w:rPr>
                <w:rFonts w:ascii="Arial" w:hAnsi="Arial" w:cs="Arial"/>
                <w:sz w:val="24"/>
                <w:szCs w:val="24"/>
              </w:rPr>
              <w:t>Врач по спортивной медицине</w:t>
            </w:r>
          </w:p>
          <w:p w14:paraId="6A68FA80" w14:textId="77777777" w:rsidR="00063843" w:rsidRPr="00C25CDB" w:rsidRDefault="00B31F4F" w:rsidP="00063843">
            <w:pPr>
              <w:pStyle w:val="ConsPlusNormal"/>
              <w:jc w:val="both"/>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 специалитет по одной из специальностей "Лечебное дело" или "Педиатрия" и подготовка по программам ординатуры по специальности "Лечебная физкультура и спортивная медицина" или профессиональная переподготовка по специальности "Лечебная физкультура и спортивная медицина" при наличии подготовки по программам интернатуры/ординатуры по одной из специальностей: "Неврология", "Общая врачебная практика (семейная медицина)", "Педиатрия", "Скорая медицинская помощь", "Терапия", "Травматология и ортопедия", сертификат специалиста (свидетельство об аккредитации специалиста) по специальности "Лечебная физкультура и спортивная медицина", без предъявления требований к стажу работы</w:t>
            </w:r>
          </w:p>
        </w:tc>
        <w:tc>
          <w:tcPr>
            <w:tcW w:w="1842" w:type="dxa"/>
            <w:gridSpan w:val="2"/>
            <w:tcBorders>
              <w:top w:val="single" w:sz="4" w:space="0" w:color="auto"/>
              <w:left w:val="single" w:sz="4" w:space="0" w:color="auto"/>
              <w:bottom w:val="single" w:sz="4" w:space="0" w:color="auto"/>
              <w:right w:val="single" w:sz="4" w:space="0" w:color="auto"/>
            </w:tcBorders>
          </w:tcPr>
          <w:p w14:paraId="585EE19B"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13956</w:t>
            </w:r>
          </w:p>
        </w:tc>
      </w:tr>
    </w:tbl>
    <w:p w14:paraId="22175594" w14:textId="4C4B1F77" w:rsidR="007178E2" w:rsidRPr="00C25CDB" w:rsidRDefault="007178E2" w:rsidP="00F23787">
      <w:pPr>
        <w:pStyle w:val="ConsPlusNormal"/>
        <w:jc w:val="right"/>
        <w:rPr>
          <w:rFonts w:ascii="Arial" w:hAnsi="Arial" w:cs="Arial"/>
          <w:sz w:val="24"/>
          <w:szCs w:val="24"/>
        </w:rPr>
      </w:pPr>
    </w:p>
    <w:p w14:paraId="7902FBA9"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355ED096" w14:textId="21F15163" w:rsidR="00B31F4F" w:rsidRPr="00C25CDB" w:rsidRDefault="00CD33A2" w:rsidP="00817152">
      <w:pPr>
        <w:pStyle w:val="ConsPlusNormal"/>
        <w:ind w:firstLine="4962"/>
        <w:jc w:val="right"/>
        <w:outlineLvl w:val="1"/>
        <w:rPr>
          <w:rFonts w:ascii="Arial" w:hAnsi="Arial" w:cs="Arial"/>
          <w:sz w:val="24"/>
          <w:szCs w:val="24"/>
        </w:rPr>
      </w:pPr>
      <w:r w:rsidRPr="00C25CDB">
        <w:rPr>
          <w:rFonts w:ascii="Arial" w:hAnsi="Arial" w:cs="Arial"/>
          <w:sz w:val="24"/>
          <w:szCs w:val="24"/>
        </w:rPr>
        <w:lastRenderedPageBreak/>
        <w:t xml:space="preserve">                                       </w:t>
      </w:r>
    </w:p>
    <w:p w14:paraId="1174E469" w14:textId="77777777" w:rsidR="00046F1C" w:rsidRPr="00C25CDB" w:rsidRDefault="00CD33A2" w:rsidP="00817152">
      <w:pPr>
        <w:pStyle w:val="ConsPlusNormal"/>
        <w:ind w:firstLine="4962"/>
        <w:jc w:val="right"/>
        <w:outlineLvl w:val="1"/>
        <w:rPr>
          <w:rFonts w:ascii="Arial" w:hAnsi="Arial" w:cs="Arial"/>
          <w:sz w:val="24"/>
          <w:szCs w:val="24"/>
        </w:rPr>
      </w:pPr>
      <w:r w:rsidRPr="00C25CDB">
        <w:rPr>
          <w:rFonts w:ascii="Arial" w:hAnsi="Arial" w:cs="Arial"/>
          <w:sz w:val="24"/>
          <w:szCs w:val="24"/>
        </w:rPr>
        <w:t xml:space="preserve">  </w:t>
      </w:r>
      <w:r w:rsidR="00046F1C" w:rsidRPr="00C25CDB">
        <w:rPr>
          <w:rFonts w:ascii="Arial" w:hAnsi="Arial" w:cs="Arial"/>
          <w:sz w:val="24"/>
          <w:szCs w:val="24"/>
        </w:rPr>
        <w:t xml:space="preserve">Приложение  </w:t>
      </w:r>
      <w:r w:rsidR="00E64176" w:rsidRPr="00C25CDB">
        <w:rPr>
          <w:rFonts w:ascii="Arial" w:hAnsi="Arial" w:cs="Arial"/>
          <w:sz w:val="24"/>
          <w:szCs w:val="24"/>
        </w:rPr>
        <w:t xml:space="preserve"> № </w:t>
      </w:r>
      <w:r w:rsidR="00046F1C" w:rsidRPr="00C25CDB">
        <w:rPr>
          <w:rFonts w:ascii="Arial" w:hAnsi="Arial" w:cs="Arial"/>
          <w:sz w:val="24"/>
          <w:szCs w:val="24"/>
        </w:rPr>
        <w:t>5</w:t>
      </w:r>
    </w:p>
    <w:p w14:paraId="4C6B426C"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49DFFE81"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31336977"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1C61C277"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6D6E069A"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310024B4" w14:textId="77777777"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55D9CA79"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7B9C7DB1" w14:textId="77777777" w:rsidR="007178E2"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6D8CD073" w14:textId="7A7A184A" w:rsidR="00E64176" w:rsidRPr="00C25CDB" w:rsidRDefault="00E64176" w:rsidP="00E64176">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4E25BB6C" w14:textId="48406F0F" w:rsidR="00046F1C" w:rsidRPr="00C25CDB" w:rsidRDefault="00E64176" w:rsidP="00E64176">
      <w:pPr>
        <w:pStyle w:val="ConsPlusNormal"/>
        <w:jc w:val="right"/>
        <w:rPr>
          <w:rFonts w:ascii="Arial" w:hAnsi="Arial" w:cs="Arial"/>
          <w:sz w:val="24"/>
          <w:szCs w:val="24"/>
        </w:rPr>
      </w:pPr>
      <w:r w:rsidRPr="00C25CDB">
        <w:rPr>
          <w:rFonts w:ascii="Arial" w:hAnsi="Arial" w:cs="Arial"/>
          <w:sz w:val="24"/>
          <w:szCs w:val="24"/>
        </w:rPr>
        <w:t>от 18.10.2023 № 2142</w:t>
      </w:r>
    </w:p>
    <w:p w14:paraId="7D9B59D9" w14:textId="77777777" w:rsidR="00B31F4F" w:rsidRPr="00C25CDB" w:rsidRDefault="00B31F4F" w:rsidP="00063843">
      <w:pPr>
        <w:pStyle w:val="ConsPlusTitle"/>
        <w:jc w:val="center"/>
        <w:rPr>
          <w:rFonts w:ascii="Arial" w:hAnsi="Arial" w:cs="Arial"/>
          <w:b w:val="0"/>
          <w:sz w:val="24"/>
          <w:szCs w:val="24"/>
        </w:rPr>
      </w:pPr>
      <w:bookmarkStart w:id="20" w:name="P1315"/>
      <w:bookmarkEnd w:id="20"/>
    </w:p>
    <w:p w14:paraId="4BD2E679" w14:textId="77777777" w:rsidR="00063843" w:rsidRPr="00C25CDB" w:rsidRDefault="00063843" w:rsidP="00063843">
      <w:pPr>
        <w:pStyle w:val="ConsPlusTitle"/>
        <w:jc w:val="center"/>
        <w:rPr>
          <w:rFonts w:ascii="Arial" w:hAnsi="Arial" w:cs="Arial"/>
          <w:b w:val="0"/>
          <w:sz w:val="24"/>
          <w:szCs w:val="24"/>
        </w:rPr>
      </w:pPr>
      <w:r w:rsidRPr="00C25CDB">
        <w:rPr>
          <w:rFonts w:ascii="Arial" w:hAnsi="Arial" w:cs="Arial"/>
          <w:b w:val="0"/>
          <w:sz w:val="24"/>
          <w:szCs w:val="24"/>
        </w:rPr>
        <w:t>ДОЛЖНОСТНЫЕ ОКЛАДЫ</w:t>
      </w:r>
    </w:p>
    <w:p w14:paraId="74E0878C" w14:textId="77777777" w:rsidR="00063843" w:rsidRPr="00C25CDB" w:rsidRDefault="00063843" w:rsidP="00063843">
      <w:pPr>
        <w:pStyle w:val="ConsPlusTitle"/>
        <w:jc w:val="center"/>
        <w:rPr>
          <w:rFonts w:ascii="Arial" w:hAnsi="Arial" w:cs="Arial"/>
          <w:b w:val="0"/>
          <w:sz w:val="24"/>
          <w:szCs w:val="24"/>
        </w:rPr>
      </w:pPr>
      <w:r w:rsidRPr="00C25CDB">
        <w:rPr>
          <w:rFonts w:ascii="Arial" w:hAnsi="Arial" w:cs="Arial"/>
          <w:b w:val="0"/>
          <w:sz w:val="24"/>
          <w:szCs w:val="24"/>
        </w:rPr>
        <w:t>СПЕЦИАЛИСТОВ, ОСУЩЕСТВЛЯЮЩИХ РАБОТЫ В ОБЛАСТИ ОХРАНЫ ТРУДА</w:t>
      </w:r>
    </w:p>
    <w:p w14:paraId="64BCECA9" w14:textId="77777777" w:rsidR="00063843" w:rsidRPr="00C25CDB" w:rsidRDefault="00063843" w:rsidP="00063843">
      <w:pPr>
        <w:pStyle w:val="ConsPlusTitle"/>
        <w:jc w:val="center"/>
        <w:rPr>
          <w:rFonts w:ascii="Arial" w:hAnsi="Arial" w:cs="Arial"/>
          <w:b w:val="0"/>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143"/>
        <w:gridCol w:w="1928"/>
      </w:tblGrid>
      <w:tr w:rsidR="00C25CDB" w:rsidRPr="00C25CDB" w14:paraId="5BBCA52C" w14:textId="77777777" w:rsidTr="00063843">
        <w:tc>
          <w:tcPr>
            <w:tcW w:w="7143" w:type="dxa"/>
            <w:tcBorders>
              <w:top w:val="single" w:sz="4" w:space="0" w:color="auto"/>
              <w:left w:val="single" w:sz="4" w:space="0" w:color="auto"/>
              <w:bottom w:val="single" w:sz="4" w:space="0" w:color="auto"/>
              <w:right w:val="single" w:sz="4" w:space="0" w:color="auto"/>
            </w:tcBorders>
          </w:tcPr>
          <w:p w14:paraId="3ECFF154"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Наименование должности, требования к квалификации, установленные квалификационными справочниками и (или) профессиональными стандартами</w:t>
            </w:r>
          </w:p>
        </w:tc>
        <w:tc>
          <w:tcPr>
            <w:tcW w:w="1928" w:type="dxa"/>
            <w:tcBorders>
              <w:top w:val="single" w:sz="4" w:space="0" w:color="auto"/>
              <w:left w:val="single" w:sz="4" w:space="0" w:color="auto"/>
              <w:bottom w:val="single" w:sz="4" w:space="0" w:color="auto"/>
              <w:right w:val="single" w:sz="4" w:space="0" w:color="auto"/>
            </w:tcBorders>
          </w:tcPr>
          <w:p w14:paraId="4A69E680"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Должностной оклад в рублях</w:t>
            </w:r>
          </w:p>
        </w:tc>
      </w:tr>
      <w:tr w:rsidR="00C25CDB" w:rsidRPr="00C25CDB" w14:paraId="24917FA9" w14:textId="77777777" w:rsidTr="00063843">
        <w:tc>
          <w:tcPr>
            <w:tcW w:w="7143" w:type="dxa"/>
            <w:tcBorders>
              <w:top w:val="single" w:sz="4" w:space="0" w:color="auto"/>
              <w:left w:val="single" w:sz="4" w:space="0" w:color="auto"/>
              <w:bottom w:val="single" w:sz="4" w:space="0" w:color="auto"/>
              <w:right w:val="single" w:sz="4" w:space="0" w:color="auto"/>
            </w:tcBorders>
          </w:tcPr>
          <w:p w14:paraId="6F197FAB"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Специалист по охране труда</w:t>
            </w:r>
          </w:p>
          <w:p w14:paraId="4043B889" w14:textId="77777777" w:rsidR="00063843" w:rsidRPr="00C25CDB" w:rsidRDefault="00B31F4F" w:rsidP="00063843">
            <w:pPr>
              <w:pStyle w:val="ConsPlusNormal"/>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w:t>
            </w:r>
            <w:r w:rsidR="00102D52" w:rsidRPr="00C25CDB">
              <w:rPr>
                <w:rFonts w:ascii="Arial" w:hAnsi="Arial" w:cs="Arial"/>
                <w:sz w:val="24"/>
                <w:szCs w:val="24"/>
              </w:rPr>
              <w:t>ание по направлению подготовки «Техносферная безопасность»</w:t>
            </w:r>
            <w:r w:rsidR="00063843" w:rsidRPr="00C25CDB">
              <w:rPr>
                <w:rFonts w:ascii="Arial" w:hAnsi="Arial" w:cs="Arial"/>
                <w:sz w:val="24"/>
                <w:szCs w:val="24"/>
              </w:rPr>
              <w:t xml:space="preserve"> или соответствующим ему направлениям подготовки (специальности) по обеспечению безопасности производственной деятельности либо высшее образование и дополнительное профессиональное образование (профессиональная переподготовка) в области охраны труда без предъявления к стажу работы, либо среднее профессиональное образование по программам подготовки специалистов среднего звена и дополнительное профессиональное образование (профессиональная переподготовка) в области охраны труда, стаж работы в области охраны труда не менее 3 лет</w:t>
            </w:r>
          </w:p>
        </w:tc>
        <w:tc>
          <w:tcPr>
            <w:tcW w:w="1928" w:type="dxa"/>
            <w:tcBorders>
              <w:top w:val="single" w:sz="4" w:space="0" w:color="auto"/>
              <w:left w:val="single" w:sz="4" w:space="0" w:color="auto"/>
              <w:bottom w:val="single" w:sz="4" w:space="0" w:color="auto"/>
              <w:right w:val="single" w:sz="4" w:space="0" w:color="auto"/>
            </w:tcBorders>
          </w:tcPr>
          <w:p w14:paraId="010B2B87"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11809</w:t>
            </w:r>
          </w:p>
        </w:tc>
      </w:tr>
      <w:tr w:rsidR="00C25CDB" w:rsidRPr="00C25CDB" w14:paraId="4B37A63E" w14:textId="77777777" w:rsidTr="00063843">
        <w:tc>
          <w:tcPr>
            <w:tcW w:w="7143" w:type="dxa"/>
            <w:tcBorders>
              <w:top w:val="single" w:sz="4" w:space="0" w:color="auto"/>
              <w:left w:val="single" w:sz="4" w:space="0" w:color="auto"/>
              <w:bottom w:val="single" w:sz="4" w:space="0" w:color="auto"/>
              <w:right w:val="single" w:sz="4" w:space="0" w:color="auto"/>
            </w:tcBorders>
          </w:tcPr>
          <w:p w14:paraId="7CDB30E9" w14:textId="77777777" w:rsidR="00063843" w:rsidRPr="00C25CDB" w:rsidRDefault="00063843" w:rsidP="00063843">
            <w:pPr>
              <w:pStyle w:val="ConsPlusNormal"/>
              <w:rPr>
                <w:rFonts w:ascii="Arial" w:hAnsi="Arial" w:cs="Arial"/>
                <w:sz w:val="24"/>
                <w:szCs w:val="24"/>
              </w:rPr>
            </w:pPr>
            <w:r w:rsidRPr="00C25CDB">
              <w:rPr>
                <w:rFonts w:ascii="Arial" w:hAnsi="Arial" w:cs="Arial"/>
                <w:sz w:val="24"/>
                <w:szCs w:val="24"/>
              </w:rPr>
              <w:t>Специалист по охране труда II категории</w:t>
            </w:r>
          </w:p>
          <w:p w14:paraId="7FF06106" w14:textId="77777777" w:rsidR="00063843" w:rsidRPr="00C25CDB" w:rsidRDefault="00B31F4F" w:rsidP="00063843">
            <w:pPr>
              <w:pStyle w:val="ConsPlusNormal"/>
              <w:rPr>
                <w:rFonts w:ascii="Arial" w:hAnsi="Arial" w:cs="Arial"/>
                <w:sz w:val="24"/>
                <w:szCs w:val="24"/>
              </w:rPr>
            </w:pPr>
            <w:r w:rsidRPr="00C25CDB">
              <w:rPr>
                <w:rFonts w:ascii="Arial" w:hAnsi="Arial" w:cs="Arial"/>
                <w:sz w:val="24"/>
                <w:szCs w:val="24"/>
              </w:rPr>
              <w:t xml:space="preserve">- </w:t>
            </w:r>
            <w:r w:rsidR="00063843" w:rsidRPr="00C25CDB">
              <w:rPr>
                <w:rFonts w:ascii="Arial" w:hAnsi="Arial" w:cs="Arial"/>
                <w:sz w:val="24"/>
                <w:szCs w:val="24"/>
              </w:rPr>
              <w:t>высшее образование по направлению подготовки "Техносферная безопасность" или соответствующим ему направлениям подготовки (специальности) по обеспечению безопасности производственной деятельности либо высшее образование и дополнительное профессиональное образование (профессиональная переподготовка) в области охраны труда, стаж работы в должности специалиста по охране труда не менее 1 года</w:t>
            </w:r>
          </w:p>
        </w:tc>
        <w:tc>
          <w:tcPr>
            <w:tcW w:w="1928" w:type="dxa"/>
            <w:tcBorders>
              <w:top w:val="single" w:sz="4" w:space="0" w:color="auto"/>
              <w:left w:val="single" w:sz="4" w:space="0" w:color="auto"/>
              <w:bottom w:val="single" w:sz="4" w:space="0" w:color="auto"/>
              <w:right w:val="single" w:sz="4" w:space="0" w:color="auto"/>
            </w:tcBorders>
          </w:tcPr>
          <w:p w14:paraId="43C72DDF"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12453</w:t>
            </w:r>
          </w:p>
        </w:tc>
      </w:tr>
    </w:tbl>
    <w:p w14:paraId="30F17762" w14:textId="31A67F92" w:rsidR="007178E2" w:rsidRPr="00C25CDB" w:rsidRDefault="007178E2">
      <w:pPr>
        <w:pStyle w:val="ConsPlusNormal"/>
        <w:jc w:val="right"/>
        <w:rPr>
          <w:rFonts w:ascii="Arial" w:hAnsi="Arial" w:cs="Arial"/>
          <w:sz w:val="24"/>
          <w:szCs w:val="24"/>
        </w:rPr>
      </w:pPr>
    </w:p>
    <w:p w14:paraId="5B78C1EE"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6E838915" w14:textId="42FBDB8C" w:rsidR="00102D52" w:rsidRPr="00C25CDB" w:rsidRDefault="00CD33A2" w:rsidP="00817152">
      <w:pPr>
        <w:pStyle w:val="ConsPlusNormal"/>
        <w:ind w:firstLine="4678"/>
        <w:jc w:val="right"/>
        <w:outlineLvl w:val="1"/>
        <w:rPr>
          <w:rFonts w:ascii="Arial" w:hAnsi="Arial" w:cs="Arial"/>
          <w:sz w:val="24"/>
          <w:szCs w:val="24"/>
        </w:rPr>
      </w:pPr>
      <w:r w:rsidRPr="00C25CDB">
        <w:rPr>
          <w:rFonts w:ascii="Arial" w:hAnsi="Arial" w:cs="Arial"/>
          <w:sz w:val="24"/>
          <w:szCs w:val="24"/>
        </w:rPr>
        <w:lastRenderedPageBreak/>
        <w:t xml:space="preserve">                                    </w:t>
      </w:r>
    </w:p>
    <w:p w14:paraId="5DA2325E" w14:textId="1B915511" w:rsidR="00063843" w:rsidRPr="00C25CDB" w:rsidRDefault="00063843" w:rsidP="00063843">
      <w:pPr>
        <w:pStyle w:val="ConsPlusNormal"/>
        <w:ind w:firstLine="4678"/>
        <w:jc w:val="right"/>
        <w:outlineLvl w:val="1"/>
        <w:rPr>
          <w:rFonts w:ascii="Arial" w:hAnsi="Arial" w:cs="Arial"/>
          <w:sz w:val="24"/>
          <w:szCs w:val="24"/>
        </w:rPr>
      </w:pPr>
      <w:r w:rsidRPr="00C25CDB">
        <w:rPr>
          <w:rFonts w:ascii="Arial" w:hAnsi="Arial" w:cs="Arial"/>
          <w:sz w:val="24"/>
          <w:szCs w:val="24"/>
        </w:rPr>
        <w:t xml:space="preserve">Приложение </w:t>
      </w:r>
      <w:r w:rsidR="00DE69CB" w:rsidRPr="00C25CDB">
        <w:rPr>
          <w:rFonts w:ascii="Arial" w:hAnsi="Arial" w:cs="Arial"/>
          <w:sz w:val="24"/>
          <w:szCs w:val="24"/>
        </w:rPr>
        <w:t xml:space="preserve">№ </w:t>
      </w:r>
      <w:r w:rsidR="00BD111A" w:rsidRPr="00C25CDB">
        <w:rPr>
          <w:rFonts w:ascii="Arial" w:hAnsi="Arial" w:cs="Arial"/>
          <w:sz w:val="24"/>
          <w:szCs w:val="24"/>
        </w:rPr>
        <w:t>6</w:t>
      </w:r>
    </w:p>
    <w:p w14:paraId="3273218E"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05DB2386"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42EE847A"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535D0A05"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33564985"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104F35C8"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129A2FD5"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523021E6"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49CEF18D" w14:textId="223A3FA6"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23159B65" w14:textId="22025E08" w:rsidR="00063843" w:rsidRPr="00C25CDB" w:rsidRDefault="00DE69CB" w:rsidP="00DE69CB">
      <w:pPr>
        <w:pStyle w:val="ConsPlusNormal"/>
        <w:jc w:val="right"/>
        <w:rPr>
          <w:rFonts w:ascii="Arial" w:hAnsi="Arial" w:cs="Arial"/>
          <w:sz w:val="24"/>
          <w:szCs w:val="24"/>
        </w:rPr>
      </w:pPr>
      <w:r w:rsidRPr="00C25CDB">
        <w:rPr>
          <w:rFonts w:ascii="Arial" w:hAnsi="Arial" w:cs="Arial"/>
          <w:sz w:val="24"/>
          <w:szCs w:val="24"/>
        </w:rPr>
        <w:t>от 18.10.2023 № 2142</w:t>
      </w:r>
    </w:p>
    <w:p w14:paraId="26BFE0F7" w14:textId="77777777" w:rsidR="00063843" w:rsidRPr="00C25CDB" w:rsidRDefault="00063843">
      <w:pPr>
        <w:pStyle w:val="ConsPlusTitle"/>
        <w:jc w:val="center"/>
        <w:rPr>
          <w:rFonts w:ascii="Arial" w:hAnsi="Arial" w:cs="Arial"/>
          <w:b w:val="0"/>
          <w:sz w:val="24"/>
          <w:szCs w:val="24"/>
        </w:rPr>
      </w:pPr>
    </w:p>
    <w:p w14:paraId="2A2619AE" w14:textId="77777777" w:rsidR="00063843" w:rsidRPr="00C25CDB" w:rsidRDefault="00063843" w:rsidP="00063843">
      <w:pPr>
        <w:pStyle w:val="ConsPlusTitle"/>
        <w:jc w:val="center"/>
        <w:rPr>
          <w:rFonts w:ascii="Arial" w:hAnsi="Arial" w:cs="Arial"/>
          <w:b w:val="0"/>
          <w:sz w:val="24"/>
          <w:szCs w:val="24"/>
        </w:rPr>
      </w:pPr>
      <w:r w:rsidRPr="00C25CDB">
        <w:rPr>
          <w:rFonts w:ascii="Arial" w:hAnsi="Arial" w:cs="Arial"/>
          <w:b w:val="0"/>
          <w:sz w:val="24"/>
          <w:szCs w:val="24"/>
        </w:rPr>
        <w:t>ДОЛЖНОСТНОЙ ОКЛАД</w:t>
      </w:r>
    </w:p>
    <w:p w14:paraId="12B3F9A9" w14:textId="77777777" w:rsidR="001252CF" w:rsidRPr="00C25CDB" w:rsidRDefault="001252CF" w:rsidP="00063843">
      <w:pPr>
        <w:pStyle w:val="ConsPlusTitle"/>
        <w:jc w:val="center"/>
        <w:rPr>
          <w:rFonts w:ascii="Arial" w:hAnsi="Arial" w:cs="Arial"/>
          <w:b w:val="0"/>
          <w:sz w:val="24"/>
          <w:szCs w:val="24"/>
        </w:rPr>
      </w:pPr>
      <w:r w:rsidRPr="00C25CDB">
        <w:rPr>
          <w:rFonts w:ascii="Arial" w:hAnsi="Arial" w:cs="Arial"/>
          <w:b w:val="0"/>
          <w:sz w:val="24"/>
          <w:szCs w:val="24"/>
        </w:rPr>
        <w:t>РУКОВОДИТЕЛЯ МУНИЦИПАЛЬНОГО УЧРЕЖДЕНИЯ</w:t>
      </w:r>
    </w:p>
    <w:p w14:paraId="74926E53" w14:textId="77777777" w:rsidR="001252CF" w:rsidRPr="00C25CDB" w:rsidRDefault="001252CF" w:rsidP="00063843">
      <w:pPr>
        <w:pStyle w:val="ConsPlusNormal"/>
        <w:jc w:val="center"/>
        <w:rPr>
          <w:rFonts w:ascii="Arial" w:hAnsi="Arial" w:cs="Arial"/>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200"/>
        <w:gridCol w:w="1871"/>
      </w:tblGrid>
      <w:tr w:rsidR="00C25CDB" w:rsidRPr="00C25CDB" w14:paraId="649C2184" w14:textId="77777777" w:rsidTr="00063843">
        <w:tc>
          <w:tcPr>
            <w:tcW w:w="7200" w:type="dxa"/>
            <w:tcBorders>
              <w:top w:val="single" w:sz="4" w:space="0" w:color="auto"/>
              <w:left w:val="single" w:sz="4" w:space="0" w:color="auto"/>
              <w:bottom w:val="single" w:sz="4" w:space="0" w:color="auto"/>
              <w:right w:val="single" w:sz="4" w:space="0" w:color="auto"/>
            </w:tcBorders>
          </w:tcPr>
          <w:p w14:paraId="309F5725"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Наименование должности, требования к квалификации, установленные квалификационными справочниками и (или) профессиональными стандартами</w:t>
            </w:r>
          </w:p>
        </w:tc>
        <w:tc>
          <w:tcPr>
            <w:tcW w:w="1871" w:type="dxa"/>
            <w:tcBorders>
              <w:top w:val="single" w:sz="4" w:space="0" w:color="auto"/>
              <w:left w:val="single" w:sz="4" w:space="0" w:color="auto"/>
              <w:bottom w:val="single" w:sz="4" w:space="0" w:color="auto"/>
              <w:right w:val="single" w:sz="4" w:space="0" w:color="auto"/>
            </w:tcBorders>
          </w:tcPr>
          <w:p w14:paraId="6BDEFCFB"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Должностной оклад в рублях</w:t>
            </w:r>
          </w:p>
        </w:tc>
      </w:tr>
      <w:tr w:rsidR="00C25CDB" w:rsidRPr="00C25CDB" w14:paraId="04C0B2EA" w14:textId="77777777" w:rsidTr="00063843">
        <w:tc>
          <w:tcPr>
            <w:tcW w:w="7200" w:type="dxa"/>
            <w:tcBorders>
              <w:top w:val="single" w:sz="4" w:space="0" w:color="auto"/>
              <w:left w:val="single" w:sz="4" w:space="0" w:color="auto"/>
              <w:bottom w:val="single" w:sz="4" w:space="0" w:color="auto"/>
              <w:right w:val="single" w:sz="4" w:space="0" w:color="auto"/>
            </w:tcBorders>
          </w:tcPr>
          <w:p w14:paraId="54BEBA5D" w14:textId="77777777" w:rsidR="00BD111A" w:rsidRPr="00C25CDB" w:rsidRDefault="002C601B" w:rsidP="00BD111A">
            <w:pPr>
              <w:pStyle w:val="ConsPlusNormal"/>
              <w:jc w:val="both"/>
              <w:rPr>
                <w:rFonts w:ascii="Arial" w:hAnsi="Arial" w:cs="Arial"/>
                <w:sz w:val="24"/>
                <w:szCs w:val="24"/>
              </w:rPr>
            </w:pPr>
            <w:r w:rsidRPr="00C25CDB">
              <w:rPr>
                <w:rFonts w:ascii="Arial" w:hAnsi="Arial" w:cs="Arial"/>
                <w:sz w:val="24"/>
                <w:szCs w:val="24"/>
              </w:rPr>
              <w:t>Директор:</w:t>
            </w:r>
          </w:p>
          <w:p w14:paraId="340073D4" w14:textId="77777777" w:rsidR="00BD111A" w:rsidRPr="00C25CDB" w:rsidRDefault="00BD111A" w:rsidP="00BD111A">
            <w:pPr>
              <w:pStyle w:val="ConsPlusNormal"/>
              <w:jc w:val="both"/>
              <w:rPr>
                <w:rFonts w:ascii="Arial" w:hAnsi="Arial" w:cs="Arial"/>
                <w:sz w:val="24"/>
                <w:szCs w:val="24"/>
              </w:rPr>
            </w:pPr>
            <w:r w:rsidRPr="00C25CDB">
              <w:rPr>
                <w:rFonts w:ascii="Arial" w:hAnsi="Arial" w:cs="Arial"/>
                <w:sz w:val="24"/>
                <w:szCs w:val="24"/>
              </w:rPr>
              <w:t xml:space="preserve">- высшее образование в области менеджмента или в области физической культуры и спорта с направленностью «спортивный менеджмент» </w:t>
            </w:r>
          </w:p>
          <w:p w14:paraId="10685107" w14:textId="77777777" w:rsidR="00BD111A" w:rsidRPr="00C25CDB" w:rsidRDefault="00BD111A" w:rsidP="00BD111A">
            <w:pPr>
              <w:pStyle w:val="ConsPlusNormal"/>
              <w:jc w:val="both"/>
              <w:rPr>
                <w:rFonts w:ascii="Arial" w:hAnsi="Arial" w:cs="Arial"/>
                <w:sz w:val="24"/>
                <w:szCs w:val="24"/>
              </w:rPr>
            </w:pPr>
            <w:r w:rsidRPr="00C25CDB">
              <w:rPr>
                <w:rFonts w:ascii="Arial" w:hAnsi="Arial" w:cs="Arial"/>
                <w:sz w:val="24"/>
                <w:szCs w:val="24"/>
              </w:rPr>
              <w:t xml:space="preserve">или </w:t>
            </w:r>
          </w:p>
          <w:p w14:paraId="0CF93830" w14:textId="77777777" w:rsidR="00BD111A" w:rsidRPr="00C25CDB" w:rsidRDefault="00BD111A" w:rsidP="00BD111A">
            <w:pPr>
              <w:pStyle w:val="ConsPlusNormal"/>
              <w:jc w:val="both"/>
              <w:rPr>
                <w:rFonts w:ascii="Arial" w:hAnsi="Arial" w:cs="Arial"/>
                <w:sz w:val="24"/>
                <w:szCs w:val="24"/>
              </w:rPr>
            </w:pPr>
            <w:r w:rsidRPr="00C25CDB">
              <w:rPr>
                <w:rFonts w:ascii="Arial" w:hAnsi="Arial" w:cs="Arial"/>
                <w:sz w:val="24"/>
                <w:szCs w:val="24"/>
              </w:rPr>
              <w:t xml:space="preserve">высшее образование (непрофильное) и дополнительное профессиональное образование по программам профессиональной переподготовки по спортивному менеджменту. </w:t>
            </w:r>
          </w:p>
          <w:p w14:paraId="4FED3738" w14:textId="77777777" w:rsidR="00063843" w:rsidRPr="00C25CDB" w:rsidRDefault="00BD111A" w:rsidP="00BD111A">
            <w:pPr>
              <w:pStyle w:val="ConsPlusNormal"/>
              <w:jc w:val="both"/>
              <w:rPr>
                <w:rFonts w:ascii="Arial" w:hAnsi="Arial" w:cs="Arial"/>
                <w:sz w:val="24"/>
                <w:szCs w:val="24"/>
              </w:rPr>
            </w:pPr>
            <w:r w:rsidRPr="00C25CDB">
              <w:rPr>
                <w:rFonts w:ascii="Arial" w:hAnsi="Arial" w:cs="Arial"/>
                <w:sz w:val="24"/>
                <w:szCs w:val="24"/>
              </w:rPr>
              <w:t>Стаж работы не менее трех лет в сфере физической культуры и спорта и (или) адаптивной физической культуры и спорта или не менее семи лет руководства организацией любой другой сферы деятельности</w:t>
            </w:r>
          </w:p>
        </w:tc>
        <w:tc>
          <w:tcPr>
            <w:tcW w:w="1871" w:type="dxa"/>
            <w:tcBorders>
              <w:top w:val="single" w:sz="4" w:space="0" w:color="auto"/>
              <w:left w:val="single" w:sz="4" w:space="0" w:color="auto"/>
              <w:bottom w:val="single" w:sz="4" w:space="0" w:color="auto"/>
              <w:right w:val="single" w:sz="4" w:space="0" w:color="auto"/>
            </w:tcBorders>
          </w:tcPr>
          <w:p w14:paraId="5A6C3882"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sz w:val="24"/>
                <w:szCs w:val="24"/>
              </w:rPr>
              <w:t>49361</w:t>
            </w:r>
          </w:p>
        </w:tc>
      </w:tr>
    </w:tbl>
    <w:p w14:paraId="21BAA795" w14:textId="77777777" w:rsidR="007178E2" w:rsidRPr="00C25CDB" w:rsidRDefault="007178E2">
      <w:pPr>
        <w:rPr>
          <w:rFonts w:ascii="Arial" w:eastAsia="Times New Roman" w:hAnsi="Arial" w:cs="Arial"/>
          <w:b/>
          <w:sz w:val="24"/>
          <w:szCs w:val="24"/>
          <w:lang w:eastAsia="ru-RU"/>
        </w:rPr>
      </w:pPr>
      <w:r w:rsidRPr="00C25CDB">
        <w:rPr>
          <w:rFonts w:ascii="Arial" w:hAnsi="Arial" w:cs="Arial"/>
          <w:sz w:val="24"/>
          <w:szCs w:val="24"/>
        </w:rPr>
        <w:br w:type="page"/>
      </w:r>
    </w:p>
    <w:p w14:paraId="328939D9" w14:textId="77777777" w:rsidR="00102D52" w:rsidRPr="00C25CDB" w:rsidRDefault="00102D52" w:rsidP="00063843">
      <w:pPr>
        <w:pStyle w:val="ConsPlusNormal"/>
        <w:ind w:firstLine="4678"/>
        <w:jc w:val="right"/>
        <w:outlineLvl w:val="1"/>
        <w:rPr>
          <w:rFonts w:ascii="Arial" w:hAnsi="Arial" w:cs="Arial"/>
          <w:sz w:val="24"/>
          <w:szCs w:val="24"/>
        </w:rPr>
      </w:pPr>
    </w:p>
    <w:p w14:paraId="557D152B" w14:textId="10BBBDD9" w:rsidR="00063843" w:rsidRPr="00C25CDB" w:rsidRDefault="00063843" w:rsidP="00063843">
      <w:pPr>
        <w:pStyle w:val="ConsPlusNormal"/>
        <w:ind w:firstLine="4678"/>
        <w:jc w:val="right"/>
        <w:outlineLvl w:val="1"/>
        <w:rPr>
          <w:rFonts w:ascii="Arial" w:hAnsi="Arial" w:cs="Arial"/>
          <w:sz w:val="24"/>
          <w:szCs w:val="24"/>
        </w:rPr>
      </w:pPr>
      <w:r w:rsidRPr="00C25CDB">
        <w:rPr>
          <w:rFonts w:ascii="Arial" w:hAnsi="Arial" w:cs="Arial"/>
          <w:sz w:val="24"/>
          <w:szCs w:val="24"/>
        </w:rPr>
        <w:t xml:space="preserve">Приложение </w:t>
      </w:r>
      <w:r w:rsidR="00DE69CB" w:rsidRPr="00C25CDB">
        <w:rPr>
          <w:rFonts w:ascii="Arial" w:hAnsi="Arial" w:cs="Arial"/>
          <w:sz w:val="24"/>
          <w:szCs w:val="24"/>
        </w:rPr>
        <w:t xml:space="preserve">№ </w:t>
      </w:r>
      <w:r w:rsidR="00BD111A" w:rsidRPr="00C25CDB">
        <w:rPr>
          <w:rFonts w:ascii="Arial" w:hAnsi="Arial" w:cs="Arial"/>
          <w:sz w:val="24"/>
          <w:szCs w:val="24"/>
        </w:rPr>
        <w:t>7</w:t>
      </w:r>
    </w:p>
    <w:p w14:paraId="3AA1FC92"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736340BB"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41B74204"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2E6C6580"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0F7EB55F"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0B00B723"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35D8CF0B"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1881D456"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6E51C00E" w14:textId="77777777" w:rsidR="007178E2" w:rsidRPr="00C25CDB" w:rsidRDefault="00DE69CB" w:rsidP="007178E2">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626F092B" w14:textId="03DFD508" w:rsidR="00102D52" w:rsidRPr="00C25CDB" w:rsidRDefault="00DE69CB" w:rsidP="007178E2">
      <w:pPr>
        <w:pStyle w:val="ConsPlusNormal"/>
        <w:ind w:left="4678"/>
        <w:jc w:val="right"/>
        <w:rPr>
          <w:rFonts w:ascii="Arial" w:hAnsi="Arial" w:cs="Arial"/>
          <w:sz w:val="24"/>
          <w:szCs w:val="24"/>
        </w:rPr>
      </w:pPr>
      <w:r w:rsidRPr="00C25CDB">
        <w:rPr>
          <w:rFonts w:ascii="Arial" w:hAnsi="Arial" w:cs="Arial"/>
          <w:sz w:val="24"/>
          <w:szCs w:val="24"/>
        </w:rPr>
        <w:t xml:space="preserve">от 18.10.2023 </w:t>
      </w:r>
      <w:proofErr w:type="gramStart"/>
      <w:r w:rsidRPr="00C25CDB">
        <w:rPr>
          <w:rFonts w:ascii="Arial" w:hAnsi="Arial" w:cs="Arial"/>
          <w:sz w:val="24"/>
          <w:szCs w:val="24"/>
        </w:rPr>
        <w:t>№  2142</w:t>
      </w:r>
      <w:proofErr w:type="gramEnd"/>
    </w:p>
    <w:p w14:paraId="58BF9481" w14:textId="77777777" w:rsidR="00102D52" w:rsidRPr="00C25CDB" w:rsidRDefault="00102D52" w:rsidP="00102D52">
      <w:pPr>
        <w:pStyle w:val="ConsPlusTitle"/>
        <w:jc w:val="center"/>
        <w:rPr>
          <w:rFonts w:ascii="Arial" w:hAnsi="Arial" w:cs="Arial"/>
          <w:sz w:val="24"/>
          <w:szCs w:val="24"/>
        </w:rPr>
      </w:pPr>
    </w:p>
    <w:p w14:paraId="48B1098E" w14:textId="77777777" w:rsidR="00252167" w:rsidRPr="00C25CDB" w:rsidRDefault="00252167">
      <w:pPr>
        <w:pStyle w:val="ConsPlusTitle"/>
        <w:jc w:val="center"/>
        <w:rPr>
          <w:rFonts w:ascii="Arial" w:hAnsi="Arial" w:cs="Arial"/>
          <w:b w:val="0"/>
          <w:sz w:val="24"/>
          <w:szCs w:val="24"/>
        </w:rPr>
      </w:pPr>
      <w:r w:rsidRPr="00C25CDB">
        <w:rPr>
          <w:rFonts w:ascii="Arial" w:hAnsi="Arial" w:cs="Arial"/>
          <w:b w:val="0"/>
          <w:sz w:val="24"/>
          <w:szCs w:val="24"/>
        </w:rPr>
        <w:t>ПРИМЕРНОЕ ПОЛОЖЕНИЕ</w:t>
      </w:r>
    </w:p>
    <w:p w14:paraId="4AC86D9E" w14:textId="77777777" w:rsidR="00252167" w:rsidRPr="00C25CDB" w:rsidRDefault="00252167">
      <w:pPr>
        <w:pStyle w:val="ConsPlusTitle"/>
        <w:jc w:val="center"/>
        <w:rPr>
          <w:rFonts w:ascii="Arial" w:hAnsi="Arial" w:cs="Arial"/>
          <w:b w:val="0"/>
          <w:sz w:val="24"/>
          <w:szCs w:val="24"/>
        </w:rPr>
      </w:pPr>
      <w:r w:rsidRPr="00C25CDB">
        <w:rPr>
          <w:rFonts w:ascii="Arial" w:hAnsi="Arial" w:cs="Arial"/>
          <w:b w:val="0"/>
          <w:sz w:val="24"/>
          <w:szCs w:val="24"/>
        </w:rPr>
        <w:t>О ПОРЯДКЕ ПРИСВОЕНИЯ КЛАССОВ КВАЛИФИКАЦИИ</w:t>
      </w:r>
    </w:p>
    <w:p w14:paraId="062228DC" w14:textId="77777777" w:rsidR="00252167" w:rsidRPr="00C25CDB" w:rsidRDefault="00252167">
      <w:pPr>
        <w:pStyle w:val="ConsPlusTitle"/>
        <w:jc w:val="center"/>
        <w:rPr>
          <w:rFonts w:ascii="Arial" w:hAnsi="Arial" w:cs="Arial"/>
          <w:b w:val="0"/>
          <w:sz w:val="24"/>
          <w:szCs w:val="24"/>
        </w:rPr>
      </w:pPr>
      <w:r w:rsidRPr="00C25CDB">
        <w:rPr>
          <w:rFonts w:ascii="Arial" w:hAnsi="Arial" w:cs="Arial"/>
          <w:b w:val="0"/>
          <w:sz w:val="24"/>
          <w:szCs w:val="24"/>
        </w:rPr>
        <w:t>ВОДИТЕЛЯМ АВТОМОБИЛЕЙ</w:t>
      </w:r>
    </w:p>
    <w:p w14:paraId="678626F5" w14:textId="77777777" w:rsidR="00252167" w:rsidRPr="00C25CDB" w:rsidRDefault="00252167">
      <w:pPr>
        <w:pStyle w:val="ConsPlusNormal"/>
        <w:jc w:val="center"/>
        <w:rPr>
          <w:rFonts w:ascii="Arial" w:hAnsi="Arial" w:cs="Arial"/>
          <w:sz w:val="24"/>
          <w:szCs w:val="24"/>
        </w:rPr>
      </w:pPr>
    </w:p>
    <w:p w14:paraId="20917732" w14:textId="77777777" w:rsidR="00252167" w:rsidRPr="00C25CDB" w:rsidRDefault="00252167">
      <w:pPr>
        <w:pStyle w:val="ConsPlusNormal"/>
        <w:jc w:val="center"/>
        <w:outlineLvl w:val="2"/>
        <w:rPr>
          <w:rFonts w:ascii="Arial" w:hAnsi="Arial" w:cs="Arial"/>
          <w:sz w:val="24"/>
          <w:szCs w:val="24"/>
        </w:rPr>
      </w:pPr>
      <w:r w:rsidRPr="00C25CDB">
        <w:rPr>
          <w:rFonts w:ascii="Arial" w:hAnsi="Arial" w:cs="Arial"/>
          <w:sz w:val="24"/>
          <w:szCs w:val="24"/>
        </w:rPr>
        <w:t>1. Общие положения</w:t>
      </w:r>
    </w:p>
    <w:p w14:paraId="07968C1D" w14:textId="77777777" w:rsidR="00252167" w:rsidRPr="00C25CDB" w:rsidRDefault="00252167">
      <w:pPr>
        <w:pStyle w:val="ConsPlusNormal"/>
        <w:jc w:val="center"/>
        <w:rPr>
          <w:rFonts w:ascii="Arial" w:hAnsi="Arial" w:cs="Arial"/>
          <w:sz w:val="24"/>
          <w:szCs w:val="24"/>
        </w:rPr>
      </w:pPr>
    </w:p>
    <w:p w14:paraId="3589EAEF"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1.1. Настоящее Положение определяет порядок присвоения класса квалификации (классности) водителям автомобилей (далее - водители) </w:t>
      </w:r>
      <w:r w:rsidR="00C5347A" w:rsidRPr="00C25CDB">
        <w:rPr>
          <w:rFonts w:ascii="Arial" w:hAnsi="Arial" w:cs="Arial"/>
          <w:sz w:val="24"/>
          <w:szCs w:val="24"/>
        </w:rPr>
        <w:t>муниципальных учреждений дополнительного образования</w:t>
      </w:r>
      <w:r w:rsidR="00F06583" w:rsidRPr="00C25CDB">
        <w:rPr>
          <w:rFonts w:ascii="Arial" w:hAnsi="Arial" w:cs="Arial"/>
          <w:sz w:val="24"/>
          <w:szCs w:val="24"/>
        </w:rPr>
        <w:t xml:space="preserve">, осуществляющих деятельность в области физической культуры и спорта, в муниципальном образовании «Холмский городской </w:t>
      </w:r>
      <w:proofErr w:type="gramStart"/>
      <w:r w:rsidR="00F06583" w:rsidRPr="00C25CDB">
        <w:rPr>
          <w:rFonts w:ascii="Arial" w:hAnsi="Arial" w:cs="Arial"/>
          <w:sz w:val="24"/>
          <w:szCs w:val="24"/>
        </w:rPr>
        <w:t xml:space="preserve">округ» </w:t>
      </w:r>
      <w:r w:rsidR="00DD7900" w:rsidRPr="00C25CDB">
        <w:rPr>
          <w:rFonts w:ascii="Arial" w:hAnsi="Arial" w:cs="Arial"/>
          <w:sz w:val="24"/>
          <w:szCs w:val="24"/>
        </w:rPr>
        <w:t xml:space="preserve"> (</w:t>
      </w:r>
      <w:proofErr w:type="gramEnd"/>
      <w:r w:rsidR="00DD7900" w:rsidRPr="00C25CDB">
        <w:rPr>
          <w:rFonts w:ascii="Arial" w:hAnsi="Arial" w:cs="Arial"/>
          <w:sz w:val="24"/>
          <w:szCs w:val="24"/>
        </w:rPr>
        <w:t>далее - Учреждение).</w:t>
      </w:r>
    </w:p>
    <w:p w14:paraId="0706A7B9" w14:textId="77777777" w:rsidR="00252167"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1.2. Присвоение класса квалификации водителям производится комиссией по присвоению класса квалификации водителям автомобилей Учреждения (далее - комиссия).</w:t>
      </w:r>
    </w:p>
    <w:p w14:paraId="255D0FF8" w14:textId="77777777" w:rsidR="00252167" w:rsidRPr="00C25CDB" w:rsidRDefault="00252167">
      <w:pPr>
        <w:pStyle w:val="ConsPlusNormal"/>
        <w:jc w:val="center"/>
        <w:rPr>
          <w:rFonts w:ascii="Arial" w:hAnsi="Arial" w:cs="Arial"/>
          <w:sz w:val="24"/>
          <w:szCs w:val="24"/>
        </w:rPr>
      </w:pPr>
    </w:p>
    <w:p w14:paraId="7E3A5390" w14:textId="77777777" w:rsidR="00252167" w:rsidRPr="00C25CDB" w:rsidRDefault="00252167">
      <w:pPr>
        <w:pStyle w:val="ConsPlusNormal"/>
        <w:jc w:val="center"/>
        <w:outlineLvl w:val="2"/>
        <w:rPr>
          <w:rFonts w:ascii="Arial" w:hAnsi="Arial" w:cs="Arial"/>
          <w:sz w:val="24"/>
          <w:szCs w:val="24"/>
        </w:rPr>
      </w:pPr>
      <w:r w:rsidRPr="00C25CDB">
        <w:rPr>
          <w:rFonts w:ascii="Arial" w:hAnsi="Arial" w:cs="Arial"/>
          <w:sz w:val="24"/>
          <w:szCs w:val="24"/>
        </w:rPr>
        <w:t>2. Условия и порядок присвоения класса квалификации</w:t>
      </w:r>
    </w:p>
    <w:p w14:paraId="1EA4BD8A" w14:textId="77777777" w:rsidR="00252167" w:rsidRPr="00C25CDB" w:rsidRDefault="00252167">
      <w:pPr>
        <w:pStyle w:val="ConsPlusNormal"/>
        <w:jc w:val="center"/>
        <w:rPr>
          <w:rFonts w:ascii="Arial" w:hAnsi="Arial" w:cs="Arial"/>
          <w:sz w:val="24"/>
          <w:szCs w:val="24"/>
        </w:rPr>
      </w:pPr>
    </w:p>
    <w:p w14:paraId="31082549"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2.1. Классы квалификации </w:t>
      </w:r>
      <w:r w:rsidR="00817152" w:rsidRPr="00C25CDB">
        <w:rPr>
          <w:rFonts w:ascii="Arial" w:hAnsi="Arial" w:cs="Arial"/>
          <w:sz w:val="24"/>
          <w:szCs w:val="24"/>
        </w:rPr>
        <w:t>«</w:t>
      </w:r>
      <w:r w:rsidRPr="00C25CDB">
        <w:rPr>
          <w:rFonts w:ascii="Arial" w:hAnsi="Arial" w:cs="Arial"/>
          <w:sz w:val="24"/>
          <w:szCs w:val="24"/>
        </w:rPr>
        <w:t>водитель 2-го класса</w:t>
      </w:r>
      <w:r w:rsidR="00817152" w:rsidRPr="00C25CDB">
        <w:rPr>
          <w:rFonts w:ascii="Arial" w:hAnsi="Arial" w:cs="Arial"/>
          <w:sz w:val="24"/>
          <w:szCs w:val="24"/>
        </w:rPr>
        <w:t>»</w:t>
      </w:r>
      <w:r w:rsidRPr="00C25CDB">
        <w:rPr>
          <w:rFonts w:ascii="Arial" w:hAnsi="Arial" w:cs="Arial"/>
          <w:sz w:val="24"/>
          <w:szCs w:val="24"/>
        </w:rPr>
        <w:t xml:space="preserve">, </w:t>
      </w:r>
      <w:r w:rsidR="00817152" w:rsidRPr="00C25CDB">
        <w:rPr>
          <w:rFonts w:ascii="Arial" w:hAnsi="Arial" w:cs="Arial"/>
          <w:sz w:val="24"/>
          <w:szCs w:val="24"/>
        </w:rPr>
        <w:t>«</w:t>
      </w:r>
      <w:r w:rsidRPr="00C25CDB">
        <w:rPr>
          <w:rFonts w:ascii="Arial" w:hAnsi="Arial" w:cs="Arial"/>
          <w:sz w:val="24"/>
          <w:szCs w:val="24"/>
        </w:rPr>
        <w:t>водитель 1-го класса</w:t>
      </w:r>
      <w:r w:rsidR="00817152" w:rsidRPr="00C25CDB">
        <w:rPr>
          <w:rFonts w:ascii="Arial" w:hAnsi="Arial" w:cs="Arial"/>
          <w:sz w:val="24"/>
          <w:szCs w:val="24"/>
        </w:rPr>
        <w:t>»</w:t>
      </w:r>
      <w:r w:rsidRPr="00C25CDB">
        <w:rPr>
          <w:rFonts w:ascii="Arial" w:hAnsi="Arial" w:cs="Arial"/>
          <w:sz w:val="24"/>
          <w:szCs w:val="24"/>
        </w:rPr>
        <w:t xml:space="preserve"> могут быть присвоены водителям автомобилей, которые прошли подготовку или переподготовку по единым программам и имеют водительское удостоверение с отметкой, дающей право управления определенными кат</w:t>
      </w:r>
      <w:r w:rsidR="00817152" w:rsidRPr="00C25CDB">
        <w:rPr>
          <w:rFonts w:ascii="Arial" w:hAnsi="Arial" w:cs="Arial"/>
          <w:sz w:val="24"/>
          <w:szCs w:val="24"/>
        </w:rPr>
        <w:t>егориями транспортных средств («B»</w:t>
      </w:r>
      <w:r w:rsidRPr="00C25CDB">
        <w:rPr>
          <w:rFonts w:ascii="Arial" w:hAnsi="Arial" w:cs="Arial"/>
          <w:sz w:val="24"/>
          <w:szCs w:val="24"/>
        </w:rPr>
        <w:t xml:space="preserve">, </w:t>
      </w:r>
      <w:r w:rsidR="00817152" w:rsidRPr="00C25CDB">
        <w:rPr>
          <w:rFonts w:ascii="Arial" w:hAnsi="Arial" w:cs="Arial"/>
          <w:sz w:val="24"/>
          <w:szCs w:val="24"/>
        </w:rPr>
        <w:t>«C», «D», «E»</w:t>
      </w:r>
      <w:r w:rsidRPr="00C25CDB">
        <w:rPr>
          <w:rFonts w:ascii="Arial" w:hAnsi="Arial" w:cs="Arial"/>
          <w:sz w:val="24"/>
          <w:szCs w:val="24"/>
        </w:rPr>
        <w:t>).</w:t>
      </w:r>
      <w:bookmarkStart w:id="21" w:name="P787"/>
      <w:bookmarkEnd w:id="21"/>
    </w:p>
    <w:p w14:paraId="208B264E" w14:textId="77777777" w:rsidR="00DD7900" w:rsidRPr="00C25CDB" w:rsidRDefault="00817152" w:rsidP="00DD7900">
      <w:pPr>
        <w:pStyle w:val="ConsPlusNormal"/>
        <w:ind w:firstLine="540"/>
        <w:jc w:val="both"/>
        <w:rPr>
          <w:rFonts w:ascii="Arial" w:hAnsi="Arial" w:cs="Arial"/>
          <w:sz w:val="24"/>
          <w:szCs w:val="24"/>
        </w:rPr>
      </w:pPr>
      <w:r w:rsidRPr="00C25CDB">
        <w:rPr>
          <w:rFonts w:ascii="Arial" w:hAnsi="Arial" w:cs="Arial"/>
          <w:sz w:val="24"/>
          <w:szCs w:val="24"/>
        </w:rPr>
        <w:t>2.2. Класс квалификации «водитель автомобиля 2-го класса»</w:t>
      </w:r>
      <w:r w:rsidR="00252167" w:rsidRPr="00C25CDB">
        <w:rPr>
          <w:rFonts w:ascii="Arial" w:hAnsi="Arial" w:cs="Arial"/>
          <w:sz w:val="24"/>
          <w:szCs w:val="24"/>
        </w:rPr>
        <w:t xml:space="preserve"> может быть присвоен водителю автомобиля при непрерывном стаже работы в качестве водителя автомобиля не менее трех лет.</w:t>
      </w:r>
      <w:bookmarkStart w:id="22" w:name="P788"/>
      <w:bookmarkEnd w:id="22"/>
    </w:p>
    <w:p w14:paraId="15494E70" w14:textId="77777777" w:rsidR="00DD7900" w:rsidRPr="00C25CDB" w:rsidRDefault="00817152" w:rsidP="00DD7900">
      <w:pPr>
        <w:pStyle w:val="ConsPlusNormal"/>
        <w:ind w:firstLine="540"/>
        <w:jc w:val="both"/>
        <w:rPr>
          <w:rFonts w:ascii="Arial" w:hAnsi="Arial" w:cs="Arial"/>
          <w:sz w:val="24"/>
          <w:szCs w:val="24"/>
        </w:rPr>
      </w:pPr>
      <w:r w:rsidRPr="00C25CDB">
        <w:rPr>
          <w:rFonts w:ascii="Arial" w:hAnsi="Arial" w:cs="Arial"/>
          <w:sz w:val="24"/>
          <w:szCs w:val="24"/>
        </w:rPr>
        <w:t>2.3. Класс квалификации «водитель автомобиля 1-го класса»</w:t>
      </w:r>
      <w:r w:rsidR="00252167" w:rsidRPr="00C25CDB">
        <w:rPr>
          <w:rFonts w:ascii="Arial" w:hAnsi="Arial" w:cs="Arial"/>
          <w:sz w:val="24"/>
          <w:szCs w:val="24"/>
        </w:rPr>
        <w:t xml:space="preserve"> может быть присвоен водителю автомобиля при непрерывном стаже работы не менее двух лет в качестве водителя автомобиля 2-го класса.</w:t>
      </w:r>
    </w:p>
    <w:p w14:paraId="3852D8D5" w14:textId="29326C75"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2.4. Кроме требований, предусмотренных пунктами 2.2, 2.3 настоящего Примерного положения, присвоение водителю класса квалификации производится при условии:</w:t>
      </w:r>
    </w:p>
    <w:p w14:paraId="5D553B6B" w14:textId="33EA21FB"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отсутствия за последний год работы нарушений Правил дорожно</w:t>
      </w:r>
      <w:r w:rsidR="00DD7900" w:rsidRPr="00C25CDB">
        <w:rPr>
          <w:rFonts w:ascii="Arial" w:hAnsi="Arial" w:cs="Arial"/>
          <w:sz w:val="24"/>
          <w:szCs w:val="24"/>
        </w:rPr>
        <w:t>го движения;</w:t>
      </w:r>
    </w:p>
    <w:p w14:paraId="29D5621F"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отсутствия нарушений правил технической эксплуатации, правил техники безопасности и рабочих инструкций;</w:t>
      </w:r>
    </w:p>
    <w:p w14:paraId="7A220877"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 знания слесарного дела </w:t>
      </w:r>
      <w:r w:rsidR="00DD7900" w:rsidRPr="00C25CDB">
        <w:rPr>
          <w:rFonts w:ascii="Arial" w:hAnsi="Arial" w:cs="Arial"/>
          <w:sz w:val="24"/>
          <w:szCs w:val="24"/>
        </w:rPr>
        <w:t>в необходимом ему объеме работ;</w:t>
      </w:r>
    </w:p>
    <w:p w14:paraId="06ABA8D5"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lastRenderedPageBreak/>
        <w:t>- отсутствия перерасходов топ</w:t>
      </w:r>
      <w:r w:rsidR="00DD7900" w:rsidRPr="00C25CDB">
        <w:rPr>
          <w:rFonts w:ascii="Arial" w:hAnsi="Arial" w:cs="Arial"/>
          <w:sz w:val="24"/>
          <w:szCs w:val="24"/>
        </w:rPr>
        <w:t>лива против установленных норм;</w:t>
      </w:r>
    </w:p>
    <w:p w14:paraId="0278A091"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соблюдения трудов</w:t>
      </w:r>
      <w:r w:rsidR="00DD7900" w:rsidRPr="00C25CDB">
        <w:rPr>
          <w:rFonts w:ascii="Arial" w:hAnsi="Arial" w:cs="Arial"/>
          <w:sz w:val="24"/>
          <w:szCs w:val="24"/>
        </w:rPr>
        <w:t>ой дисциплины.</w:t>
      </w:r>
    </w:p>
    <w:p w14:paraId="68B47C17"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2.5. Вопрос о присвоении класса квалификации (классности) рассматривается комиссией на основании заявления водителя.</w:t>
      </w:r>
    </w:p>
    <w:p w14:paraId="6F097F02"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2.6. Присвоение класса квалификации (классности) оформляется приказом руководителя Учреждения на основании протокола комиссии.</w:t>
      </w:r>
    </w:p>
    <w:p w14:paraId="5A5A5BD9"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2.7. Ежемесячная надбавка за классность устана</w:t>
      </w:r>
      <w:r w:rsidR="00DD7900" w:rsidRPr="00C25CDB">
        <w:rPr>
          <w:rFonts w:ascii="Arial" w:hAnsi="Arial" w:cs="Arial"/>
          <w:sz w:val="24"/>
          <w:szCs w:val="24"/>
        </w:rPr>
        <w:t>вливается в следующих размерах:</w:t>
      </w:r>
    </w:p>
    <w:p w14:paraId="578271DE"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водите</w:t>
      </w:r>
      <w:r w:rsidR="00DD7900" w:rsidRPr="00C25CDB">
        <w:rPr>
          <w:rFonts w:ascii="Arial" w:hAnsi="Arial" w:cs="Arial"/>
          <w:sz w:val="24"/>
          <w:szCs w:val="24"/>
        </w:rPr>
        <w:t>лю второго класса - 10% оклада;</w:t>
      </w:r>
    </w:p>
    <w:p w14:paraId="425729EA" w14:textId="77777777" w:rsidR="00252167"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водителю первого класса - 25% оклада.</w:t>
      </w:r>
    </w:p>
    <w:p w14:paraId="24EFCECD" w14:textId="77777777" w:rsidR="00252167" w:rsidRPr="00C25CDB" w:rsidRDefault="00252167">
      <w:pPr>
        <w:pStyle w:val="ConsPlusNormal"/>
        <w:jc w:val="center"/>
        <w:rPr>
          <w:rFonts w:ascii="Arial" w:hAnsi="Arial" w:cs="Arial"/>
          <w:sz w:val="24"/>
          <w:szCs w:val="24"/>
        </w:rPr>
      </w:pPr>
    </w:p>
    <w:p w14:paraId="1EDD4B51" w14:textId="77777777" w:rsidR="00252167" w:rsidRPr="00C25CDB" w:rsidRDefault="00252167" w:rsidP="00817152">
      <w:pPr>
        <w:pStyle w:val="ConsPlusNormal"/>
        <w:ind w:right="2693" w:firstLine="1418"/>
        <w:jc w:val="center"/>
        <w:outlineLvl w:val="2"/>
        <w:rPr>
          <w:rFonts w:ascii="Arial" w:hAnsi="Arial" w:cs="Arial"/>
          <w:sz w:val="24"/>
          <w:szCs w:val="24"/>
        </w:rPr>
      </w:pPr>
      <w:r w:rsidRPr="00C25CDB">
        <w:rPr>
          <w:rFonts w:ascii="Arial" w:hAnsi="Arial" w:cs="Arial"/>
          <w:sz w:val="24"/>
          <w:szCs w:val="24"/>
        </w:rPr>
        <w:t>3. Порядок понижения класса квалификации</w:t>
      </w:r>
    </w:p>
    <w:p w14:paraId="2A9F28C9" w14:textId="77777777" w:rsidR="00252167" w:rsidRPr="00C25CDB" w:rsidRDefault="00252167">
      <w:pPr>
        <w:pStyle w:val="ConsPlusNormal"/>
        <w:jc w:val="center"/>
        <w:rPr>
          <w:rFonts w:ascii="Arial" w:hAnsi="Arial" w:cs="Arial"/>
          <w:sz w:val="24"/>
          <w:szCs w:val="24"/>
        </w:rPr>
      </w:pPr>
    </w:p>
    <w:p w14:paraId="36EC7000" w14:textId="5746D23D"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3.1. Если водитель второго или первого класса систематически нарушает Правила дорожного движения и эксплуатации автомобиля, по ходатайству руководителя структурного подразделения решением комиссии ему </w:t>
      </w:r>
      <w:r w:rsidR="00DD7900" w:rsidRPr="00C25CDB">
        <w:rPr>
          <w:rFonts w:ascii="Arial" w:hAnsi="Arial" w:cs="Arial"/>
          <w:sz w:val="24"/>
          <w:szCs w:val="24"/>
        </w:rPr>
        <w:t>может быть понижена классность.</w:t>
      </w:r>
    </w:p>
    <w:p w14:paraId="279186B2"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3.2. Понижение класса квалификации (классности) оформляется приказом руководителя Учреждения на основании протокола комиссии.</w:t>
      </w:r>
    </w:p>
    <w:p w14:paraId="14E91436" w14:textId="77777777" w:rsidR="00252167"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3.3. Водителям, которым было произведено понижение класса квалификации (классности), его повышение может быть произведено на общих основаниях, но не ранее чем через год.</w:t>
      </w:r>
    </w:p>
    <w:p w14:paraId="4CB92246" w14:textId="77777777" w:rsidR="00252167" w:rsidRPr="00C25CDB" w:rsidRDefault="00252167">
      <w:pPr>
        <w:pStyle w:val="ConsPlusNormal"/>
        <w:jc w:val="center"/>
        <w:outlineLvl w:val="2"/>
        <w:rPr>
          <w:rFonts w:ascii="Arial" w:hAnsi="Arial" w:cs="Arial"/>
          <w:sz w:val="24"/>
          <w:szCs w:val="24"/>
        </w:rPr>
      </w:pPr>
      <w:r w:rsidRPr="00C25CDB">
        <w:rPr>
          <w:rFonts w:ascii="Arial" w:hAnsi="Arial" w:cs="Arial"/>
          <w:sz w:val="24"/>
          <w:szCs w:val="24"/>
        </w:rPr>
        <w:t>4. Порядок работы комиссии</w:t>
      </w:r>
    </w:p>
    <w:p w14:paraId="7564BC48" w14:textId="77777777" w:rsidR="00252167" w:rsidRPr="00C25CDB" w:rsidRDefault="00252167">
      <w:pPr>
        <w:pStyle w:val="ConsPlusNormal"/>
        <w:jc w:val="center"/>
        <w:rPr>
          <w:rFonts w:ascii="Arial" w:hAnsi="Arial" w:cs="Arial"/>
          <w:sz w:val="24"/>
          <w:szCs w:val="24"/>
        </w:rPr>
      </w:pPr>
    </w:p>
    <w:p w14:paraId="349802BA"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4.1. Подготовка и организация проведения заседания комиссии воз</w:t>
      </w:r>
      <w:r w:rsidR="00DD7900" w:rsidRPr="00C25CDB">
        <w:rPr>
          <w:rFonts w:ascii="Arial" w:hAnsi="Arial" w:cs="Arial"/>
          <w:sz w:val="24"/>
          <w:szCs w:val="24"/>
        </w:rPr>
        <w:t>лагаются на секретаря комиссии.</w:t>
      </w:r>
    </w:p>
    <w:p w14:paraId="46AD7B0D"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4.2. Формой работы комиссии является заседание под руководством председателя или его заместителя. Заседание комиссии является правомочным, если на нем присутствует не менее двух третей ее членов. Решение комиссии принимается простым большинством голосов от числа ее членов, присутствующих на заседании. При равенстве голосов членов комиссии решающим является голос ее председателя.</w:t>
      </w:r>
    </w:p>
    <w:p w14:paraId="085687A1"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4.3. Заявление водителя о присвоении класса квалификации (классности) на имя председателя комиссии принимается секретарем комиссии. К заявлению прилагаются:</w:t>
      </w:r>
    </w:p>
    <w:p w14:paraId="7A9DE029" w14:textId="77777777" w:rsidR="00DD7900" w:rsidRPr="00C25CDB" w:rsidRDefault="00DD7900" w:rsidP="00DD7900">
      <w:pPr>
        <w:pStyle w:val="ConsPlusNormal"/>
        <w:ind w:firstLine="540"/>
        <w:jc w:val="both"/>
        <w:rPr>
          <w:rFonts w:ascii="Arial" w:hAnsi="Arial" w:cs="Arial"/>
          <w:sz w:val="24"/>
          <w:szCs w:val="24"/>
        </w:rPr>
      </w:pPr>
      <w:r w:rsidRPr="00C25CDB">
        <w:rPr>
          <w:rFonts w:ascii="Arial" w:hAnsi="Arial" w:cs="Arial"/>
          <w:sz w:val="24"/>
          <w:szCs w:val="24"/>
        </w:rPr>
        <w:t>- копия трудовой книжки;</w:t>
      </w:r>
    </w:p>
    <w:p w14:paraId="15AD7956"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коп</w:t>
      </w:r>
      <w:r w:rsidR="00DD7900" w:rsidRPr="00C25CDB">
        <w:rPr>
          <w:rFonts w:ascii="Arial" w:hAnsi="Arial" w:cs="Arial"/>
          <w:sz w:val="24"/>
          <w:szCs w:val="24"/>
        </w:rPr>
        <w:t>ия водительского удостоверения;</w:t>
      </w:r>
    </w:p>
    <w:p w14:paraId="3B149635"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ходатайство о присвоении классности руководит</w:t>
      </w:r>
      <w:r w:rsidR="00DD7900" w:rsidRPr="00C25CDB">
        <w:rPr>
          <w:rFonts w:ascii="Arial" w:hAnsi="Arial" w:cs="Arial"/>
          <w:sz w:val="24"/>
          <w:szCs w:val="24"/>
        </w:rPr>
        <w:t>еля структурного подразделения.</w:t>
      </w:r>
    </w:p>
    <w:p w14:paraId="1FD3516A"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4.4. Ходатайство руководителя структурного подразделения о понижении водителю класса квалификации на имя председателя комиссии принимается секретарем комиссии. К ходатайству прилагаются:</w:t>
      </w:r>
    </w:p>
    <w:p w14:paraId="08E7010A"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копии документов о наложении дисциплинарных взысканий за неисполнение или ненадлежащее исполнение трудовых обязанностей, за нарушение правил технической эксплуатации, правил техники безопасности, рабочих инструкций, за перерасход топлива против установленных норм и т.д.;</w:t>
      </w:r>
    </w:p>
    <w:p w14:paraId="211F9295" w14:textId="1BF42441"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 копии документов о нарушении Правил дорожного </w:t>
      </w:r>
      <w:r w:rsidR="00DD7900" w:rsidRPr="00C25CDB">
        <w:rPr>
          <w:rFonts w:ascii="Arial" w:hAnsi="Arial" w:cs="Arial"/>
          <w:sz w:val="24"/>
          <w:szCs w:val="24"/>
        </w:rPr>
        <w:t>движения.</w:t>
      </w:r>
    </w:p>
    <w:p w14:paraId="53472F93"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4.5. Секретарь комиссии не позднее чем за неделю до начала работы комиссии сообщает водителям о дате, времени и месте проведения аттестации.</w:t>
      </w:r>
    </w:p>
    <w:p w14:paraId="6CF9053F" w14:textId="49D5C8E3" w:rsidR="007178E2"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4.6. Решение комиссии оформляется протоколом, который утверждается председателем комиссии и передается в кадровую службу для подготовки проекта приказа.</w:t>
      </w:r>
    </w:p>
    <w:p w14:paraId="298891C5"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4AA1C719" w14:textId="5F74DF63" w:rsidR="00102D52" w:rsidRPr="00C25CDB" w:rsidRDefault="00232BF0" w:rsidP="00817152">
      <w:pPr>
        <w:pStyle w:val="ConsPlusNormal"/>
        <w:ind w:firstLine="4678"/>
        <w:jc w:val="right"/>
        <w:outlineLvl w:val="1"/>
        <w:rPr>
          <w:rFonts w:ascii="Arial" w:hAnsi="Arial" w:cs="Arial"/>
          <w:sz w:val="24"/>
          <w:szCs w:val="24"/>
        </w:rPr>
      </w:pPr>
      <w:r w:rsidRPr="00C25CDB">
        <w:rPr>
          <w:rFonts w:ascii="Arial" w:hAnsi="Arial" w:cs="Arial"/>
          <w:sz w:val="24"/>
          <w:szCs w:val="24"/>
        </w:rPr>
        <w:lastRenderedPageBreak/>
        <w:t xml:space="preserve">                                       </w:t>
      </w:r>
    </w:p>
    <w:p w14:paraId="6B63C7A0" w14:textId="21AABA4D" w:rsidR="00252167" w:rsidRPr="00C25CDB" w:rsidRDefault="00817152" w:rsidP="00817152">
      <w:pPr>
        <w:pStyle w:val="ConsPlusNormal"/>
        <w:ind w:firstLine="4678"/>
        <w:jc w:val="right"/>
        <w:outlineLvl w:val="1"/>
        <w:rPr>
          <w:rFonts w:ascii="Arial" w:hAnsi="Arial" w:cs="Arial"/>
          <w:sz w:val="24"/>
          <w:szCs w:val="24"/>
        </w:rPr>
      </w:pPr>
      <w:r w:rsidRPr="00C25CDB">
        <w:rPr>
          <w:rFonts w:ascii="Arial" w:hAnsi="Arial" w:cs="Arial"/>
          <w:sz w:val="24"/>
          <w:szCs w:val="24"/>
        </w:rPr>
        <w:t xml:space="preserve">Приложение </w:t>
      </w:r>
      <w:r w:rsidR="00DE69CB" w:rsidRPr="00C25CDB">
        <w:rPr>
          <w:rFonts w:ascii="Arial" w:hAnsi="Arial" w:cs="Arial"/>
          <w:sz w:val="24"/>
          <w:szCs w:val="24"/>
        </w:rPr>
        <w:t xml:space="preserve">№ </w:t>
      </w:r>
      <w:r w:rsidR="00BD111A" w:rsidRPr="00C25CDB">
        <w:rPr>
          <w:rFonts w:ascii="Arial" w:hAnsi="Arial" w:cs="Arial"/>
          <w:sz w:val="24"/>
          <w:szCs w:val="24"/>
        </w:rPr>
        <w:t>8</w:t>
      </w:r>
    </w:p>
    <w:p w14:paraId="6DEE2F25"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65939F8A"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6B5C7022"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5446C3FB"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39D9694C"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64A95EC6"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2BCCFDE7"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47E6EDF5"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0AE2BDA8" w14:textId="77777777" w:rsidR="007178E2" w:rsidRPr="00C25CDB" w:rsidRDefault="00DE69CB" w:rsidP="007178E2">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03D47B87" w14:textId="40121134" w:rsidR="00063843" w:rsidRPr="00C25CDB" w:rsidRDefault="00DE69CB" w:rsidP="007178E2">
      <w:pPr>
        <w:pStyle w:val="ConsPlusNormal"/>
        <w:ind w:left="4678"/>
        <w:jc w:val="right"/>
        <w:rPr>
          <w:rFonts w:ascii="Arial" w:hAnsi="Arial" w:cs="Arial"/>
          <w:b/>
          <w:sz w:val="24"/>
          <w:szCs w:val="24"/>
        </w:rPr>
      </w:pPr>
      <w:r w:rsidRPr="00C25CDB">
        <w:rPr>
          <w:rFonts w:ascii="Arial" w:hAnsi="Arial" w:cs="Arial"/>
          <w:sz w:val="24"/>
          <w:szCs w:val="24"/>
        </w:rPr>
        <w:t>от 18.10.2023 № 2142</w:t>
      </w:r>
    </w:p>
    <w:p w14:paraId="0050BA82" w14:textId="77777777" w:rsidR="00925F1B" w:rsidRPr="00C25CDB" w:rsidRDefault="00925F1B" w:rsidP="00925F1B">
      <w:pPr>
        <w:pStyle w:val="ConsPlusTitle"/>
        <w:ind w:left="6372"/>
        <w:jc w:val="center"/>
        <w:rPr>
          <w:rFonts w:ascii="Arial" w:hAnsi="Arial" w:cs="Arial"/>
          <w:bCs/>
          <w:sz w:val="24"/>
          <w:szCs w:val="24"/>
        </w:rPr>
      </w:pPr>
    </w:p>
    <w:p w14:paraId="340FBF0E" w14:textId="77777777" w:rsidR="00063843" w:rsidRPr="00C25CDB" w:rsidRDefault="00063843" w:rsidP="00063843">
      <w:pPr>
        <w:pStyle w:val="11"/>
        <w:spacing w:line="233" w:lineRule="auto"/>
        <w:ind w:firstLine="0"/>
        <w:jc w:val="center"/>
        <w:rPr>
          <w:rFonts w:ascii="Arial" w:hAnsi="Arial" w:cs="Arial"/>
          <w:color w:val="auto"/>
          <w:sz w:val="24"/>
          <w:szCs w:val="24"/>
        </w:rPr>
      </w:pPr>
      <w:r w:rsidRPr="00C25CDB">
        <w:rPr>
          <w:rFonts w:ascii="Arial" w:hAnsi="Arial" w:cs="Arial"/>
          <w:bCs/>
          <w:color w:val="auto"/>
          <w:sz w:val="24"/>
          <w:szCs w:val="24"/>
        </w:rPr>
        <w:t>ПОРЯДОК</w:t>
      </w:r>
    </w:p>
    <w:p w14:paraId="5B214DE8" w14:textId="77777777" w:rsidR="00063843" w:rsidRPr="00C25CDB" w:rsidRDefault="00063843" w:rsidP="00063843">
      <w:pPr>
        <w:pStyle w:val="11"/>
        <w:spacing w:line="233" w:lineRule="auto"/>
        <w:ind w:firstLine="0"/>
        <w:jc w:val="center"/>
        <w:rPr>
          <w:rFonts w:ascii="Arial" w:hAnsi="Arial" w:cs="Arial"/>
          <w:color w:val="auto"/>
          <w:sz w:val="24"/>
          <w:szCs w:val="24"/>
        </w:rPr>
      </w:pPr>
      <w:r w:rsidRPr="00C25CDB">
        <w:rPr>
          <w:rFonts w:ascii="Arial" w:hAnsi="Arial" w:cs="Arial"/>
          <w:bCs/>
          <w:color w:val="auto"/>
          <w:sz w:val="24"/>
          <w:szCs w:val="24"/>
        </w:rPr>
        <w:t>УСТАНОВЛЕНИЯ НАДБАВКИ</w:t>
      </w:r>
    </w:p>
    <w:p w14:paraId="27B6B2FF" w14:textId="77777777" w:rsidR="00063843" w:rsidRPr="00C25CDB" w:rsidRDefault="00063843" w:rsidP="00063843">
      <w:pPr>
        <w:pStyle w:val="11"/>
        <w:spacing w:after="280" w:line="233" w:lineRule="auto"/>
        <w:ind w:firstLine="0"/>
        <w:jc w:val="center"/>
        <w:rPr>
          <w:rFonts w:ascii="Arial" w:hAnsi="Arial" w:cs="Arial"/>
          <w:color w:val="auto"/>
          <w:sz w:val="24"/>
          <w:szCs w:val="24"/>
        </w:rPr>
      </w:pPr>
      <w:r w:rsidRPr="00C25CDB">
        <w:rPr>
          <w:rFonts w:ascii="Arial" w:hAnsi="Arial" w:cs="Arial"/>
          <w:bCs/>
          <w:color w:val="auto"/>
          <w:sz w:val="24"/>
          <w:szCs w:val="24"/>
        </w:rPr>
        <w:t>ЗА РЕЗУЛЬТАТИВНУЮ ПОДГОТОВКУ И (ИЛИ) УЧАСТИЕ</w:t>
      </w:r>
      <w:r w:rsidRPr="00C25CDB">
        <w:rPr>
          <w:rFonts w:ascii="Arial" w:hAnsi="Arial" w:cs="Arial"/>
          <w:bCs/>
          <w:color w:val="auto"/>
          <w:sz w:val="24"/>
          <w:szCs w:val="24"/>
        </w:rPr>
        <w:br/>
        <w:t>В ПОДГОТОВКЕ СПОРТСМЕНА (КОМАНДЫ) ВЫСОКОГО КЛАССА</w:t>
      </w:r>
    </w:p>
    <w:p w14:paraId="26FDA1D4" w14:textId="77777777" w:rsidR="00063843" w:rsidRPr="00C25CDB" w:rsidRDefault="00063843" w:rsidP="00063843">
      <w:pPr>
        <w:pStyle w:val="11"/>
        <w:numPr>
          <w:ilvl w:val="0"/>
          <w:numId w:val="3"/>
        </w:numPr>
        <w:tabs>
          <w:tab w:val="left" w:pos="831"/>
        </w:tabs>
        <w:spacing w:line="259" w:lineRule="auto"/>
        <w:ind w:firstLine="580"/>
        <w:jc w:val="both"/>
        <w:rPr>
          <w:rFonts w:ascii="Arial" w:hAnsi="Arial" w:cs="Arial"/>
          <w:color w:val="auto"/>
          <w:sz w:val="24"/>
          <w:szCs w:val="24"/>
        </w:rPr>
      </w:pPr>
      <w:r w:rsidRPr="00C25CDB">
        <w:rPr>
          <w:rFonts w:ascii="Arial" w:hAnsi="Arial" w:cs="Arial"/>
          <w:color w:val="auto"/>
          <w:sz w:val="24"/>
          <w:szCs w:val="24"/>
        </w:rPr>
        <w:t xml:space="preserve">Надбавка за результативную подготовку и (или) участие в подготовке спортсмена (команды) высокого класса (далее - надбавка) устанавливается </w:t>
      </w:r>
      <w:proofErr w:type="gramStart"/>
      <w:r w:rsidRPr="00C25CDB">
        <w:rPr>
          <w:rFonts w:ascii="Arial" w:hAnsi="Arial" w:cs="Arial"/>
          <w:color w:val="auto"/>
          <w:sz w:val="24"/>
          <w:szCs w:val="24"/>
        </w:rPr>
        <w:t>в размер</w:t>
      </w:r>
      <w:r w:rsidR="00563946" w:rsidRPr="00C25CDB">
        <w:rPr>
          <w:rFonts w:ascii="Arial" w:hAnsi="Arial" w:cs="Arial"/>
          <w:color w:val="auto"/>
          <w:sz w:val="24"/>
          <w:szCs w:val="24"/>
        </w:rPr>
        <w:t>ах</w:t>
      </w:r>
      <w:proofErr w:type="gramEnd"/>
      <w:r w:rsidRPr="00C25CDB">
        <w:rPr>
          <w:rFonts w:ascii="Arial" w:hAnsi="Arial" w:cs="Arial"/>
          <w:color w:val="auto"/>
          <w:sz w:val="24"/>
          <w:szCs w:val="24"/>
        </w:rPr>
        <w:t xml:space="preserve"> предусмотренных пунктами 2, 3 настоящего Порядка, по должностям тренер-преподаватель (включая старшего), тренер-преподаватель по адаптивной физической культуре (включая старшего).</w:t>
      </w:r>
    </w:p>
    <w:p w14:paraId="6B35F68A" w14:textId="77777777" w:rsidR="00063843" w:rsidRPr="00C25CDB" w:rsidRDefault="00063843" w:rsidP="00063843">
      <w:pPr>
        <w:pStyle w:val="11"/>
        <w:numPr>
          <w:ilvl w:val="0"/>
          <w:numId w:val="3"/>
        </w:numPr>
        <w:tabs>
          <w:tab w:val="left" w:pos="831"/>
        </w:tabs>
        <w:spacing w:after="280" w:line="259" w:lineRule="auto"/>
        <w:ind w:firstLine="580"/>
        <w:jc w:val="both"/>
        <w:rPr>
          <w:rFonts w:ascii="Arial" w:hAnsi="Arial" w:cs="Arial"/>
          <w:color w:val="auto"/>
          <w:sz w:val="24"/>
          <w:szCs w:val="24"/>
        </w:rPr>
      </w:pPr>
      <w:r w:rsidRPr="00C25CDB">
        <w:rPr>
          <w:rFonts w:ascii="Arial" w:hAnsi="Arial" w:cs="Arial"/>
          <w:color w:val="auto"/>
          <w:sz w:val="24"/>
          <w:szCs w:val="24"/>
        </w:rPr>
        <w:t xml:space="preserve">Размеры надбавки тренерам-преподавателям (включая старших), за результативную подготовку и (или) участие в подготовке спортсмена высокого класса приведены в таблице </w:t>
      </w:r>
      <w:r w:rsidR="0025134C" w:rsidRPr="00C25CDB">
        <w:rPr>
          <w:rFonts w:ascii="Arial" w:hAnsi="Arial" w:cs="Arial"/>
          <w:color w:val="auto"/>
          <w:sz w:val="24"/>
          <w:szCs w:val="24"/>
          <w:lang w:eastAsia="en-US" w:bidi="en-US"/>
        </w:rPr>
        <w:t>№</w:t>
      </w:r>
      <w:r w:rsidRPr="00C25CDB">
        <w:rPr>
          <w:rFonts w:ascii="Arial" w:hAnsi="Arial" w:cs="Arial"/>
          <w:color w:val="auto"/>
          <w:sz w:val="24"/>
          <w:szCs w:val="24"/>
          <w:lang w:eastAsia="en-US" w:bidi="en-US"/>
        </w:rPr>
        <w:t xml:space="preserve"> 1 </w:t>
      </w:r>
      <w:r w:rsidRPr="00C25CDB">
        <w:rPr>
          <w:rFonts w:ascii="Arial" w:hAnsi="Arial" w:cs="Arial"/>
          <w:color w:val="auto"/>
          <w:sz w:val="24"/>
          <w:szCs w:val="24"/>
        </w:rPr>
        <w:t>настоящего Порядка.</w:t>
      </w:r>
    </w:p>
    <w:p w14:paraId="103FF2A3" w14:textId="77777777" w:rsidR="00063843" w:rsidRPr="00C25CDB" w:rsidRDefault="00063843" w:rsidP="00063843">
      <w:pPr>
        <w:pStyle w:val="af4"/>
        <w:spacing w:line="240" w:lineRule="auto"/>
        <w:jc w:val="right"/>
        <w:rPr>
          <w:rFonts w:ascii="Arial" w:hAnsi="Arial" w:cs="Arial"/>
          <w:sz w:val="24"/>
          <w:szCs w:val="24"/>
        </w:rPr>
      </w:pPr>
      <w:r w:rsidRPr="00C25CDB">
        <w:rPr>
          <w:rFonts w:ascii="Arial" w:hAnsi="Arial" w:cs="Arial"/>
          <w:sz w:val="24"/>
          <w:szCs w:val="24"/>
        </w:rPr>
        <w:t>Таблица № 1</w:t>
      </w:r>
    </w:p>
    <w:p w14:paraId="004C1D47" w14:textId="77777777" w:rsidR="00102D52" w:rsidRPr="00C25CDB" w:rsidRDefault="00102D52" w:rsidP="00063843">
      <w:pPr>
        <w:pStyle w:val="af4"/>
        <w:spacing w:line="240" w:lineRule="auto"/>
        <w:jc w:val="right"/>
        <w:rPr>
          <w:rFonts w:ascii="Arial" w:hAnsi="Arial" w:cs="Arial"/>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69"/>
        <w:gridCol w:w="3481"/>
        <w:gridCol w:w="1354"/>
        <w:gridCol w:w="1978"/>
        <w:gridCol w:w="1992"/>
      </w:tblGrid>
      <w:tr w:rsidR="00C25CDB" w:rsidRPr="00C25CDB" w14:paraId="014CAC7E" w14:textId="77777777" w:rsidTr="00063843">
        <w:trPr>
          <w:trHeight w:hRule="exact" w:val="1594"/>
          <w:jc w:val="center"/>
        </w:trPr>
        <w:tc>
          <w:tcPr>
            <w:tcW w:w="469" w:type="dxa"/>
            <w:tcBorders>
              <w:top w:val="single" w:sz="4" w:space="0" w:color="auto"/>
              <w:left w:val="single" w:sz="4" w:space="0" w:color="auto"/>
            </w:tcBorders>
            <w:shd w:val="clear" w:color="auto" w:fill="auto"/>
          </w:tcPr>
          <w:p w14:paraId="030BD9E7" w14:textId="77777777" w:rsidR="00063843" w:rsidRPr="00C25CDB" w:rsidRDefault="00063843" w:rsidP="00063843">
            <w:pPr>
              <w:pStyle w:val="af2"/>
              <w:spacing w:line="269" w:lineRule="auto"/>
              <w:ind w:firstLine="0"/>
              <w:jc w:val="center"/>
              <w:rPr>
                <w:rFonts w:ascii="Arial" w:hAnsi="Arial" w:cs="Arial"/>
                <w:sz w:val="24"/>
                <w:szCs w:val="24"/>
              </w:rPr>
            </w:pPr>
            <w:r w:rsidRPr="00C25CDB">
              <w:rPr>
                <w:rFonts w:ascii="Arial" w:hAnsi="Arial" w:cs="Arial"/>
                <w:sz w:val="24"/>
                <w:szCs w:val="24"/>
                <w:lang w:val="en-US" w:bidi="en-US"/>
              </w:rPr>
              <w:t xml:space="preserve">N </w:t>
            </w:r>
            <w:proofErr w:type="spellStart"/>
            <w:r w:rsidRPr="00C25CDB">
              <w:rPr>
                <w:rFonts w:ascii="Arial" w:hAnsi="Arial" w:cs="Arial"/>
                <w:sz w:val="24"/>
                <w:szCs w:val="24"/>
              </w:rPr>
              <w:t>пп</w:t>
            </w:r>
            <w:proofErr w:type="spellEnd"/>
            <w:r w:rsidRPr="00C25CDB">
              <w:rPr>
                <w:rFonts w:ascii="Arial" w:hAnsi="Arial" w:cs="Arial"/>
                <w:sz w:val="24"/>
                <w:szCs w:val="24"/>
              </w:rPr>
              <w:t>.</w:t>
            </w:r>
          </w:p>
        </w:tc>
        <w:tc>
          <w:tcPr>
            <w:tcW w:w="3481" w:type="dxa"/>
            <w:tcBorders>
              <w:top w:val="single" w:sz="4" w:space="0" w:color="auto"/>
              <w:left w:val="single" w:sz="4" w:space="0" w:color="auto"/>
            </w:tcBorders>
            <w:shd w:val="clear" w:color="auto" w:fill="auto"/>
          </w:tcPr>
          <w:p w14:paraId="78B333B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Статус официального спортивного соревнования</w:t>
            </w:r>
          </w:p>
        </w:tc>
        <w:tc>
          <w:tcPr>
            <w:tcW w:w="1354" w:type="dxa"/>
            <w:tcBorders>
              <w:top w:val="single" w:sz="4" w:space="0" w:color="auto"/>
              <w:left w:val="single" w:sz="4" w:space="0" w:color="auto"/>
            </w:tcBorders>
            <w:shd w:val="clear" w:color="auto" w:fill="auto"/>
          </w:tcPr>
          <w:p w14:paraId="0DD479B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Занятое место или участие без учета занятого места</w:t>
            </w:r>
          </w:p>
        </w:tc>
        <w:tc>
          <w:tcPr>
            <w:tcW w:w="1978" w:type="dxa"/>
            <w:tcBorders>
              <w:top w:val="single" w:sz="4" w:space="0" w:color="auto"/>
              <w:left w:val="single" w:sz="4" w:space="0" w:color="auto"/>
            </w:tcBorders>
            <w:shd w:val="clear" w:color="auto" w:fill="auto"/>
          </w:tcPr>
          <w:p w14:paraId="2B4E57F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Размер надбавки за результативную подготовку одного спортсмена (команды) (руб.)</w:t>
            </w:r>
          </w:p>
        </w:tc>
        <w:tc>
          <w:tcPr>
            <w:tcW w:w="1992" w:type="dxa"/>
            <w:tcBorders>
              <w:top w:val="single" w:sz="4" w:space="0" w:color="auto"/>
              <w:left w:val="single" w:sz="4" w:space="0" w:color="auto"/>
              <w:right w:val="single" w:sz="4" w:space="0" w:color="auto"/>
            </w:tcBorders>
            <w:shd w:val="clear" w:color="auto" w:fill="auto"/>
          </w:tcPr>
          <w:p w14:paraId="7790990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Размер надбавки по смежным видам спорта за участие в подготовке одного спортсмена (команды) (руб.)</w:t>
            </w:r>
          </w:p>
        </w:tc>
      </w:tr>
      <w:tr w:rsidR="00C25CDB" w:rsidRPr="00C25CDB" w14:paraId="58BAC2E6" w14:textId="77777777" w:rsidTr="00063843">
        <w:trPr>
          <w:trHeight w:hRule="exact" w:val="284"/>
          <w:jc w:val="center"/>
        </w:trPr>
        <w:tc>
          <w:tcPr>
            <w:tcW w:w="469" w:type="dxa"/>
            <w:tcBorders>
              <w:top w:val="single" w:sz="4" w:space="0" w:color="auto"/>
              <w:left w:val="single" w:sz="4" w:space="0" w:color="auto"/>
            </w:tcBorders>
            <w:shd w:val="clear" w:color="auto" w:fill="auto"/>
            <w:vAlign w:val="center"/>
          </w:tcPr>
          <w:p w14:paraId="758221B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3481" w:type="dxa"/>
            <w:tcBorders>
              <w:top w:val="single" w:sz="4" w:space="0" w:color="auto"/>
              <w:left w:val="single" w:sz="4" w:space="0" w:color="auto"/>
            </w:tcBorders>
            <w:shd w:val="clear" w:color="auto" w:fill="auto"/>
            <w:vAlign w:val="center"/>
          </w:tcPr>
          <w:p w14:paraId="1C54F97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354" w:type="dxa"/>
            <w:tcBorders>
              <w:top w:val="single" w:sz="4" w:space="0" w:color="auto"/>
              <w:left w:val="single" w:sz="4" w:space="0" w:color="auto"/>
            </w:tcBorders>
            <w:shd w:val="clear" w:color="auto" w:fill="auto"/>
            <w:vAlign w:val="center"/>
          </w:tcPr>
          <w:p w14:paraId="02F3639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78" w:type="dxa"/>
            <w:tcBorders>
              <w:top w:val="single" w:sz="4" w:space="0" w:color="auto"/>
              <w:left w:val="single" w:sz="4" w:space="0" w:color="auto"/>
            </w:tcBorders>
            <w:shd w:val="clear" w:color="auto" w:fill="auto"/>
            <w:vAlign w:val="center"/>
          </w:tcPr>
          <w:p w14:paraId="4E412A8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92" w:type="dxa"/>
            <w:tcBorders>
              <w:top w:val="single" w:sz="4" w:space="0" w:color="auto"/>
              <w:left w:val="single" w:sz="4" w:space="0" w:color="auto"/>
              <w:right w:val="single" w:sz="4" w:space="0" w:color="auto"/>
            </w:tcBorders>
            <w:shd w:val="clear" w:color="auto" w:fill="auto"/>
            <w:vAlign w:val="center"/>
          </w:tcPr>
          <w:p w14:paraId="3509EC4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r>
      <w:tr w:rsidR="00C25CDB" w:rsidRPr="00C25CDB" w14:paraId="4E5C2EC3" w14:textId="77777777" w:rsidTr="00063843">
        <w:trPr>
          <w:trHeight w:hRule="exact" w:val="275"/>
          <w:jc w:val="center"/>
        </w:trPr>
        <w:tc>
          <w:tcPr>
            <w:tcW w:w="9274" w:type="dxa"/>
            <w:gridSpan w:val="5"/>
            <w:tcBorders>
              <w:top w:val="single" w:sz="4" w:space="0" w:color="auto"/>
              <w:left w:val="single" w:sz="4" w:space="0" w:color="auto"/>
              <w:right w:val="single" w:sz="4" w:space="0" w:color="auto"/>
            </w:tcBorders>
            <w:shd w:val="clear" w:color="auto" w:fill="auto"/>
          </w:tcPr>
          <w:p w14:paraId="0FD3E09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 Официальные международные спортивные соревнования</w:t>
            </w:r>
          </w:p>
        </w:tc>
      </w:tr>
      <w:tr w:rsidR="00C25CDB" w:rsidRPr="00C25CDB" w14:paraId="5BE830EE" w14:textId="77777777" w:rsidTr="00063843">
        <w:trPr>
          <w:trHeight w:hRule="exact" w:val="334"/>
          <w:jc w:val="center"/>
        </w:trPr>
        <w:tc>
          <w:tcPr>
            <w:tcW w:w="469" w:type="dxa"/>
            <w:vMerge w:val="restart"/>
            <w:tcBorders>
              <w:top w:val="single" w:sz="4" w:space="0" w:color="auto"/>
              <w:left w:val="single" w:sz="4" w:space="0" w:color="auto"/>
            </w:tcBorders>
            <w:shd w:val="clear" w:color="auto" w:fill="auto"/>
          </w:tcPr>
          <w:p w14:paraId="417ADF3C"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1.1.</w:t>
            </w:r>
          </w:p>
        </w:tc>
        <w:tc>
          <w:tcPr>
            <w:tcW w:w="3481" w:type="dxa"/>
            <w:vMerge w:val="restart"/>
            <w:tcBorders>
              <w:top w:val="single" w:sz="4" w:space="0" w:color="auto"/>
              <w:left w:val="single" w:sz="4" w:space="0" w:color="auto"/>
            </w:tcBorders>
            <w:shd w:val="clear" w:color="auto" w:fill="auto"/>
          </w:tcPr>
          <w:p w14:paraId="21D2C5F5" w14:textId="77777777" w:rsidR="00063843" w:rsidRPr="00C25CDB" w:rsidRDefault="00063843" w:rsidP="00063843">
            <w:pPr>
              <w:pStyle w:val="af2"/>
              <w:spacing w:before="120" w:line="269" w:lineRule="auto"/>
              <w:ind w:firstLine="0"/>
              <w:rPr>
                <w:rFonts w:ascii="Arial" w:hAnsi="Arial" w:cs="Arial"/>
                <w:sz w:val="24"/>
                <w:szCs w:val="24"/>
              </w:rPr>
            </w:pPr>
            <w:r w:rsidRPr="00C25CDB">
              <w:rPr>
                <w:rFonts w:ascii="Arial" w:hAnsi="Arial" w:cs="Arial"/>
                <w:sz w:val="24"/>
                <w:szCs w:val="24"/>
              </w:rPr>
              <w:t>Олимпийские игры; Чемпионат мира</w:t>
            </w:r>
          </w:p>
        </w:tc>
        <w:tc>
          <w:tcPr>
            <w:tcW w:w="1354" w:type="dxa"/>
            <w:tcBorders>
              <w:top w:val="single" w:sz="4" w:space="0" w:color="auto"/>
              <w:left w:val="single" w:sz="4" w:space="0" w:color="auto"/>
            </w:tcBorders>
            <w:shd w:val="clear" w:color="auto" w:fill="auto"/>
            <w:vAlign w:val="center"/>
          </w:tcPr>
          <w:p w14:paraId="2E01149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78" w:type="dxa"/>
            <w:tcBorders>
              <w:top w:val="single" w:sz="4" w:space="0" w:color="auto"/>
              <w:left w:val="single" w:sz="4" w:space="0" w:color="auto"/>
            </w:tcBorders>
            <w:shd w:val="clear" w:color="auto" w:fill="auto"/>
            <w:vAlign w:val="center"/>
          </w:tcPr>
          <w:p w14:paraId="7A7F640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15610,0</w:t>
            </w:r>
          </w:p>
        </w:tc>
        <w:tc>
          <w:tcPr>
            <w:tcW w:w="1992" w:type="dxa"/>
            <w:tcBorders>
              <w:top w:val="single" w:sz="4" w:space="0" w:color="auto"/>
              <w:left w:val="single" w:sz="4" w:space="0" w:color="auto"/>
              <w:right w:val="single" w:sz="4" w:space="0" w:color="auto"/>
            </w:tcBorders>
            <w:shd w:val="clear" w:color="auto" w:fill="auto"/>
            <w:vAlign w:val="center"/>
          </w:tcPr>
          <w:p w14:paraId="042D60D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77600B32" w14:textId="77777777" w:rsidTr="00063843">
        <w:trPr>
          <w:trHeight w:hRule="exact" w:val="282"/>
          <w:jc w:val="center"/>
        </w:trPr>
        <w:tc>
          <w:tcPr>
            <w:tcW w:w="469" w:type="dxa"/>
            <w:vMerge/>
            <w:tcBorders>
              <w:left w:val="single" w:sz="4" w:space="0" w:color="auto"/>
            </w:tcBorders>
            <w:shd w:val="clear" w:color="auto" w:fill="auto"/>
          </w:tcPr>
          <w:p w14:paraId="75A9EFBA" w14:textId="77777777" w:rsidR="00063843" w:rsidRPr="00C25CDB" w:rsidRDefault="00063843" w:rsidP="00063843">
            <w:pPr>
              <w:rPr>
                <w:rFonts w:ascii="Arial" w:hAnsi="Arial" w:cs="Arial"/>
                <w:sz w:val="24"/>
                <w:szCs w:val="24"/>
              </w:rPr>
            </w:pPr>
          </w:p>
        </w:tc>
        <w:tc>
          <w:tcPr>
            <w:tcW w:w="3481" w:type="dxa"/>
            <w:vMerge/>
            <w:tcBorders>
              <w:left w:val="single" w:sz="4" w:space="0" w:color="auto"/>
            </w:tcBorders>
            <w:shd w:val="clear" w:color="auto" w:fill="auto"/>
          </w:tcPr>
          <w:p w14:paraId="135EA789" w14:textId="77777777" w:rsidR="00063843" w:rsidRPr="00C25CDB" w:rsidRDefault="00063843" w:rsidP="00063843">
            <w:pPr>
              <w:rPr>
                <w:rFonts w:ascii="Arial" w:hAnsi="Arial" w:cs="Arial"/>
                <w:sz w:val="24"/>
                <w:szCs w:val="24"/>
              </w:rPr>
            </w:pPr>
          </w:p>
        </w:tc>
        <w:tc>
          <w:tcPr>
            <w:tcW w:w="1354" w:type="dxa"/>
            <w:tcBorders>
              <w:top w:val="single" w:sz="4" w:space="0" w:color="auto"/>
              <w:left w:val="single" w:sz="4" w:space="0" w:color="auto"/>
            </w:tcBorders>
            <w:shd w:val="clear" w:color="auto" w:fill="auto"/>
            <w:vAlign w:val="center"/>
          </w:tcPr>
          <w:p w14:paraId="314DFB1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78" w:type="dxa"/>
            <w:tcBorders>
              <w:top w:val="single" w:sz="4" w:space="0" w:color="auto"/>
              <w:left w:val="single" w:sz="4" w:space="0" w:color="auto"/>
            </w:tcBorders>
            <w:shd w:val="clear" w:color="auto" w:fill="auto"/>
            <w:vAlign w:val="center"/>
          </w:tcPr>
          <w:p w14:paraId="17A5EC9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12488,0</w:t>
            </w:r>
          </w:p>
        </w:tc>
        <w:tc>
          <w:tcPr>
            <w:tcW w:w="1992" w:type="dxa"/>
            <w:tcBorders>
              <w:top w:val="single" w:sz="4" w:space="0" w:color="auto"/>
              <w:left w:val="single" w:sz="4" w:space="0" w:color="auto"/>
              <w:right w:val="single" w:sz="4" w:space="0" w:color="auto"/>
            </w:tcBorders>
            <w:shd w:val="clear" w:color="auto" w:fill="auto"/>
            <w:vAlign w:val="center"/>
          </w:tcPr>
          <w:p w14:paraId="5372D4F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14230CF9" w14:textId="77777777" w:rsidTr="00063843">
        <w:trPr>
          <w:trHeight w:hRule="exact" w:val="273"/>
          <w:jc w:val="center"/>
        </w:trPr>
        <w:tc>
          <w:tcPr>
            <w:tcW w:w="469" w:type="dxa"/>
            <w:vMerge/>
            <w:tcBorders>
              <w:left w:val="single" w:sz="4" w:space="0" w:color="auto"/>
            </w:tcBorders>
            <w:shd w:val="clear" w:color="auto" w:fill="auto"/>
          </w:tcPr>
          <w:p w14:paraId="3A9A81B6" w14:textId="77777777" w:rsidR="00063843" w:rsidRPr="00C25CDB" w:rsidRDefault="00063843" w:rsidP="00063843">
            <w:pPr>
              <w:rPr>
                <w:rFonts w:ascii="Arial" w:hAnsi="Arial" w:cs="Arial"/>
                <w:sz w:val="24"/>
                <w:szCs w:val="24"/>
              </w:rPr>
            </w:pPr>
          </w:p>
        </w:tc>
        <w:tc>
          <w:tcPr>
            <w:tcW w:w="3481" w:type="dxa"/>
            <w:vMerge/>
            <w:tcBorders>
              <w:left w:val="single" w:sz="4" w:space="0" w:color="auto"/>
            </w:tcBorders>
            <w:shd w:val="clear" w:color="auto" w:fill="auto"/>
          </w:tcPr>
          <w:p w14:paraId="546F0965" w14:textId="77777777" w:rsidR="00063843" w:rsidRPr="00C25CDB" w:rsidRDefault="00063843" w:rsidP="00063843">
            <w:pPr>
              <w:rPr>
                <w:rFonts w:ascii="Arial" w:hAnsi="Arial" w:cs="Arial"/>
                <w:sz w:val="24"/>
                <w:szCs w:val="24"/>
              </w:rPr>
            </w:pPr>
          </w:p>
        </w:tc>
        <w:tc>
          <w:tcPr>
            <w:tcW w:w="1354" w:type="dxa"/>
            <w:tcBorders>
              <w:top w:val="single" w:sz="4" w:space="0" w:color="auto"/>
              <w:left w:val="single" w:sz="4" w:space="0" w:color="auto"/>
            </w:tcBorders>
            <w:shd w:val="clear" w:color="auto" w:fill="auto"/>
            <w:vAlign w:val="center"/>
          </w:tcPr>
          <w:p w14:paraId="42C83F3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78" w:type="dxa"/>
            <w:tcBorders>
              <w:top w:val="single" w:sz="4" w:space="0" w:color="auto"/>
              <w:left w:val="single" w:sz="4" w:space="0" w:color="auto"/>
            </w:tcBorders>
            <w:shd w:val="clear" w:color="auto" w:fill="auto"/>
            <w:vAlign w:val="center"/>
          </w:tcPr>
          <w:p w14:paraId="172DB41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11708,0</w:t>
            </w:r>
          </w:p>
        </w:tc>
        <w:tc>
          <w:tcPr>
            <w:tcW w:w="1992" w:type="dxa"/>
            <w:tcBorders>
              <w:top w:val="single" w:sz="4" w:space="0" w:color="auto"/>
              <w:left w:val="single" w:sz="4" w:space="0" w:color="auto"/>
              <w:right w:val="single" w:sz="4" w:space="0" w:color="auto"/>
            </w:tcBorders>
            <w:shd w:val="clear" w:color="auto" w:fill="auto"/>
            <w:vAlign w:val="center"/>
          </w:tcPr>
          <w:p w14:paraId="4F62960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180C3138" w14:textId="77777777" w:rsidTr="00063843">
        <w:trPr>
          <w:trHeight w:hRule="exact" w:val="276"/>
          <w:jc w:val="center"/>
        </w:trPr>
        <w:tc>
          <w:tcPr>
            <w:tcW w:w="469" w:type="dxa"/>
            <w:vMerge/>
            <w:tcBorders>
              <w:left w:val="single" w:sz="4" w:space="0" w:color="auto"/>
            </w:tcBorders>
            <w:shd w:val="clear" w:color="auto" w:fill="auto"/>
          </w:tcPr>
          <w:p w14:paraId="1FB5724B" w14:textId="77777777" w:rsidR="00063843" w:rsidRPr="00C25CDB" w:rsidRDefault="00063843" w:rsidP="00063843">
            <w:pPr>
              <w:rPr>
                <w:rFonts w:ascii="Arial" w:hAnsi="Arial" w:cs="Arial"/>
                <w:sz w:val="24"/>
                <w:szCs w:val="24"/>
              </w:rPr>
            </w:pPr>
          </w:p>
        </w:tc>
        <w:tc>
          <w:tcPr>
            <w:tcW w:w="3481" w:type="dxa"/>
            <w:vMerge/>
            <w:tcBorders>
              <w:left w:val="single" w:sz="4" w:space="0" w:color="auto"/>
            </w:tcBorders>
            <w:shd w:val="clear" w:color="auto" w:fill="auto"/>
          </w:tcPr>
          <w:p w14:paraId="0EEE65D1" w14:textId="77777777" w:rsidR="00063843" w:rsidRPr="00C25CDB" w:rsidRDefault="00063843" w:rsidP="00063843">
            <w:pPr>
              <w:rPr>
                <w:rFonts w:ascii="Arial" w:hAnsi="Arial" w:cs="Arial"/>
                <w:sz w:val="24"/>
                <w:szCs w:val="24"/>
              </w:rPr>
            </w:pPr>
          </w:p>
        </w:tc>
        <w:tc>
          <w:tcPr>
            <w:tcW w:w="1354" w:type="dxa"/>
            <w:tcBorders>
              <w:top w:val="single" w:sz="4" w:space="0" w:color="auto"/>
              <w:left w:val="single" w:sz="4" w:space="0" w:color="auto"/>
            </w:tcBorders>
            <w:shd w:val="clear" w:color="auto" w:fill="auto"/>
            <w:vAlign w:val="center"/>
          </w:tcPr>
          <w:p w14:paraId="6AC4A9B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78" w:type="dxa"/>
            <w:tcBorders>
              <w:top w:val="single" w:sz="4" w:space="0" w:color="auto"/>
              <w:left w:val="single" w:sz="4" w:space="0" w:color="auto"/>
            </w:tcBorders>
            <w:shd w:val="clear" w:color="auto" w:fill="auto"/>
            <w:vAlign w:val="center"/>
          </w:tcPr>
          <w:p w14:paraId="15B094F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1992" w:type="dxa"/>
            <w:tcBorders>
              <w:top w:val="single" w:sz="4" w:space="0" w:color="auto"/>
              <w:left w:val="single" w:sz="4" w:space="0" w:color="auto"/>
              <w:right w:val="single" w:sz="4" w:space="0" w:color="auto"/>
            </w:tcBorders>
            <w:shd w:val="clear" w:color="auto" w:fill="auto"/>
            <w:vAlign w:val="center"/>
          </w:tcPr>
          <w:p w14:paraId="324EE74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4E1B3D8C" w14:textId="77777777" w:rsidTr="00063843">
        <w:trPr>
          <w:trHeight w:hRule="exact" w:val="294"/>
          <w:jc w:val="center"/>
        </w:trPr>
        <w:tc>
          <w:tcPr>
            <w:tcW w:w="469" w:type="dxa"/>
            <w:vMerge/>
            <w:tcBorders>
              <w:left w:val="single" w:sz="4" w:space="0" w:color="auto"/>
            </w:tcBorders>
            <w:shd w:val="clear" w:color="auto" w:fill="auto"/>
          </w:tcPr>
          <w:p w14:paraId="26C8E652" w14:textId="77777777" w:rsidR="00063843" w:rsidRPr="00C25CDB" w:rsidRDefault="00063843" w:rsidP="00063843">
            <w:pPr>
              <w:rPr>
                <w:rFonts w:ascii="Arial" w:hAnsi="Arial" w:cs="Arial"/>
                <w:sz w:val="24"/>
                <w:szCs w:val="24"/>
              </w:rPr>
            </w:pPr>
          </w:p>
        </w:tc>
        <w:tc>
          <w:tcPr>
            <w:tcW w:w="3481" w:type="dxa"/>
            <w:vMerge/>
            <w:tcBorders>
              <w:left w:val="single" w:sz="4" w:space="0" w:color="auto"/>
            </w:tcBorders>
            <w:shd w:val="clear" w:color="auto" w:fill="auto"/>
          </w:tcPr>
          <w:p w14:paraId="04389B61" w14:textId="77777777" w:rsidR="00063843" w:rsidRPr="00C25CDB" w:rsidRDefault="00063843" w:rsidP="00063843">
            <w:pPr>
              <w:rPr>
                <w:rFonts w:ascii="Arial" w:hAnsi="Arial" w:cs="Arial"/>
                <w:sz w:val="24"/>
                <w:szCs w:val="24"/>
              </w:rPr>
            </w:pPr>
          </w:p>
        </w:tc>
        <w:tc>
          <w:tcPr>
            <w:tcW w:w="1354" w:type="dxa"/>
            <w:tcBorders>
              <w:top w:val="single" w:sz="4" w:space="0" w:color="auto"/>
              <w:left w:val="single" w:sz="4" w:space="0" w:color="auto"/>
            </w:tcBorders>
            <w:shd w:val="clear" w:color="auto" w:fill="auto"/>
            <w:vAlign w:val="center"/>
          </w:tcPr>
          <w:p w14:paraId="0AAD859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78" w:type="dxa"/>
            <w:tcBorders>
              <w:top w:val="single" w:sz="4" w:space="0" w:color="auto"/>
              <w:left w:val="single" w:sz="4" w:space="0" w:color="auto"/>
            </w:tcBorders>
            <w:shd w:val="clear" w:color="auto" w:fill="auto"/>
            <w:vAlign w:val="center"/>
          </w:tcPr>
          <w:p w14:paraId="3DEA07C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7415,0</w:t>
            </w:r>
          </w:p>
        </w:tc>
        <w:tc>
          <w:tcPr>
            <w:tcW w:w="1992" w:type="dxa"/>
            <w:tcBorders>
              <w:top w:val="single" w:sz="4" w:space="0" w:color="auto"/>
              <w:left w:val="single" w:sz="4" w:space="0" w:color="auto"/>
              <w:right w:val="single" w:sz="4" w:space="0" w:color="auto"/>
            </w:tcBorders>
            <w:shd w:val="clear" w:color="auto" w:fill="auto"/>
            <w:vAlign w:val="center"/>
          </w:tcPr>
          <w:p w14:paraId="56386F8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6ACC1FF0" w14:textId="77777777" w:rsidTr="00063843">
        <w:trPr>
          <w:trHeight w:hRule="exact" w:val="270"/>
          <w:jc w:val="center"/>
        </w:trPr>
        <w:tc>
          <w:tcPr>
            <w:tcW w:w="469" w:type="dxa"/>
            <w:vMerge/>
            <w:tcBorders>
              <w:left w:val="single" w:sz="4" w:space="0" w:color="auto"/>
            </w:tcBorders>
            <w:shd w:val="clear" w:color="auto" w:fill="auto"/>
          </w:tcPr>
          <w:p w14:paraId="061503D9" w14:textId="77777777" w:rsidR="00063843" w:rsidRPr="00C25CDB" w:rsidRDefault="00063843" w:rsidP="00063843">
            <w:pPr>
              <w:rPr>
                <w:rFonts w:ascii="Arial" w:hAnsi="Arial" w:cs="Arial"/>
                <w:sz w:val="24"/>
                <w:szCs w:val="24"/>
              </w:rPr>
            </w:pPr>
          </w:p>
        </w:tc>
        <w:tc>
          <w:tcPr>
            <w:tcW w:w="3481" w:type="dxa"/>
            <w:vMerge/>
            <w:tcBorders>
              <w:left w:val="single" w:sz="4" w:space="0" w:color="auto"/>
            </w:tcBorders>
            <w:shd w:val="clear" w:color="auto" w:fill="auto"/>
          </w:tcPr>
          <w:p w14:paraId="6F414318" w14:textId="77777777" w:rsidR="00063843" w:rsidRPr="00C25CDB" w:rsidRDefault="00063843" w:rsidP="00063843">
            <w:pPr>
              <w:rPr>
                <w:rFonts w:ascii="Arial" w:hAnsi="Arial" w:cs="Arial"/>
                <w:sz w:val="24"/>
                <w:szCs w:val="24"/>
              </w:rPr>
            </w:pPr>
          </w:p>
        </w:tc>
        <w:tc>
          <w:tcPr>
            <w:tcW w:w="1354" w:type="dxa"/>
            <w:tcBorders>
              <w:top w:val="single" w:sz="4" w:space="0" w:color="auto"/>
              <w:left w:val="single" w:sz="4" w:space="0" w:color="auto"/>
            </w:tcBorders>
            <w:shd w:val="clear" w:color="auto" w:fill="auto"/>
            <w:vAlign w:val="center"/>
          </w:tcPr>
          <w:p w14:paraId="35B7D07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78" w:type="dxa"/>
            <w:tcBorders>
              <w:top w:val="single" w:sz="4" w:space="0" w:color="auto"/>
              <w:left w:val="single" w:sz="4" w:space="0" w:color="auto"/>
            </w:tcBorders>
            <w:shd w:val="clear" w:color="auto" w:fill="auto"/>
            <w:vAlign w:val="center"/>
          </w:tcPr>
          <w:p w14:paraId="67C4B8C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7025,0</w:t>
            </w:r>
          </w:p>
        </w:tc>
        <w:tc>
          <w:tcPr>
            <w:tcW w:w="1992" w:type="dxa"/>
            <w:tcBorders>
              <w:top w:val="single" w:sz="4" w:space="0" w:color="auto"/>
              <w:left w:val="single" w:sz="4" w:space="0" w:color="auto"/>
              <w:right w:val="single" w:sz="4" w:space="0" w:color="auto"/>
            </w:tcBorders>
            <w:shd w:val="clear" w:color="auto" w:fill="auto"/>
            <w:vAlign w:val="center"/>
          </w:tcPr>
          <w:p w14:paraId="00F24EF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063843" w:rsidRPr="00C25CDB" w14:paraId="2C0C77CF" w14:textId="77777777" w:rsidTr="00063843">
        <w:trPr>
          <w:trHeight w:hRule="exact" w:val="288"/>
          <w:jc w:val="center"/>
        </w:trPr>
        <w:tc>
          <w:tcPr>
            <w:tcW w:w="469" w:type="dxa"/>
            <w:vMerge/>
            <w:tcBorders>
              <w:left w:val="single" w:sz="4" w:space="0" w:color="auto"/>
              <w:bottom w:val="single" w:sz="4" w:space="0" w:color="auto"/>
            </w:tcBorders>
            <w:shd w:val="clear" w:color="auto" w:fill="auto"/>
          </w:tcPr>
          <w:p w14:paraId="33F21B99" w14:textId="77777777" w:rsidR="00063843" w:rsidRPr="00C25CDB" w:rsidRDefault="00063843" w:rsidP="00063843">
            <w:pPr>
              <w:rPr>
                <w:rFonts w:ascii="Arial" w:hAnsi="Arial" w:cs="Arial"/>
                <w:sz w:val="24"/>
                <w:szCs w:val="24"/>
              </w:rPr>
            </w:pPr>
          </w:p>
        </w:tc>
        <w:tc>
          <w:tcPr>
            <w:tcW w:w="3481" w:type="dxa"/>
            <w:vMerge/>
            <w:tcBorders>
              <w:left w:val="single" w:sz="4" w:space="0" w:color="auto"/>
              <w:bottom w:val="single" w:sz="4" w:space="0" w:color="auto"/>
            </w:tcBorders>
            <w:shd w:val="clear" w:color="auto" w:fill="auto"/>
          </w:tcPr>
          <w:p w14:paraId="6A1980B1" w14:textId="77777777" w:rsidR="00063843" w:rsidRPr="00C25CDB" w:rsidRDefault="00063843" w:rsidP="00063843">
            <w:pPr>
              <w:rPr>
                <w:rFonts w:ascii="Arial" w:hAnsi="Arial" w:cs="Arial"/>
                <w:sz w:val="24"/>
                <w:szCs w:val="24"/>
              </w:rPr>
            </w:pPr>
          </w:p>
        </w:tc>
        <w:tc>
          <w:tcPr>
            <w:tcW w:w="1354" w:type="dxa"/>
            <w:tcBorders>
              <w:top w:val="single" w:sz="4" w:space="0" w:color="auto"/>
              <w:left w:val="single" w:sz="4" w:space="0" w:color="auto"/>
              <w:bottom w:val="single" w:sz="4" w:space="0" w:color="auto"/>
            </w:tcBorders>
            <w:shd w:val="clear" w:color="auto" w:fill="auto"/>
            <w:vAlign w:val="center"/>
          </w:tcPr>
          <w:p w14:paraId="6F6AE46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78" w:type="dxa"/>
            <w:tcBorders>
              <w:top w:val="single" w:sz="4" w:space="0" w:color="auto"/>
              <w:left w:val="single" w:sz="4" w:space="0" w:color="auto"/>
              <w:bottom w:val="single" w:sz="4" w:space="0" w:color="auto"/>
            </w:tcBorders>
            <w:shd w:val="clear" w:color="auto" w:fill="auto"/>
            <w:vAlign w:val="center"/>
          </w:tcPr>
          <w:p w14:paraId="72C96F6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2732,0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4C2B0F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bl>
    <w:p w14:paraId="755D05E1" w14:textId="77777777" w:rsidR="00063843" w:rsidRPr="00C25CDB" w:rsidRDefault="00063843" w:rsidP="00063843">
      <w:pPr>
        <w:spacing w:line="1" w:lineRule="exact"/>
        <w:rPr>
          <w:rFonts w:ascii="Arial" w:hAnsi="Arial" w:cs="Arial"/>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43"/>
        <w:gridCol w:w="3544"/>
        <w:gridCol w:w="1276"/>
        <w:gridCol w:w="1984"/>
        <w:gridCol w:w="1975"/>
      </w:tblGrid>
      <w:tr w:rsidR="00C25CDB" w:rsidRPr="00C25CDB" w14:paraId="7817A10A" w14:textId="77777777" w:rsidTr="00063843">
        <w:trPr>
          <w:trHeight w:hRule="exact" w:val="278"/>
          <w:jc w:val="center"/>
        </w:trPr>
        <w:tc>
          <w:tcPr>
            <w:tcW w:w="443" w:type="dxa"/>
            <w:vMerge w:val="restart"/>
            <w:tcBorders>
              <w:top w:val="single" w:sz="4" w:space="0" w:color="auto"/>
              <w:left w:val="single" w:sz="4" w:space="0" w:color="auto"/>
            </w:tcBorders>
            <w:shd w:val="clear" w:color="auto" w:fill="auto"/>
          </w:tcPr>
          <w:p w14:paraId="0CB78619" w14:textId="77777777" w:rsidR="00063843" w:rsidRPr="00C25CDB" w:rsidRDefault="00063843" w:rsidP="00063843">
            <w:pPr>
              <w:pStyle w:val="af2"/>
              <w:spacing w:before="120" w:line="240" w:lineRule="auto"/>
              <w:ind w:firstLine="0"/>
              <w:rPr>
                <w:rFonts w:ascii="Arial" w:hAnsi="Arial" w:cs="Arial"/>
                <w:sz w:val="24"/>
                <w:szCs w:val="24"/>
              </w:rPr>
            </w:pPr>
            <w:r w:rsidRPr="00C25CDB">
              <w:rPr>
                <w:rFonts w:ascii="Arial" w:hAnsi="Arial" w:cs="Arial"/>
                <w:sz w:val="24"/>
                <w:szCs w:val="24"/>
              </w:rPr>
              <w:t>1.2.</w:t>
            </w:r>
          </w:p>
        </w:tc>
        <w:tc>
          <w:tcPr>
            <w:tcW w:w="3544" w:type="dxa"/>
            <w:vMerge w:val="restart"/>
            <w:tcBorders>
              <w:top w:val="single" w:sz="4" w:space="0" w:color="auto"/>
              <w:left w:val="single" w:sz="4" w:space="0" w:color="auto"/>
            </w:tcBorders>
            <w:shd w:val="clear" w:color="auto" w:fill="auto"/>
          </w:tcPr>
          <w:p w14:paraId="77A01C35" w14:textId="77777777" w:rsidR="00063843" w:rsidRPr="00C25CDB" w:rsidRDefault="00063843" w:rsidP="00063843">
            <w:pPr>
              <w:pStyle w:val="af2"/>
              <w:spacing w:before="120" w:line="266" w:lineRule="auto"/>
              <w:ind w:firstLine="0"/>
              <w:rPr>
                <w:rFonts w:ascii="Arial" w:hAnsi="Arial" w:cs="Arial"/>
                <w:sz w:val="24"/>
                <w:szCs w:val="24"/>
              </w:rPr>
            </w:pPr>
            <w:r w:rsidRPr="00C25CDB">
              <w:rPr>
                <w:rFonts w:ascii="Arial" w:hAnsi="Arial" w:cs="Arial"/>
                <w:sz w:val="24"/>
                <w:szCs w:val="24"/>
              </w:rPr>
              <w:t>Кубок мира (сумма этапов или финал); Чемпионат Европы</w:t>
            </w:r>
          </w:p>
        </w:tc>
        <w:tc>
          <w:tcPr>
            <w:tcW w:w="1276" w:type="dxa"/>
            <w:tcBorders>
              <w:top w:val="single" w:sz="4" w:space="0" w:color="auto"/>
              <w:left w:val="single" w:sz="4" w:space="0" w:color="auto"/>
            </w:tcBorders>
            <w:shd w:val="clear" w:color="auto" w:fill="auto"/>
            <w:vAlign w:val="center"/>
          </w:tcPr>
          <w:p w14:paraId="5467271F"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vAlign w:val="center"/>
          </w:tcPr>
          <w:p w14:paraId="1454B27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12488,0</w:t>
            </w:r>
          </w:p>
        </w:tc>
        <w:tc>
          <w:tcPr>
            <w:tcW w:w="1975" w:type="dxa"/>
            <w:tcBorders>
              <w:top w:val="single" w:sz="4" w:space="0" w:color="auto"/>
              <w:left w:val="single" w:sz="4" w:space="0" w:color="auto"/>
              <w:right w:val="single" w:sz="4" w:space="0" w:color="auto"/>
            </w:tcBorders>
            <w:shd w:val="clear" w:color="auto" w:fill="auto"/>
            <w:vAlign w:val="center"/>
          </w:tcPr>
          <w:p w14:paraId="10506AA3" w14:textId="77777777" w:rsidR="00063843" w:rsidRPr="00C25CDB" w:rsidRDefault="00063843" w:rsidP="00063843">
            <w:pPr>
              <w:pStyle w:val="af2"/>
              <w:spacing w:line="240" w:lineRule="auto"/>
              <w:ind w:firstLine="640"/>
              <w:jc w:val="both"/>
              <w:rPr>
                <w:rFonts w:ascii="Arial" w:hAnsi="Arial" w:cs="Arial"/>
                <w:sz w:val="24"/>
                <w:szCs w:val="24"/>
              </w:rPr>
            </w:pPr>
            <w:r w:rsidRPr="00C25CDB">
              <w:rPr>
                <w:rFonts w:ascii="Arial" w:hAnsi="Arial" w:cs="Arial"/>
                <w:sz w:val="24"/>
                <w:szCs w:val="24"/>
              </w:rPr>
              <w:t>1249,0</w:t>
            </w:r>
          </w:p>
        </w:tc>
      </w:tr>
      <w:tr w:rsidR="00C25CDB" w:rsidRPr="00C25CDB" w14:paraId="750B0BE9" w14:textId="77777777" w:rsidTr="00063843">
        <w:trPr>
          <w:trHeight w:hRule="exact" w:val="269"/>
          <w:jc w:val="center"/>
        </w:trPr>
        <w:tc>
          <w:tcPr>
            <w:tcW w:w="443" w:type="dxa"/>
            <w:vMerge/>
            <w:tcBorders>
              <w:left w:val="single" w:sz="4" w:space="0" w:color="auto"/>
            </w:tcBorders>
            <w:shd w:val="clear" w:color="auto" w:fill="auto"/>
          </w:tcPr>
          <w:p w14:paraId="3D89F4D1"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7081DD40"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4111CC9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vAlign w:val="center"/>
          </w:tcPr>
          <w:p w14:paraId="62E2D63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1975" w:type="dxa"/>
            <w:tcBorders>
              <w:top w:val="single" w:sz="4" w:space="0" w:color="auto"/>
              <w:left w:val="single" w:sz="4" w:space="0" w:color="auto"/>
              <w:right w:val="single" w:sz="4" w:space="0" w:color="auto"/>
            </w:tcBorders>
            <w:shd w:val="clear" w:color="auto" w:fill="auto"/>
            <w:vAlign w:val="center"/>
          </w:tcPr>
          <w:p w14:paraId="33418EA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734CEEED" w14:textId="77777777" w:rsidTr="00063843">
        <w:trPr>
          <w:trHeight w:hRule="exact" w:val="287"/>
          <w:jc w:val="center"/>
        </w:trPr>
        <w:tc>
          <w:tcPr>
            <w:tcW w:w="443" w:type="dxa"/>
            <w:vMerge/>
            <w:tcBorders>
              <w:left w:val="single" w:sz="4" w:space="0" w:color="auto"/>
            </w:tcBorders>
            <w:shd w:val="clear" w:color="auto" w:fill="auto"/>
          </w:tcPr>
          <w:p w14:paraId="43D4E906"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59FC5CED"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4185D07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vAlign w:val="center"/>
          </w:tcPr>
          <w:p w14:paraId="459AE29C"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7415,0</w:t>
            </w:r>
          </w:p>
        </w:tc>
        <w:tc>
          <w:tcPr>
            <w:tcW w:w="1975" w:type="dxa"/>
            <w:tcBorders>
              <w:top w:val="single" w:sz="4" w:space="0" w:color="auto"/>
              <w:left w:val="single" w:sz="4" w:space="0" w:color="auto"/>
              <w:right w:val="single" w:sz="4" w:space="0" w:color="auto"/>
            </w:tcBorders>
            <w:shd w:val="clear" w:color="auto" w:fill="auto"/>
            <w:vAlign w:val="center"/>
          </w:tcPr>
          <w:p w14:paraId="61F446CC" w14:textId="77777777" w:rsidR="00063843" w:rsidRPr="00C25CDB" w:rsidRDefault="00063843" w:rsidP="00063843">
            <w:pPr>
              <w:pStyle w:val="af2"/>
              <w:spacing w:line="240" w:lineRule="auto"/>
              <w:ind w:firstLine="640"/>
              <w:jc w:val="both"/>
              <w:rPr>
                <w:rFonts w:ascii="Arial" w:hAnsi="Arial" w:cs="Arial"/>
                <w:sz w:val="24"/>
                <w:szCs w:val="24"/>
              </w:rPr>
            </w:pPr>
            <w:r w:rsidRPr="00C25CDB">
              <w:rPr>
                <w:rFonts w:ascii="Arial" w:hAnsi="Arial" w:cs="Arial"/>
                <w:sz w:val="24"/>
                <w:szCs w:val="24"/>
              </w:rPr>
              <w:t>1249,0</w:t>
            </w:r>
          </w:p>
        </w:tc>
      </w:tr>
      <w:tr w:rsidR="00C25CDB" w:rsidRPr="00C25CDB" w14:paraId="6A9C9AF6" w14:textId="77777777" w:rsidTr="00063843">
        <w:trPr>
          <w:trHeight w:hRule="exact" w:val="290"/>
          <w:jc w:val="center"/>
        </w:trPr>
        <w:tc>
          <w:tcPr>
            <w:tcW w:w="443" w:type="dxa"/>
            <w:vMerge/>
            <w:tcBorders>
              <w:left w:val="single" w:sz="4" w:space="0" w:color="auto"/>
            </w:tcBorders>
            <w:shd w:val="clear" w:color="auto" w:fill="auto"/>
          </w:tcPr>
          <w:p w14:paraId="6976ECBC"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1264E535"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43B9CDDD"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vAlign w:val="center"/>
          </w:tcPr>
          <w:p w14:paraId="4A1B662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1975" w:type="dxa"/>
            <w:tcBorders>
              <w:top w:val="single" w:sz="4" w:space="0" w:color="auto"/>
              <w:left w:val="single" w:sz="4" w:space="0" w:color="auto"/>
              <w:right w:val="single" w:sz="4" w:space="0" w:color="auto"/>
            </w:tcBorders>
            <w:shd w:val="clear" w:color="auto" w:fill="auto"/>
            <w:vAlign w:val="center"/>
          </w:tcPr>
          <w:p w14:paraId="182BFD2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7FE4DB10" w14:textId="77777777" w:rsidTr="00063843">
        <w:trPr>
          <w:trHeight w:hRule="exact" w:val="280"/>
          <w:jc w:val="center"/>
        </w:trPr>
        <w:tc>
          <w:tcPr>
            <w:tcW w:w="443" w:type="dxa"/>
            <w:vMerge/>
            <w:tcBorders>
              <w:left w:val="single" w:sz="4" w:space="0" w:color="auto"/>
            </w:tcBorders>
            <w:shd w:val="clear" w:color="auto" w:fill="auto"/>
          </w:tcPr>
          <w:p w14:paraId="14F1B3A0"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1784B5F4"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5945074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vAlign w:val="center"/>
          </w:tcPr>
          <w:p w14:paraId="48357DD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5854,0</w:t>
            </w:r>
          </w:p>
        </w:tc>
        <w:tc>
          <w:tcPr>
            <w:tcW w:w="1975" w:type="dxa"/>
            <w:tcBorders>
              <w:top w:val="single" w:sz="4" w:space="0" w:color="auto"/>
              <w:left w:val="single" w:sz="4" w:space="0" w:color="auto"/>
              <w:right w:val="single" w:sz="4" w:space="0" w:color="auto"/>
            </w:tcBorders>
            <w:shd w:val="clear" w:color="auto" w:fill="auto"/>
            <w:vAlign w:val="center"/>
          </w:tcPr>
          <w:p w14:paraId="4728B64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691B81C3" w14:textId="77777777" w:rsidTr="00063843">
        <w:trPr>
          <w:trHeight w:hRule="exact" w:val="284"/>
          <w:jc w:val="center"/>
        </w:trPr>
        <w:tc>
          <w:tcPr>
            <w:tcW w:w="443" w:type="dxa"/>
            <w:vMerge/>
            <w:tcBorders>
              <w:left w:val="single" w:sz="4" w:space="0" w:color="auto"/>
            </w:tcBorders>
            <w:shd w:val="clear" w:color="auto" w:fill="auto"/>
          </w:tcPr>
          <w:p w14:paraId="09B4F3E5"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7DFD4E10"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79A8ACA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vAlign w:val="center"/>
          </w:tcPr>
          <w:p w14:paraId="56F471C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5464,0</w:t>
            </w:r>
          </w:p>
        </w:tc>
        <w:tc>
          <w:tcPr>
            <w:tcW w:w="1975" w:type="dxa"/>
            <w:tcBorders>
              <w:top w:val="single" w:sz="4" w:space="0" w:color="auto"/>
              <w:left w:val="single" w:sz="4" w:space="0" w:color="auto"/>
              <w:right w:val="single" w:sz="4" w:space="0" w:color="auto"/>
            </w:tcBorders>
            <w:shd w:val="clear" w:color="auto" w:fill="auto"/>
            <w:vAlign w:val="center"/>
          </w:tcPr>
          <w:p w14:paraId="7ABE143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15E3C381" w14:textId="77777777" w:rsidTr="00063843">
        <w:trPr>
          <w:trHeight w:hRule="exact" w:val="274"/>
          <w:jc w:val="center"/>
        </w:trPr>
        <w:tc>
          <w:tcPr>
            <w:tcW w:w="443" w:type="dxa"/>
            <w:vMerge/>
            <w:tcBorders>
              <w:left w:val="single" w:sz="4" w:space="0" w:color="auto"/>
            </w:tcBorders>
            <w:shd w:val="clear" w:color="auto" w:fill="auto"/>
          </w:tcPr>
          <w:p w14:paraId="5F4DFDC4"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4E0D1F92"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bottom"/>
          </w:tcPr>
          <w:p w14:paraId="6880F5E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84" w:type="dxa"/>
            <w:tcBorders>
              <w:top w:val="single" w:sz="4" w:space="0" w:color="auto"/>
              <w:left w:val="single" w:sz="4" w:space="0" w:color="auto"/>
            </w:tcBorders>
            <w:shd w:val="clear" w:color="auto" w:fill="auto"/>
            <w:vAlign w:val="bottom"/>
          </w:tcPr>
          <w:p w14:paraId="3667C01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2732,0</w:t>
            </w:r>
          </w:p>
        </w:tc>
        <w:tc>
          <w:tcPr>
            <w:tcW w:w="1975" w:type="dxa"/>
            <w:tcBorders>
              <w:top w:val="single" w:sz="4" w:space="0" w:color="auto"/>
              <w:left w:val="single" w:sz="4" w:space="0" w:color="auto"/>
              <w:right w:val="single" w:sz="4" w:space="0" w:color="auto"/>
            </w:tcBorders>
            <w:shd w:val="clear" w:color="auto" w:fill="auto"/>
            <w:vAlign w:val="bottom"/>
          </w:tcPr>
          <w:p w14:paraId="4542272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5D403925" w14:textId="77777777" w:rsidTr="00063843">
        <w:trPr>
          <w:trHeight w:hRule="exact" w:val="292"/>
          <w:jc w:val="center"/>
        </w:trPr>
        <w:tc>
          <w:tcPr>
            <w:tcW w:w="443" w:type="dxa"/>
            <w:vMerge w:val="restart"/>
            <w:tcBorders>
              <w:top w:val="single" w:sz="4" w:space="0" w:color="auto"/>
              <w:left w:val="single" w:sz="4" w:space="0" w:color="auto"/>
            </w:tcBorders>
            <w:shd w:val="clear" w:color="auto" w:fill="auto"/>
          </w:tcPr>
          <w:p w14:paraId="5DCFED46"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1.3.</w:t>
            </w:r>
          </w:p>
        </w:tc>
        <w:tc>
          <w:tcPr>
            <w:tcW w:w="3544" w:type="dxa"/>
            <w:vMerge w:val="restart"/>
            <w:tcBorders>
              <w:top w:val="single" w:sz="4" w:space="0" w:color="auto"/>
              <w:left w:val="single" w:sz="4" w:space="0" w:color="auto"/>
            </w:tcBorders>
            <w:shd w:val="clear" w:color="auto" w:fill="auto"/>
          </w:tcPr>
          <w:p w14:paraId="0CCE863A" w14:textId="77777777" w:rsidR="00063843" w:rsidRPr="00C25CDB" w:rsidRDefault="00063843" w:rsidP="00063843">
            <w:pPr>
              <w:pStyle w:val="af2"/>
              <w:spacing w:before="100" w:line="259" w:lineRule="auto"/>
              <w:ind w:firstLine="0"/>
              <w:rPr>
                <w:rFonts w:ascii="Arial" w:hAnsi="Arial" w:cs="Arial"/>
                <w:sz w:val="24"/>
                <w:szCs w:val="24"/>
              </w:rPr>
            </w:pPr>
            <w:r w:rsidRPr="00C25CDB">
              <w:rPr>
                <w:rFonts w:ascii="Arial" w:hAnsi="Arial" w:cs="Arial"/>
                <w:sz w:val="24"/>
                <w:szCs w:val="24"/>
              </w:rPr>
              <w:t>Кубок Европы (сумма этапов или финал); Первенство мира</w:t>
            </w:r>
          </w:p>
        </w:tc>
        <w:tc>
          <w:tcPr>
            <w:tcW w:w="1276" w:type="dxa"/>
            <w:tcBorders>
              <w:top w:val="single" w:sz="4" w:space="0" w:color="auto"/>
              <w:left w:val="single" w:sz="4" w:space="0" w:color="auto"/>
            </w:tcBorders>
            <w:shd w:val="clear" w:color="auto" w:fill="auto"/>
            <w:vAlign w:val="center"/>
          </w:tcPr>
          <w:p w14:paraId="6A0012D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vAlign w:val="center"/>
          </w:tcPr>
          <w:p w14:paraId="1FDFD604"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7805,0</w:t>
            </w:r>
          </w:p>
        </w:tc>
        <w:tc>
          <w:tcPr>
            <w:tcW w:w="1975" w:type="dxa"/>
            <w:tcBorders>
              <w:top w:val="single" w:sz="4" w:space="0" w:color="auto"/>
              <w:left w:val="single" w:sz="4" w:space="0" w:color="auto"/>
              <w:right w:val="single" w:sz="4" w:space="0" w:color="auto"/>
            </w:tcBorders>
            <w:shd w:val="clear" w:color="auto" w:fill="auto"/>
            <w:vAlign w:val="center"/>
          </w:tcPr>
          <w:p w14:paraId="6922205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6B9DB502" w14:textId="77777777" w:rsidTr="00063843">
        <w:trPr>
          <w:trHeight w:hRule="exact" w:val="283"/>
          <w:jc w:val="center"/>
        </w:trPr>
        <w:tc>
          <w:tcPr>
            <w:tcW w:w="443" w:type="dxa"/>
            <w:vMerge/>
            <w:tcBorders>
              <w:left w:val="single" w:sz="4" w:space="0" w:color="auto"/>
            </w:tcBorders>
            <w:shd w:val="clear" w:color="auto" w:fill="auto"/>
          </w:tcPr>
          <w:p w14:paraId="03DD247A"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55CCFC3D"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33F5988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vAlign w:val="center"/>
          </w:tcPr>
          <w:p w14:paraId="6FE99A9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1975" w:type="dxa"/>
            <w:tcBorders>
              <w:top w:val="single" w:sz="4" w:space="0" w:color="auto"/>
              <w:left w:val="single" w:sz="4" w:space="0" w:color="auto"/>
              <w:right w:val="single" w:sz="4" w:space="0" w:color="auto"/>
            </w:tcBorders>
            <w:shd w:val="clear" w:color="auto" w:fill="auto"/>
            <w:vAlign w:val="center"/>
          </w:tcPr>
          <w:p w14:paraId="6FDC25A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3B9F8556" w14:textId="77777777" w:rsidTr="00063843">
        <w:trPr>
          <w:trHeight w:hRule="exact" w:val="273"/>
          <w:jc w:val="center"/>
        </w:trPr>
        <w:tc>
          <w:tcPr>
            <w:tcW w:w="443" w:type="dxa"/>
            <w:vMerge/>
            <w:tcBorders>
              <w:left w:val="single" w:sz="4" w:space="0" w:color="auto"/>
            </w:tcBorders>
            <w:shd w:val="clear" w:color="auto" w:fill="auto"/>
          </w:tcPr>
          <w:p w14:paraId="1C360E3B"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60CCB4B0"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283CBA2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vAlign w:val="center"/>
          </w:tcPr>
          <w:p w14:paraId="3CBF1BF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5854,0</w:t>
            </w:r>
          </w:p>
        </w:tc>
        <w:tc>
          <w:tcPr>
            <w:tcW w:w="1975" w:type="dxa"/>
            <w:tcBorders>
              <w:top w:val="single" w:sz="4" w:space="0" w:color="auto"/>
              <w:left w:val="single" w:sz="4" w:space="0" w:color="auto"/>
              <w:right w:val="single" w:sz="4" w:space="0" w:color="auto"/>
            </w:tcBorders>
            <w:shd w:val="clear" w:color="auto" w:fill="auto"/>
            <w:vAlign w:val="center"/>
          </w:tcPr>
          <w:p w14:paraId="0AA01DA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56E68F3A" w14:textId="77777777" w:rsidTr="00063843">
        <w:trPr>
          <w:trHeight w:hRule="exact" w:val="290"/>
          <w:jc w:val="center"/>
        </w:trPr>
        <w:tc>
          <w:tcPr>
            <w:tcW w:w="443" w:type="dxa"/>
            <w:vMerge/>
            <w:tcBorders>
              <w:left w:val="single" w:sz="4" w:space="0" w:color="auto"/>
            </w:tcBorders>
            <w:shd w:val="clear" w:color="auto" w:fill="auto"/>
          </w:tcPr>
          <w:p w14:paraId="71CB0802"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14FF37C7"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1E0B9B4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vAlign w:val="center"/>
          </w:tcPr>
          <w:p w14:paraId="3E51697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75" w:type="dxa"/>
            <w:tcBorders>
              <w:top w:val="single" w:sz="4" w:space="0" w:color="auto"/>
              <w:left w:val="single" w:sz="4" w:space="0" w:color="auto"/>
              <w:right w:val="single" w:sz="4" w:space="0" w:color="auto"/>
            </w:tcBorders>
            <w:shd w:val="clear" w:color="auto" w:fill="auto"/>
            <w:vAlign w:val="center"/>
          </w:tcPr>
          <w:p w14:paraId="544785D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3D58ED2A" w14:textId="77777777" w:rsidTr="00063843">
        <w:trPr>
          <w:trHeight w:hRule="exact" w:val="281"/>
          <w:jc w:val="center"/>
        </w:trPr>
        <w:tc>
          <w:tcPr>
            <w:tcW w:w="443" w:type="dxa"/>
            <w:vMerge/>
            <w:tcBorders>
              <w:left w:val="single" w:sz="4" w:space="0" w:color="auto"/>
            </w:tcBorders>
            <w:shd w:val="clear" w:color="auto" w:fill="auto"/>
          </w:tcPr>
          <w:p w14:paraId="66118327"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48E15C43"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089D622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vAlign w:val="center"/>
          </w:tcPr>
          <w:p w14:paraId="18CBA75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4527,0</w:t>
            </w:r>
          </w:p>
        </w:tc>
        <w:tc>
          <w:tcPr>
            <w:tcW w:w="1975" w:type="dxa"/>
            <w:tcBorders>
              <w:top w:val="single" w:sz="4" w:space="0" w:color="auto"/>
              <w:left w:val="single" w:sz="4" w:space="0" w:color="auto"/>
              <w:right w:val="single" w:sz="4" w:space="0" w:color="auto"/>
            </w:tcBorders>
            <w:shd w:val="clear" w:color="auto" w:fill="auto"/>
            <w:vAlign w:val="center"/>
          </w:tcPr>
          <w:p w14:paraId="57DFBCC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2959E721" w14:textId="77777777" w:rsidTr="00063843">
        <w:trPr>
          <w:trHeight w:hRule="exact" w:val="270"/>
          <w:jc w:val="center"/>
        </w:trPr>
        <w:tc>
          <w:tcPr>
            <w:tcW w:w="443" w:type="dxa"/>
            <w:vMerge/>
            <w:tcBorders>
              <w:left w:val="single" w:sz="4" w:space="0" w:color="auto"/>
            </w:tcBorders>
            <w:shd w:val="clear" w:color="auto" w:fill="auto"/>
          </w:tcPr>
          <w:p w14:paraId="178F2ED0"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6B03B122"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07AF61D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vAlign w:val="center"/>
          </w:tcPr>
          <w:p w14:paraId="6E4810CC"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4371,0</w:t>
            </w:r>
          </w:p>
        </w:tc>
        <w:tc>
          <w:tcPr>
            <w:tcW w:w="1975" w:type="dxa"/>
            <w:tcBorders>
              <w:top w:val="single" w:sz="4" w:space="0" w:color="auto"/>
              <w:left w:val="single" w:sz="4" w:space="0" w:color="auto"/>
              <w:right w:val="single" w:sz="4" w:space="0" w:color="auto"/>
            </w:tcBorders>
            <w:shd w:val="clear" w:color="auto" w:fill="auto"/>
            <w:vAlign w:val="center"/>
          </w:tcPr>
          <w:p w14:paraId="5DB950B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53648151" w14:textId="77777777" w:rsidTr="00063843">
        <w:trPr>
          <w:trHeight w:hRule="exact" w:val="302"/>
          <w:jc w:val="center"/>
        </w:trPr>
        <w:tc>
          <w:tcPr>
            <w:tcW w:w="443" w:type="dxa"/>
            <w:vMerge/>
            <w:tcBorders>
              <w:left w:val="single" w:sz="4" w:space="0" w:color="auto"/>
            </w:tcBorders>
            <w:shd w:val="clear" w:color="auto" w:fill="auto"/>
          </w:tcPr>
          <w:p w14:paraId="79049961"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407D0783"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17960E60" w14:textId="77777777" w:rsidR="00063843" w:rsidRPr="00C25CDB" w:rsidRDefault="00063843" w:rsidP="00063843">
            <w:pPr>
              <w:pStyle w:val="af2"/>
              <w:spacing w:line="240" w:lineRule="auto"/>
              <w:ind w:firstLine="240"/>
              <w:rPr>
                <w:rFonts w:ascii="Arial" w:hAnsi="Arial" w:cs="Arial"/>
                <w:sz w:val="24"/>
                <w:szCs w:val="24"/>
              </w:rPr>
            </w:pPr>
            <w:r w:rsidRPr="00C25CDB">
              <w:rPr>
                <w:rFonts w:ascii="Arial" w:hAnsi="Arial" w:cs="Arial"/>
                <w:sz w:val="24"/>
                <w:szCs w:val="24"/>
              </w:rPr>
              <w:t>участие</w:t>
            </w:r>
          </w:p>
        </w:tc>
        <w:tc>
          <w:tcPr>
            <w:tcW w:w="1984" w:type="dxa"/>
            <w:tcBorders>
              <w:top w:val="single" w:sz="4" w:space="0" w:color="auto"/>
              <w:left w:val="single" w:sz="4" w:space="0" w:color="auto"/>
            </w:tcBorders>
            <w:shd w:val="clear" w:color="auto" w:fill="auto"/>
            <w:vAlign w:val="center"/>
          </w:tcPr>
          <w:p w14:paraId="72B22DE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2732,0</w:t>
            </w:r>
          </w:p>
        </w:tc>
        <w:tc>
          <w:tcPr>
            <w:tcW w:w="1975" w:type="dxa"/>
            <w:tcBorders>
              <w:top w:val="single" w:sz="4" w:space="0" w:color="auto"/>
              <w:left w:val="single" w:sz="4" w:space="0" w:color="auto"/>
              <w:right w:val="single" w:sz="4" w:space="0" w:color="auto"/>
            </w:tcBorders>
            <w:shd w:val="clear" w:color="auto" w:fill="auto"/>
            <w:vAlign w:val="center"/>
          </w:tcPr>
          <w:p w14:paraId="3898A7A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318232F0" w14:textId="77777777" w:rsidTr="00063843">
        <w:trPr>
          <w:trHeight w:hRule="exact" w:val="309"/>
          <w:jc w:val="center"/>
        </w:trPr>
        <w:tc>
          <w:tcPr>
            <w:tcW w:w="443" w:type="dxa"/>
            <w:vMerge w:val="restart"/>
            <w:tcBorders>
              <w:top w:val="single" w:sz="4" w:space="0" w:color="auto"/>
              <w:left w:val="single" w:sz="4" w:space="0" w:color="auto"/>
            </w:tcBorders>
            <w:shd w:val="clear" w:color="auto" w:fill="auto"/>
          </w:tcPr>
          <w:p w14:paraId="51C1DD7C" w14:textId="77777777" w:rsidR="00063843" w:rsidRPr="00C25CDB" w:rsidRDefault="00063843" w:rsidP="00063843">
            <w:pPr>
              <w:pStyle w:val="af2"/>
              <w:spacing w:before="120" w:line="240" w:lineRule="auto"/>
              <w:ind w:firstLine="0"/>
              <w:rPr>
                <w:rFonts w:ascii="Arial" w:hAnsi="Arial" w:cs="Arial"/>
                <w:sz w:val="24"/>
                <w:szCs w:val="24"/>
              </w:rPr>
            </w:pPr>
            <w:r w:rsidRPr="00C25CDB">
              <w:rPr>
                <w:rFonts w:ascii="Arial" w:hAnsi="Arial" w:cs="Arial"/>
                <w:sz w:val="24"/>
                <w:szCs w:val="24"/>
              </w:rPr>
              <w:t>1.4.</w:t>
            </w:r>
          </w:p>
        </w:tc>
        <w:tc>
          <w:tcPr>
            <w:tcW w:w="3544" w:type="dxa"/>
            <w:vMerge w:val="restart"/>
            <w:tcBorders>
              <w:top w:val="single" w:sz="4" w:space="0" w:color="auto"/>
              <w:left w:val="single" w:sz="4" w:space="0" w:color="auto"/>
            </w:tcBorders>
            <w:shd w:val="clear" w:color="auto" w:fill="auto"/>
          </w:tcPr>
          <w:p w14:paraId="155ACED1" w14:textId="77777777" w:rsidR="00063843" w:rsidRPr="00C25CDB" w:rsidRDefault="00063843" w:rsidP="00063843">
            <w:pPr>
              <w:pStyle w:val="af2"/>
              <w:spacing w:before="120"/>
              <w:ind w:firstLine="0"/>
              <w:rPr>
                <w:rFonts w:ascii="Arial" w:hAnsi="Arial" w:cs="Arial"/>
                <w:sz w:val="24"/>
                <w:szCs w:val="24"/>
              </w:rPr>
            </w:pPr>
            <w:r w:rsidRPr="00C25CDB">
              <w:rPr>
                <w:rFonts w:ascii="Arial" w:hAnsi="Arial" w:cs="Arial"/>
                <w:sz w:val="24"/>
                <w:szCs w:val="24"/>
              </w:rPr>
              <w:t>Первенство Европы; Этапы Кубка мира; Всемирная универсиада; Юношеские олимпийские игры; Европейский юношеский Олимпийский фестиваль</w:t>
            </w:r>
          </w:p>
        </w:tc>
        <w:tc>
          <w:tcPr>
            <w:tcW w:w="1276" w:type="dxa"/>
            <w:tcBorders>
              <w:top w:val="single" w:sz="4" w:space="0" w:color="auto"/>
              <w:left w:val="single" w:sz="4" w:space="0" w:color="auto"/>
            </w:tcBorders>
            <w:shd w:val="clear" w:color="auto" w:fill="auto"/>
            <w:vAlign w:val="center"/>
          </w:tcPr>
          <w:p w14:paraId="57BCE99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vAlign w:val="center"/>
          </w:tcPr>
          <w:p w14:paraId="055917A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1975" w:type="dxa"/>
            <w:tcBorders>
              <w:top w:val="single" w:sz="4" w:space="0" w:color="auto"/>
              <w:left w:val="single" w:sz="4" w:space="0" w:color="auto"/>
              <w:right w:val="single" w:sz="4" w:space="0" w:color="auto"/>
            </w:tcBorders>
            <w:shd w:val="clear" w:color="auto" w:fill="auto"/>
            <w:vAlign w:val="center"/>
          </w:tcPr>
          <w:p w14:paraId="45ED091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114C5C53" w14:textId="77777777" w:rsidTr="00063843">
        <w:trPr>
          <w:trHeight w:hRule="exact" w:val="284"/>
          <w:jc w:val="center"/>
        </w:trPr>
        <w:tc>
          <w:tcPr>
            <w:tcW w:w="443" w:type="dxa"/>
            <w:vMerge/>
            <w:tcBorders>
              <w:left w:val="single" w:sz="4" w:space="0" w:color="auto"/>
            </w:tcBorders>
            <w:shd w:val="clear" w:color="auto" w:fill="auto"/>
          </w:tcPr>
          <w:p w14:paraId="6AE8DF87"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02D41CAE"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1E5D029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vAlign w:val="center"/>
          </w:tcPr>
          <w:p w14:paraId="71388031"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4683,0</w:t>
            </w:r>
          </w:p>
        </w:tc>
        <w:tc>
          <w:tcPr>
            <w:tcW w:w="1975" w:type="dxa"/>
            <w:tcBorders>
              <w:top w:val="single" w:sz="4" w:space="0" w:color="auto"/>
              <w:left w:val="single" w:sz="4" w:space="0" w:color="auto"/>
              <w:right w:val="single" w:sz="4" w:space="0" w:color="auto"/>
            </w:tcBorders>
            <w:shd w:val="clear" w:color="auto" w:fill="auto"/>
            <w:vAlign w:val="center"/>
          </w:tcPr>
          <w:p w14:paraId="1F9AD0E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08FB08CC" w14:textId="77777777" w:rsidTr="00063843">
        <w:trPr>
          <w:trHeight w:hRule="exact" w:val="275"/>
          <w:jc w:val="center"/>
        </w:trPr>
        <w:tc>
          <w:tcPr>
            <w:tcW w:w="443" w:type="dxa"/>
            <w:vMerge/>
            <w:tcBorders>
              <w:left w:val="single" w:sz="4" w:space="0" w:color="auto"/>
            </w:tcBorders>
            <w:shd w:val="clear" w:color="auto" w:fill="auto"/>
          </w:tcPr>
          <w:p w14:paraId="397E970C"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4875785B"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5D97227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vAlign w:val="center"/>
          </w:tcPr>
          <w:p w14:paraId="0A11D5D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4605,0</w:t>
            </w:r>
          </w:p>
        </w:tc>
        <w:tc>
          <w:tcPr>
            <w:tcW w:w="1975" w:type="dxa"/>
            <w:tcBorders>
              <w:top w:val="single" w:sz="4" w:space="0" w:color="auto"/>
              <w:left w:val="single" w:sz="4" w:space="0" w:color="auto"/>
              <w:right w:val="single" w:sz="4" w:space="0" w:color="auto"/>
            </w:tcBorders>
            <w:shd w:val="clear" w:color="auto" w:fill="auto"/>
            <w:vAlign w:val="center"/>
          </w:tcPr>
          <w:p w14:paraId="6944A1A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3815AB08" w14:textId="77777777" w:rsidTr="00063843">
        <w:trPr>
          <w:trHeight w:hRule="exact" w:val="278"/>
          <w:jc w:val="center"/>
        </w:trPr>
        <w:tc>
          <w:tcPr>
            <w:tcW w:w="443" w:type="dxa"/>
            <w:vMerge/>
            <w:tcBorders>
              <w:left w:val="single" w:sz="4" w:space="0" w:color="auto"/>
            </w:tcBorders>
            <w:shd w:val="clear" w:color="auto" w:fill="auto"/>
          </w:tcPr>
          <w:p w14:paraId="218D2E43"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40348400"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39B8CEA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vAlign w:val="center"/>
          </w:tcPr>
          <w:p w14:paraId="01DD215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75" w:type="dxa"/>
            <w:tcBorders>
              <w:top w:val="single" w:sz="4" w:space="0" w:color="auto"/>
              <w:left w:val="single" w:sz="4" w:space="0" w:color="auto"/>
              <w:right w:val="single" w:sz="4" w:space="0" w:color="auto"/>
            </w:tcBorders>
            <w:shd w:val="clear" w:color="auto" w:fill="auto"/>
            <w:vAlign w:val="center"/>
          </w:tcPr>
          <w:p w14:paraId="1B55727B" w14:textId="77777777" w:rsidR="00063843" w:rsidRPr="00C25CDB" w:rsidRDefault="00063843" w:rsidP="00063843">
            <w:pPr>
              <w:pStyle w:val="af2"/>
              <w:spacing w:line="240" w:lineRule="auto"/>
              <w:ind w:firstLine="640"/>
              <w:jc w:val="both"/>
              <w:rPr>
                <w:rFonts w:ascii="Arial" w:hAnsi="Arial" w:cs="Arial"/>
                <w:sz w:val="24"/>
                <w:szCs w:val="24"/>
              </w:rPr>
            </w:pPr>
            <w:r w:rsidRPr="00C25CDB">
              <w:rPr>
                <w:rFonts w:ascii="Arial" w:hAnsi="Arial" w:cs="Arial"/>
                <w:sz w:val="24"/>
                <w:szCs w:val="24"/>
              </w:rPr>
              <w:t>625,0</w:t>
            </w:r>
          </w:p>
        </w:tc>
      </w:tr>
      <w:tr w:rsidR="00C25CDB" w:rsidRPr="00C25CDB" w14:paraId="0D23842B" w14:textId="77777777" w:rsidTr="00063843">
        <w:trPr>
          <w:trHeight w:hRule="exact" w:val="297"/>
          <w:jc w:val="center"/>
        </w:trPr>
        <w:tc>
          <w:tcPr>
            <w:tcW w:w="443" w:type="dxa"/>
            <w:vMerge/>
            <w:tcBorders>
              <w:left w:val="single" w:sz="4" w:space="0" w:color="auto"/>
            </w:tcBorders>
            <w:shd w:val="clear" w:color="auto" w:fill="auto"/>
          </w:tcPr>
          <w:p w14:paraId="324F344A"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2395C151"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4326106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vAlign w:val="center"/>
          </w:tcPr>
          <w:p w14:paraId="264F057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2966,0</w:t>
            </w:r>
          </w:p>
        </w:tc>
        <w:tc>
          <w:tcPr>
            <w:tcW w:w="1975" w:type="dxa"/>
            <w:tcBorders>
              <w:top w:val="single" w:sz="4" w:space="0" w:color="auto"/>
              <w:left w:val="single" w:sz="4" w:space="0" w:color="auto"/>
              <w:right w:val="single" w:sz="4" w:space="0" w:color="auto"/>
            </w:tcBorders>
            <w:shd w:val="clear" w:color="auto" w:fill="auto"/>
            <w:vAlign w:val="center"/>
          </w:tcPr>
          <w:p w14:paraId="4090C6B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11E81934" w14:textId="77777777" w:rsidTr="00063843">
        <w:trPr>
          <w:trHeight w:hRule="exact" w:val="272"/>
          <w:jc w:val="center"/>
        </w:trPr>
        <w:tc>
          <w:tcPr>
            <w:tcW w:w="443" w:type="dxa"/>
            <w:vMerge/>
            <w:tcBorders>
              <w:left w:val="single" w:sz="4" w:space="0" w:color="auto"/>
            </w:tcBorders>
            <w:shd w:val="clear" w:color="auto" w:fill="auto"/>
          </w:tcPr>
          <w:p w14:paraId="26920F82"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4C69B64F"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0E83C48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vAlign w:val="center"/>
          </w:tcPr>
          <w:p w14:paraId="7016272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2810,0</w:t>
            </w:r>
          </w:p>
        </w:tc>
        <w:tc>
          <w:tcPr>
            <w:tcW w:w="1975" w:type="dxa"/>
            <w:tcBorders>
              <w:top w:val="single" w:sz="4" w:space="0" w:color="auto"/>
              <w:left w:val="single" w:sz="4" w:space="0" w:color="auto"/>
              <w:right w:val="single" w:sz="4" w:space="0" w:color="auto"/>
            </w:tcBorders>
            <w:shd w:val="clear" w:color="auto" w:fill="auto"/>
            <w:vAlign w:val="center"/>
          </w:tcPr>
          <w:p w14:paraId="1CE82BE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3E91D682" w14:textId="77777777" w:rsidTr="00063843">
        <w:trPr>
          <w:trHeight w:hRule="exact" w:val="277"/>
          <w:jc w:val="center"/>
        </w:trPr>
        <w:tc>
          <w:tcPr>
            <w:tcW w:w="443" w:type="dxa"/>
            <w:vMerge/>
            <w:tcBorders>
              <w:left w:val="single" w:sz="4" w:space="0" w:color="auto"/>
            </w:tcBorders>
            <w:shd w:val="clear" w:color="auto" w:fill="auto"/>
          </w:tcPr>
          <w:p w14:paraId="101B97CA"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0D9AE732"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bottom"/>
          </w:tcPr>
          <w:p w14:paraId="0AA40F3B" w14:textId="77777777" w:rsidR="00063843" w:rsidRPr="00C25CDB" w:rsidRDefault="00063843" w:rsidP="00063843">
            <w:pPr>
              <w:pStyle w:val="af2"/>
              <w:spacing w:line="240" w:lineRule="auto"/>
              <w:ind w:firstLine="240"/>
              <w:rPr>
                <w:rFonts w:ascii="Arial" w:hAnsi="Arial" w:cs="Arial"/>
                <w:sz w:val="24"/>
                <w:szCs w:val="24"/>
              </w:rPr>
            </w:pPr>
            <w:r w:rsidRPr="00C25CDB">
              <w:rPr>
                <w:rFonts w:ascii="Arial" w:hAnsi="Arial" w:cs="Arial"/>
                <w:sz w:val="24"/>
                <w:szCs w:val="24"/>
              </w:rPr>
              <w:t>участие</w:t>
            </w:r>
          </w:p>
        </w:tc>
        <w:tc>
          <w:tcPr>
            <w:tcW w:w="1984" w:type="dxa"/>
            <w:tcBorders>
              <w:top w:val="single" w:sz="4" w:space="0" w:color="auto"/>
              <w:left w:val="single" w:sz="4" w:space="0" w:color="auto"/>
            </w:tcBorders>
            <w:shd w:val="clear" w:color="auto" w:fill="auto"/>
            <w:vAlign w:val="bottom"/>
          </w:tcPr>
          <w:p w14:paraId="52E9086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c>
          <w:tcPr>
            <w:tcW w:w="1975" w:type="dxa"/>
            <w:tcBorders>
              <w:top w:val="single" w:sz="4" w:space="0" w:color="auto"/>
              <w:left w:val="single" w:sz="4" w:space="0" w:color="auto"/>
              <w:right w:val="single" w:sz="4" w:space="0" w:color="auto"/>
            </w:tcBorders>
            <w:shd w:val="clear" w:color="auto" w:fill="auto"/>
            <w:vAlign w:val="bottom"/>
          </w:tcPr>
          <w:p w14:paraId="50F4133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7BEA07EE" w14:textId="77777777" w:rsidTr="00063843">
        <w:trPr>
          <w:trHeight w:hRule="exact" w:val="277"/>
          <w:jc w:val="center"/>
        </w:trPr>
        <w:tc>
          <w:tcPr>
            <w:tcW w:w="443" w:type="dxa"/>
            <w:tcBorders>
              <w:left w:val="single" w:sz="4" w:space="0" w:color="auto"/>
            </w:tcBorders>
            <w:shd w:val="clear" w:color="auto" w:fill="auto"/>
          </w:tcPr>
          <w:p w14:paraId="7BDF1589" w14:textId="77777777" w:rsidR="00063843" w:rsidRPr="00C25CDB" w:rsidRDefault="00063843" w:rsidP="00063843">
            <w:pPr>
              <w:rPr>
                <w:rFonts w:ascii="Arial" w:hAnsi="Arial" w:cs="Arial"/>
                <w:sz w:val="24"/>
                <w:szCs w:val="24"/>
              </w:rPr>
            </w:pPr>
          </w:p>
        </w:tc>
        <w:tc>
          <w:tcPr>
            <w:tcW w:w="3544" w:type="dxa"/>
            <w:tcBorders>
              <w:left w:val="single" w:sz="4" w:space="0" w:color="auto"/>
            </w:tcBorders>
            <w:shd w:val="clear" w:color="auto" w:fill="auto"/>
          </w:tcPr>
          <w:p w14:paraId="384A2095"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bottom"/>
          </w:tcPr>
          <w:p w14:paraId="0ED0B8B1" w14:textId="77777777" w:rsidR="00063843" w:rsidRPr="00C25CDB" w:rsidRDefault="00063843" w:rsidP="00063843">
            <w:pPr>
              <w:pStyle w:val="af2"/>
              <w:spacing w:line="240" w:lineRule="auto"/>
              <w:ind w:firstLine="240"/>
              <w:rPr>
                <w:rFonts w:ascii="Arial" w:hAnsi="Arial" w:cs="Arial"/>
                <w:sz w:val="24"/>
                <w:szCs w:val="24"/>
              </w:rPr>
            </w:pPr>
          </w:p>
        </w:tc>
        <w:tc>
          <w:tcPr>
            <w:tcW w:w="1984" w:type="dxa"/>
            <w:tcBorders>
              <w:top w:val="single" w:sz="4" w:space="0" w:color="auto"/>
              <w:left w:val="single" w:sz="4" w:space="0" w:color="auto"/>
            </w:tcBorders>
            <w:shd w:val="clear" w:color="auto" w:fill="auto"/>
            <w:vAlign w:val="bottom"/>
          </w:tcPr>
          <w:p w14:paraId="784A197E" w14:textId="77777777" w:rsidR="00063843" w:rsidRPr="00C25CDB" w:rsidRDefault="00063843" w:rsidP="00063843">
            <w:pPr>
              <w:pStyle w:val="af2"/>
              <w:spacing w:line="240" w:lineRule="auto"/>
              <w:ind w:firstLine="0"/>
              <w:jc w:val="center"/>
              <w:rPr>
                <w:rFonts w:ascii="Arial" w:hAnsi="Arial" w:cs="Arial"/>
                <w:sz w:val="24"/>
                <w:szCs w:val="24"/>
              </w:rPr>
            </w:pPr>
          </w:p>
        </w:tc>
        <w:tc>
          <w:tcPr>
            <w:tcW w:w="1975" w:type="dxa"/>
            <w:tcBorders>
              <w:top w:val="single" w:sz="4" w:space="0" w:color="auto"/>
              <w:left w:val="single" w:sz="4" w:space="0" w:color="auto"/>
              <w:right w:val="single" w:sz="4" w:space="0" w:color="auto"/>
            </w:tcBorders>
            <w:shd w:val="clear" w:color="auto" w:fill="auto"/>
            <w:vAlign w:val="bottom"/>
          </w:tcPr>
          <w:p w14:paraId="4DC0E3A5" w14:textId="77777777" w:rsidR="00063843" w:rsidRPr="00C25CDB" w:rsidRDefault="00063843" w:rsidP="00063843">
            <w:pPr>
              <w:pStyle w:val="af2"/>
              <w:spacing w:line="240" w:lineRule="auto"/>
              <w:ind w:firstLine="0"/>
              <w:jc w:val="center"/>
              <w:rPr>
                <w:rFonts w:ascii="Arial" w:hAnsi="Arial" w:cs="Arial"/>
                <w:sz w:val="24"/>
                <w:szCs w:val="24"/>
              </w:rPr>
            </w:pPr>
          </w:p>
        </w:tc>
      </w:tr>
      <w:tr w:rsidR="00C25CDB" w:rsidRPr="00C25CDB" w14:paraId="7FD0E3D6" w14:textId="77777777" w:rsidTr="00063843">
        <w:trPr>
          <w:trHeight w:hRule="exact" w:val="295"/>
          <w:jc w:val="center"/>
        </w:trPr>
        <w:tc>
          <w:tcPr>
            <w:tcW w:w="443" w:type="dxa"/>
            <w:vMerge w:val="restart"/>
            <w:tcBorders>
              <w:top w:val="single" w:sz="4" w:space="0" w:color="auto"/>
              <w:left w:val="single" w:sz="4" w:space="0" w:color="auto"/>
            </w:tcBorders>
            <w:shd w:val="clear" w:color="auto" w:fill="auto"/>
          </w:tcPr>
          <w:p w14:paraId="5C3F313E"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1.5.</w:t>
            </w:r>
          </w:p>
        </w:tc>
        <w:tc>
          <w:tcPr>
            <w:tcW w:w="3544" w:type="dxa"/>
            <w:vMerge w:val="restart"/>
            <w:tcBorders>
              <w:top w:val="single" w:sz="4" w:space="0" w:color="auto"/>
              <w:left w:val="single" w:sz="4" w:space="0" w:color="auto"/>
            </w:tcBorders>
            <w:shd w:val="clear" w:color="auto" w:fill="auto"/>
          </w:tcPr>
          <w:p w14:paraId="7F50F40E" w14:textId="77777777" w:rsidR="00063843" w:rsidRPr="00C25CDB" w:rsidRDefault="00063843" w:rsidP="00063843">
            <w:pPr>
              <w:pStyle w:val="af2"/>
              <w:spacing w:before="100" w:line="259" w:lineRule="auto"/>
              <w:ind w:firstLine="0"/>
              <w:rPr>
                <w:rFonts w:ascii="Arial" w:hAnsi="Arial" w:cs="Arial"/>
                <w:sz w:val="24"/>
                <w:szCs w:val="24"/>
              </w:rPr>
            </w:pPr>
            <w:r w:rsidRPr="00C25CDB">
              <w:rPr>
                <w:rFonts w:ascii="Arial" w:hAnsi="Arial" w:cs="Arial"/>
                <w:sz w:val="24"/>
                <w:szCs w:val="24"/>
              </w:rPr>
              <w:t>Прочие официальные международные спортивные соревнования</w:t>
            </w:r>
          </w:p>
        </w:tc>
        <w:tc>
          <w:tcPr>
            <w:tcW w:w="1276" w:type="dxa"/>
            <w:tcBorders>
              <w:top w:val="single" w:sz="4" w:space="0" w:color="auto"/>
              <w:left w:val="single" w:sz="4" w:space="0" w:color="auto"/>
            </w:tcBorders>
            <w:shd w:val="clear" w:color="auto" w:fill="auto"/>
            <w:vAlign w:val="center"/>
          </w:tcPr>
          <w:p w14:paraId="5FAFC9C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vAlign w:val="center"/>
          </w:tcPr>
          <w:p w14:paraId="75DD9C1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75" w:type="dxa"/>
            <w:tcBorders>
              <w:top w:val="single" w:sz="4" w:space="0" w:color="auto"/>
              <w:left w:val="single" w:sz="4" w:space="0" w:color="auto"/>
              <w:right w:val="single" w:sz="4" w:space="0" w:color="auto"/>
            </w:tcBorders>
            <w:shd w:val="clear" w:color="auto" w:fill="auto"/>
            <w:vAlign w:val="center"/>
          </w:tcPr>
          <w:p w14:paraId="51BAA17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6B89EFB7" w14:textId="77777777" w:rsidTr="00063843">
        <w:trPr>
          <w:trHeight w:hRule="exact" w:val="352"/>
          <w:jc w:val="center"/>
        </w:trPr>
        <w:tc>
          <w:tcPr>
            <w:tcW w:w="443" w:type="dxa"/>
            <w:vMerge/>
            <w:tcBorders>
              <w:left w:val="single" w:sz="4" w:space="0" w:color="auto"/>
            </w:tcBorders>
            <w:shd w:val="clear" w:color="auto" w:fill="auto"/>
          </w:tcPr>
          <w:p w14:paraId="0BC17CE2"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18E0B28F"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7F2EE43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vAlign w:val="center"/>
          </w:tcPr>
          <w:p w14:paraId="44F65B7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75" w:type="dxa"/>
            <w:tcBorders>
              <w:top w:val="single" w:sz="4" w:space="0" w:color="auto"/>
              <w:left w:val="single" w:sz="4" w:space="0" w:color="auto"/>
              <w:right w:val="single" w:sz="4" w:space="0" w:color="auto"/>
            </w:tcBorders>
            <w:shd w:val="clear" w:color="auto" w:fill="auto"/>
            <w:vAlign w:val="center"/>
          </w:tcPr>
          <w:p w14:paraId="3A1FA85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5411468D" w14:textId="77777777" w:rsidTr="00063843">
        <w:trPr>
          <w:trHeight w:hRule="exact" w:val="273"/>
          <w:jc w:val="center"/>
        </w:trPr>
        <w:tc>
          <w:tcPr>
            <w:tcW w:w="443" w:type="dxa"/>
            <w:vMerge/>
            <w:tcBorders>
              <w:left w:val="single" w:sz="4" w:space="0" w:color="auto"/>
            </w:tcBorders>
            <w:shd w:val="clear" w:color="auto" w:fill="auto"/>
          </w:tcPr>
          <w:p w14:paraId="25BE1EB7"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09AD273A"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52C6A04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vAlign w:val="center"/>
          </w:tcPr>
          <w:p w14:paraId="28FEC2B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2966,0</w:t>
            </w:r>
          </w:p>
        </w:tc>
        <w:tc>
          <w:tcPr>
            <w:tcW w:w="1975" w:type="dxa"/>
            <w:tcBorders>
              <w:top w:val="single" w:sz="4" w:space="0" w:color="auto"/>
              <w:left w:val="single" w:sz="4" w:space="0" w:color="auto"/>
              <w:right w:val="single" w:sz="4" w:space="0" w:color="auto"/>
            </w:tcBorders>
            <w:shd w:val="clear" w:color="auto" w:fill="auto"/>
            <w:vAlign w:val="center"/>
          </w:tcPr>
          <w:p w14:paraId="507FDB6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3ACB89FF" w14:textId="77777777" w:rsidTr="00063843">
        <w:trPr>
          <w:trHeight w:hRule="exact" w:val="276"/>
          <w:jc w:val="center"/>
        </w:trPr>
        <w:tc>
          <w:tcPr>
            <w:tcW w:w="443" w:type="dxa"/>
            <w:vMerge/>
            <w:tcBorders>
              <w:left w:val="single" w:sz="4" w:space="0" w:color="auto"/>
            </w:tcBorders>
            <w:shd w:val="clear" w:color="auto" w:fill="auto"/>
          </w:tcPr>
          <w:p w14:paraId="35CC6F48"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7ED5F1BF"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70A82F5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vAlign w:val="center"/>
          </w:tcPr>
          <w:p w14:paraId="7F2DC9B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c>
          <w:tcPr>
            <w:tcW w:w="1975" w:type="dxa"/>
            <w:tcBorders>
              <w:top w:val="single" w:sz="4" w:space="0" w:color="auto"/>
              <w:left w:val="single" w:sz="4" w:space="0" w:color="auto"/>
              <w:right w:val="single" w:sz="4" w:space="0" w:color="auto"/>
            </w:tcBorders>
            <w:shd w:val="clear" w:color="auto" w:fill="auto"/>
            <w:vAlign w:val="center"/>
          </w:tcPr>
          <w:p w14:paraId="1AA1587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7A5BBD12" w14:textId="77777777" w:rsidTr="00063843">
        <w:trPr>
          <w:trHeight w:hRule="exact" w:val="281"/>
          <w:jc w:val="center"/>
        </w:trPr>
        <w:tc>
          <w:tcPr>
            <w:tcW w:w="443" w:type="dxa"/>
            <w:vMerge/>
            <w:tcBorders>
              <w:left w:val="single" w:sz="4" w:space="0" w:color="auto"/>
            </w:tcBorders>
            <w:shd w:val="clear" w:color="auto" w:fill="auto"/>
          </w:tcPr>
          <w:p w14:paraId="2D79E164"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37C8866E"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22DA004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vAlign w:val="center"/>
          </w:tcPr>
          <w:p w14:paraId="2049873A" w14:textId="77777777" w:rsidR="00063843" w:rsidRPr="00C25CDB" w:rsidRDefault="00063843" w:rsidP="00063843">
            <w:pPr>
              <w:pStyle w:val="af2"/>
              <w:spacing w:line="240" w:lineRule="auto"/>
              <w:ind w:firstLine="580"/>
              <w:jc w:val="both"/>
              <w:rPr>
                <w:rFonts w:ascii="Arial" w:hAnsi="Arial" w:cs="Arial"/>
                <w:sz w:val="24"/>
                <w:szCs w:val="24"/>
              </w:rPr>
            </w:pPr>
            <w:r w:rsidRPr="00C25CDB">
              <w:rPr>
                <w:rFonts w:ascii="Arial" w:hAnsi="Arial" w:cs="Arial"/>
                <w:sz w:val="24"/>
                <w:szCs w:val="24"/>
              </w:rPr>
              <w:t>1405,0</w:t>
            </w:r>
          </w:p>
        </w:tc>
        <w:tc>
          <w:tcPr>
            <w:tcW w:w="1975" w:type="dxa"/>
            <w:tcBorders>
              <w:top w:val="single" w:sz="4" w:space="0" w:color="auto"/>
              <w:left w:val="single" w:sz="4" w:space="0" w:color="auto"/>
              <w:right w:val="single" w:sz="4" w:space="0" w:color="auto"/>
            </w:tcBorders>
            <w:shd w:val="clear" w:color="auto" w:fill="auto"/>
            <w:vAlign w:val="center"/>
          </w:tcPr>
          <w:p w14:paraId="3FD570F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380B3D60" w14:textId="77777777" w:rsidTr="00063843">
        <w:trPr>
          <w:trHeight w:hRule="exact" w:val="295"/>
          <w:jc w:val="center"/>
        </w:trPr>
        <w:tc>
          <w:tcPr>
            <w:tcW w:w="443" w:type="dxa"/>
            <w:vMerge/>
            <w:tcBorders>
              <w:left w:val="single" w:sz="4" w:space="0" w:color="auto"/>
            </w:tcBorders>
            <w:shd w:val="clear" w:color="auto" w:fill="auto"/>
          </w:tcPr>
          <w:p w14:paraId="2C7159B8" w14:textId="77777777" w:rsidR="00063843" w:rsidRPr="00C25CDB" w:rsidRDefault="00063843" w:rsidP="00063843">
            <w:pPr>
              <w:rPr>
                <w:rFonts w:ascii="Arial" w:hAnsi="Arial" w:cs="Arial"/>
                <w:sz w:val="24"/>
                <w:szCs w:val="24"/>
              </w:rPr>
            </w:pPr>
          </w:p>
        </w:tc>
        <w:tc>
          <w:tcPr>
            <w:tcW w:w="3544" w:type="dxa"/>
            <w:vMerge/>
            <w:tcBorders>
              <w:left w:val="single" w:sz="4" w:space="0" w:color="auto"/>
            </w:tcBorders>
            <w:shd w:val="clear" w:color="auto" w:fill="auto"/>
          </w:tcPr>
          <w:p w14:paraId="138BBD31" w14:textId="77777777" w:rsidR="00063843" w:rsidRPr="00C25CDB" w:rsidRDefault="00063843" w:rsidP="00063843">
            <w:pPr>
              <w:rPr>
                <w:rFonts w:ascii="Arial" w:hAnsi="Arial" w:cs="Arial"/>
                <w:sz w:val="24"/>
                <w:szCs w:val="24"/>
              </w:rPr>
            </w:pPr>
          </w:p>
        </w:tc>
        <w:tc>
          <w:tcPr>
            <w:tcW w:w="1276" w:type="dxa"/>
            <w:tcBorders>
              <w:top w:val="single" w:sz="4" w:space="0" w:color="auto"/>
              <w:left w:val="single" w:sz="4" w:space="0" w:color="auto"/>
            </w:tcBorders>
            <w:shd w:val="clear" w:color="auto" w:fill="auto"/>
            <w:vAlign w:val="center"/>
          </w:tcPr>
          <w:p w14:paraId="72E5B00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vAlign w:val="center"/>
          </w:tcPr>
          <w:p w14:paraId="709E00D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c>
          <w:tcPr>
            <w:tcW w:w="1975" w:type="dxa"/>
            <w:tcBorders>
              <w:top w:val="single" w:sz="4" w:space="0" w:color="auto"/>
              <w:left w:val="single" w:sz="4" w:space="0" w:color="auto"/>
              <w:right w:val="single" w:sz="4" w:space="0" w:color="auto"/>
            </w:tcBorders>
            <w:shd w:val="clear" w:color="auto" w:fill="auto"/>
            <w:vAlign w:val="center"/>
          </w:tcPr>
          <w:p w14:paraId="7892EFED" w14:textId="77777777" w:rsidR="00063843" w:rsidRPr="00C25CDB" w:rsidRDefault="00063843" w:rsidP="00063843">
            <w:pPr>
              <w:pStyle w:val="af2"/>
              <w:spacing w:line="240" w:lineRule="auto"/>
              <w:ind w:firstLine="640"/>
              <w:jc w:val="both"/>
              <w:rPr>
                <w:rFonts w:ascii="Arial" w:hAnsi="Arial" w:cs="Arial"/>
                <w:sz w:val="24"/>
                <w:szCs w:val="24"/>
              </w:rPr>
            </w:pPr>
            <w:r w:rsidRPr="00C25CDB">
              <w:rPr>
                <w:rFonts w:ascii="Arial" w:hAnsi="Arial" w:cs="Arial"/>
                <w:sz w:val="24"/>
                <w:szCs w:val="24"/>
              </w:rPr>
              <w:t>468,0</w:t>
            </w:r>
          </w:p>
        </w:tc>
      </w:tr>
      <w:tr w:rsidR="00C25CDB" w:rsidRPr="00C25CDB" w14:paraId="4E7AB308" w14:textId="77777777" w:rsidTr="00063843">
        <w:trPr>
          <w:trHeight w:hRule="exact" w:val="351"/>
          <w:jc w:val="center"/>
        </w:trPr>
        <w:tc>
          <w:tcPr>
            <w:tcW w:w="9222" w:type="dxa"/>
            <w:gridSpan w:val="5"/>
            <w:tcBorders>
              <w:top w:val="single" w:sz="4" w:space="0" w:color="auto"/>
              <w:left w:val="single" w:sz="4" w:space="0" w:color="auto"/>
              <w:right w:val="single" w:sz="4" w:space="0" w:color="auto"/>
            </w:tcBorders>
            <w:shd w:val="clear" w:color="auto" w:fill="auto"/>
          </w:tcPr>
          <w:p w14:paraId="223E637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 Официальные спортивные соревнования</w:t>
            </w:r>
          </w:p>
        </w:tc>
      </w:tr>
      <w:tr w:rsidR="00C25CDB" w:rsidRPr="00C25CDB" w14:paraId="47D7421E" w14:textId="77777777" w:rsidTr="00063843">
        <w:trPr>
          <w:trHeight w:hRule="exact" w:val="284"/>
          <w:jc w:val="center"/>
        </w:trPr>
        <w:tc>
          <w:tcPr>
            <w:tcW w:w="443" w:type="dxa"/>
            <w:tcBorders>
              <w:top w:val="single" w:sz="4" w:space="0" w:color="auto"/>
              <w:left w:val="single" w:sz="4" w:space="0" w:color="auto"/>
              <w:bottom w:val="single" w:sz="4" w:space="0" w:color="auto"/>
            </w:tcBorders>
            <w:shd w:val="clear" w:color="auto" w:fill="auto"/>
          </w:tcPr>
          <w:p w14:paraId="54331BD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2.1.</w:t>
            </w:r>
          </w:p>
        </w:tc>
        <w:tc>
          <w:tcPr>
            <w:tcW w:w="3544" w:type="dxa"/>
            <w:vMerge w:val="restart"/>
            <w:tcBorders>
              <w:top w:val="single" w:sz="4" w:space="0" w:color="auto"/>
              <w:left w:val="single" w:sz="4" w:space="0" w:color="auto"/>
            </w:tcBorders>
            <w:shd w:val="clear" w:color="auto" w:fill="auto"/>
          </w:tcPr>
          <w:p w14:paraId="47BFCA17" w14:textId="77777777" w:rsidR="00063843" w:rsidRPr="00C25CDB" w:rsidRDefault="00063843" w:rsidP="00063843">
            <w:pPr>
              <w:pStyle w:val="af2"/>
              <w:spacing w:line="240" w:lineRule="auto"/>
              <w:ind w:firstLine="0"/>
              <w:jc w:val="both"/>
              <w:rPr>
                <w:rFonts w:ascii="Arial" w:hAnsi="Arial" w:cs="Arial"/>
                <w:sz w:val="24"/>
                <w:szCs w:val="24"/>
              </w:rPr>
            </w:pPr>
            <w:r w:rsidRPr="00C25CDB">
              <w:rPr>
                <w:rFonts w:ascii="Arial" w:hAnsi="Arial" w:cs="Arial"/>
                <w:sz w:val="24"/>
                <w:szCs w:val="24"/>
              </w:rPr>
              <w:t>Чемпионат России; Кубок</w:t>
            </w:r>
          </w:p>
          <w:p w14:paraId="23B8BD08" w14:textId="77777777" w:rsidR="00063843" w:rsidRPr="00C25CDB" w:rsidRDefault="00063843" w:rsidP="00063843">
            <w:pPr>
              <w:pStyle w:val="af2"/>
              <w:spacing w:line="264" w:lineRule="auto"/>
              <w:ind w:firstLine="0"/>
              <w:jc w:val="both"/>
              <w:rPr>
                <w:rFonts w:ascii="Arial" w:hAnsi="Arial" w:cs="Arial"/>
                <w:sz w:val="24"/>
                <w:szCs w:val="24"/>
              </w:rPr>
            </w:pPr>
            <w:r w:rsidRPr="00C25CDB">
              <w:rPr>
                <w:rFonts w:ascii="Arial" w:hAnsi="Arial" w:cs="Arial"/>
                <w:sz w:val="24"/>
                <w:szCs w:val="24"/>
              </w:rPr>
              <w:t>России (сумма этапов или финал)</w:t>
            </w:r>
          </w:p>
        </w:tc>
        <w:tc>
          <w:tcPr>
            <w:tcW w:w="1276" w:type="dxa"/>
            <w:tcBorders>
              <w:top w:val="single" w:sz="4" w:space="0" w:color="auto"/>
              <w:left w:val="single" w:sz="4" w:space="0" w:color="auto"/>
              <w:bottom w:val="single" w:sz="4" w:space="0" w:color="auto"/>
            </w:tcBorders>
            <w:shd w:val="clear" w:color="auto" w:fill="auto"/>
          </w:tcPr>
          <w:p w14:paraId="0138AC3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bottom w:val="single" w:sz="4" w:space="0" w:color="auto"/>
            </w:tcBorders>
            <w:shd w:val="clear" w:color="auto" w:fill="auto"/>
          </w:tcPr>
          <w:p w14:paraId="7634227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91BBAB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58A18237" w14:textId="77777777" w:rsidTr="00063843">
        <w:trPr>
          <w:trHeight w:hRule="exact" w:val="289"/>
          <w:jc w:val="center"/>
        </w:trPr>
        <w:tc>
          <w:tcPr>
            <w:tcW w:w="443" w:type="dxa"/>
            <w:vMerge w:val="restart"/>
            <w:tcBorders>
              <w:top w:val="single" w:sz="4" w:space="0" w:color="auto"/>
              <w:left w:val="single" w:sz="4" w:space="0" w:color="auto"/>
            </w:tcBorders>
            <w:shd w:val="clear" w:color="auto" w:fill="auto"/>
          </w:tcPr>
          <w:p w14:paraId="28105CDB"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16C6FCE0" w14:textId="77777777" w:rsidR="00063843" w:rsidRPr="00C25CDB" w:rsidRDefault="00063843" w:rsidP="00063843">
            <w:pPr>
              <w:pStyle w:val="af2"/>
              <w:spacing w:line="264" w:lineRule="auto"/>
              <w:ind w:firstLine="0"/>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6ADFE38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tcPr>
          <w:p w14:paraId="2A27CCA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1975" w:type="dxa"/>
            <w:tcBorders>
              <w:top w:val="single" w:sz="4" w:space="0" w:color="auto"/>
              <w:left w:val="single" w:sz="4" w:space="0" w:color="auto"/>
              <w:right w:val="single" w:sz="4" w:space="0" w:color="auto"/>
            </w:tcBorders>
            <w:shd w:val="clear" w:color="auto" w:fill="auto"/>
          </w:tcPr>
          <w:p w14:paraId="53E378E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14260E2A" w14:textId="77777777" w:rsidTr="00063843">
        <w:trPr>
          <w:trHeight w:hRule="exact" w:val="278"/>
          <w:jc w:val="center"/>
        </w:trPr>
        <w:tc>
          <w:tcPr>
            <w:tcW w:w="443" w:type="dxa"/>
            <w:vMerge/>
            <w:tcBorders>
              <w:left w:val="single" w:sz="4" w:space="0" w:color="auto"/>
            </w:tcBorders>
            <w:shd w:val="clear" w:color="auto" w:fill="auto"/>
          </w:tcPr>
          <w:p w14:paraId="470D6B72"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68DFCABB"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6C714B5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tcPr>
          <w:p w14:paraId="51650A0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6088,0</w:t>
            </w:r>
          </w:p>
        </w:tc>
        <w:tc>
          <w:tcPr>
            <w:tcW w:w="1975" w:type="dxa"/>
            <w:tcBorders>
              <w:top w:val="single" w:sz="4" w:space="0" w:color="auto"/>
              <w:left w:val="single" w:sz="4" w:space="0" w:color="auto"/>
              <w:right w:val="single" w:sz="4" w:space="0" w:color="auto"/>
            </w:tcBorders>
            <w:shd w:val="clear" w:color="auto" w:fill="auto"/>
          </w:tcPr>
          <w:p w14:paraId="2C3F517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2280990E" w14:textId="77777777" w:rsidTr="00063843">
        <w:trPr>
          <w:trHeight w:hRule="exact" w:val="283"/>
          <w:jc w:val="center"/>
        </w:trPr>
        <w:tc>
          <w:tcPr>
            <w:tcW w:w="443" w:type="dxa"/>
            <w:vMerge/>
            <w:tcBorders>
              <w:left w:val="single" w:sz="4" w:space="0" w:color="auto"/>
            </w:tcBorders>
            <w:shd w:val="clear" w:color="auto" w:fill="auto"/>
          </w:tcPr>
          <w:p w14:paraId="12FA2E5D"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22D155BE"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53D3171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tcPr>
          <w:p w14:paraId="6429A89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75" w:type="dxa"/>
            <w:tcBorders>
              <w:top w:val="single" w:sz="4" w:space="0" w:color="auto"/>
              <w:left w:val="single" w:sz="4" w:space="0" w:color="auto"/>
              <w:right w:val="single" w:sz="4" w:space="0" w:color="auto"/>
            </w:tcBorders>
            <w:shd w:val="clear" w:color="auto" w:fill="auto"/>
          </w:tcPr>
          <w:p w14:paraId="2D36986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0E962908" w14:textId="77777777" w:rsidTr="00063843">
        <w:trPr>
          <w:trHeight w:hRule="exact" w:val="286"/>
          <w:jc w:val="center"/>
        </w:trPr>
        <w:tc>
          <w:tcPr>
            <w:tcW w:w="443" w:type="dxa"/>
            <w:vMerge/>
            <w:tcBorders>
              <w:left w:val="single" w:sz="4" w:space="0" w:color="auto"/>
            </w:tcBorders>
            <w:shd w:val="clear" w:color="auto" w:fill="auto"/>
          </w:tcPr>
          <w:p w14:paraId="3A7C836E"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55CAE887"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64476D8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tcPr>
          <w:p w14:paraId="23413F11" w14:textId="77777777" w:rsidR="00063843" w:rsidRPr="00C25CDB" w:rsidRDefault="00063843" w:rsidP="00063843">
            <w:pPr>
              <w:pStyle w:val="af2"/>
              <w:spacing w:line="240" w:lineRule="auto"/>
              <w:ind w:firstLine="79"/>
              <w:jc w:val="center"/>
              <w:rPr>
                <w:rFonts w:ascii="Arial" w:hAnsi="Arial" w:cs="Arial"/>
                <w:sz w:val="24"/>
                <w:szCs w:val="24"/>
              </w:rPr>
            </w:pPr>
            <w:r w:rsidRPr="00C25CDB">
              <w:rPr>
                <w:rFonts w:ascii="Arial" w:hAnsi="Arial" w:cs="Arial"/>
                <w:sz w:val="24"/>
                <w:szCs w:val="24"/>
              </w:rPr>
              <w:t>4527,0</w:t>
            </w:r>
          </w:p>
        </w:tc>
        <w:tc>
          <w:tcPr>
            <w:tcW w:w="1975" w:type="dxa"/>
            <w:tcBorders>
              <w:top w:val="single" w:sz="4" w:space="0" w:color="auto"/>
              <w:left w:val="single" w:sz="4" w:space="0" w:color="auto"/>
              <w:right w:val="single" w:sz="4" w:space="0" w:color="auto"/>
            </w:tcBorders>
            <w:shd w:val="clear" w:color="auto" w:fill="auto"/>
          </w:tcPr>
          <w:p w14:paraId="191D280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15EE3092" w14:textId="77777777" w:rsidTr="00063843">
        <w:trPr>
          <w:trHeight w:hRule="exact" w:val="277"/>
          <w:jc w:val="center"/>
        </w:trPr>
        <w:tc>
          <w:tcPr>
            <w:tcW w:w="443" w:type="dxa"/>
            <w:vMerge/>
            <w:tcBorders>
              <w:left w:val="single" w:sz="4" w:space="0" w:color="auto"/>
            </w:tcBorders>
            <w:shd w:val="clear" w:color="auto" w:fill="auto"/>
          </w:tcPr>
          <w:p w14:paraId="31B0D520"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67ECEF75"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07AB5C9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tcPr>
          <w:p w14:paraId="540C7ED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4371,0</w:t>
            </w:r>
          </w:p>
        </w:tc>
        <w:tc>
          <w:tcPr>
            <w:tcW w:w="1975" w:type="dxa"/>
            <w:tcBorders>
              <w:top w:val="single" w:sz="4" w:space="0" w:color="auto"/>
              <w:left w:val="single" w:sz="4" w:space="0" w:color="auto"/>
              <w:right w:val="single" w:sz="4" w:space="0" w:color="auto"/>
            </w:tcBorders>
            <w:shd w:val="clear" w:color="auto" w:fill="auto"/>
          </w:tcPr>
          <w:p w14:paraId="7E6C25A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53F1340E" w14:textId="77777777" w:rsidTr="00063843">
        <w:trPr>
          <w:trHeight w:hRule="exact" w:val="280"/>
          <w:jc w:val="center"/>
        </w:trPr>
        <w:tc>
          <w:tcPr>
            <w:tcW w:w="443" w:type="dxa"/>
            <w:vMerge/>
            <w:tcBorders>
              <w:left w:val="single" w:sz="4" w:space="0" w:color="auto"/>
            </w:tcBorders>
            <w:shd w:val="clear" w:color="auto" w:fill="auto"/>
          </w:tcPr>
          <w:p w14:paraId="6DCA18E5"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7D29EA72"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4C140EE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84" w:type="dxa"/>
            <w:tcBorders>
              <w:top w:val="single" w:sz="4" w:space="0" w:color="auto"/>
              <w:left w:val="single" w:sz="4" w:space="0" w:color="auto"/>
            </w:tcBorders>
            <w:shd w:val="clear" w:color="auto" w:fill="auto"/>
          </w:tcPr>
          <w:p w14:paraId="388D692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1952,0</w:t>
            </w:r>
          </w:p>
        </w:tc>
        <w:tc>
          <w:tcPr>
            <w:tcW w:w="1975" w:type="dxa"/>
            <w:tcBorders>
              <w:top w:val="single" w:sz="4" w:space="0" w:color="auto"/>
              <w:left w:val="single" w:sz="4" w:space="0" w:color="auto"/>
              <w:right w:val="single" w:sz="4" w:space="0" w:color="auto"/>
            </w:tcBorders>
            <w:shd w:val="clear" w:color="auto" w:fill="auto"/>
          </w:tcPr>
          <w:p w14:paraId="2407A27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5F8EBF41" w14:textId="77777777" w:rsidTr="00063843">
        <w:trPr>
          <w:trHeight w:hRule="exact" w:val="285"/>
          <w:jc w:val="center"/>
        </w:trPr>
        <w:tc>
          <w:tcPr>
            <w:tcW w:w="443" w:type="dxa"/>
            <w:vMerge w:val="restart"/>
            <w:tcBorders>
              <w:top w:val="single" w:sz="4" w:space="0" w:color="auto"/>
              <w:left w:val="single" w:sz="4" w:space="0" w:color="auto"/>
            </w:tcBorders>
            <w:shd w:val="clear" w:color="auto" w:fill="auto"/>
          </w:tcPr>
          <w:p w14:paraId="6766E21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2.2.</w:t>
            </w:r>
          </w:p>
        </w:tc>
        <w:tc>
          <w:tcPr>
            <w:tcW w:w="3544" w:type="dxa"/>
            <w:vMerge w:val="restart"/>
            <w:tcBorders>
              <w:top w:val="single" w:sz="4" w:space="0" w:color="auto"/>
              <w:left w:val="single" w:sz="4" w:space="0" w:color="auto"/>
            </w:tcBorders>
            <w:shd w:val="clear" w:color="auto" w:fill="auto"/>
          </w:tcPr>
          <w:p w14:paraId="70FC607F" w14:textId="77777777" w:rsidR="00063843" w:rsidRPr="00C25CDB" w:rsidRDefault="00063843" w:rsidP="00063843">
            <w:pPr>
              <w:pStyle w:val="af2"/>
              <w:ind w:firstLine="0"/>
              <w:jc w:val="both"/>
              <w:rPr>
                <w:rFonts w:ascii="Arial" w:hAnsi="Arial" w:cs="Arial"/>
                <w:sz w:val="24"/>
                <w:szCs w:val="24"/>
              </w:rPr>
            </w:pPr>
            <w:r w:rsidRPr="00C25CDB">
              <w:rPr>
                <w:rFonts w:ascii="Arial" w:hAnsi="Arial" w:cs="Arial"/>
                <w:sz w:val="24"/>
                <w:szCs w:val="24"/>
              </w:rPr>
              <w:t>Первенство России (среди молодежи); Спартакиада молодежи (финалы)</w:t>
            </w:r>
          </w:p>
        </w:tc>
        <w:tc>
          <w:tcPr>
            <w:tcW w:w="1276" w:type="dxa"/>
            <w:tcBorders>
              <w:top w:val="single" w:sz="4" w:space="0" w:color="auto"/>
              <w:left w:val="single" w:sz="4" w:space="0" w:color="auto"/>
            </w:tcBorders>
            <w:shd w:val="clear" w:color="auto" w:fill="auto"/>
          </w:tcPr>
          <w:p w14:paraId="1D0EE7A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tcPr>
          <w:p w14:paraId="5FDA449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1975" w:type="dxa"/>
            <w:tcBorders>
              <w:top w:val="single" w:sz="4" w:space="0" w:color="auto"/>
              <w:left w:val="single" w:sz="4" w:space="0" w:color="auto"/>
              <w:right w:val="single" w:sz="4" w:space="0" w:color="auto"/>
            </w:tcBorders>
            <w:shd w:val="clear" w:color="auto" w:fill="auto"/>
          </w:tcPr>
          <w:p w14:paraId="53863AE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00C706E9" w14:textId="77777777" w:rsidTr="00063843">
        <w:trPr>
          <w:trHeight w:hRule="exact" w:val="288"/>
          <w:jc w:val="center"/>
        </w:trPr>
        <w:tc>
          <w:tcPr>
            <w:tcW w:w="443" w:type="dxa"/>
            <w:vMerge/>
            <w:tcBorders>
              <w:left w:val="single" w:sz="4" w:space="0" w:color="auto"/>
            </w:tcBorders>
            <w:shd w:val="clear" w:color="auto" w:fill="auto"/>
          </w:tcPr>
          <w:p w14:paraId="024C0CD0"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3A944621"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65532D2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tcPr>
          <w:p w14:paraId="42F8988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75" w:type="dxa"/>
            <w:tcBorders>
              <w:top w:val="single" w:sz="4" w:space="0" w:color="auto"/>
              <w:left w:val="single" w:sz="4" w:space="0" w:color="auto"/>
              <w:right w:val="single" w:sz="4" w:space="0" w:color="auto"/>
            </w:tcBorders>
            <w:shd w:val="clear" w:color="auto" w:fill="auto"/>
          </w:tcPr>
          <w:p w14:paraId="5601091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28694802" w14:textId="77777777" w:rsidTr="00063843">
        <w:trPr>
          <w:trHeight w:hRule="exact" w:val="279"/>
          <w:jc w:val="center"/>
        </w:trPr>
        <w:tc>
          <w:tcPr>
            <w:tcW w:w="443" w:type="dxa"/>
            <w:vMerge/>
            <w:tcBorders>
              <w:left w:val="single" w:sz="4" w:space="0" w:color="auto"/>
            </w:tcBorders>
            <w:shd w:val="clear" w:color="auto" w:fill="auto"/>
          </w:tcPr>
          <w:p w14:paraId="6E60D1AA"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1358495E"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3D035BA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tcPr>
          <w:p w14:paraId="44E04B4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4605,0</w:t>
            </w:r>
          </w:p>
        </w:tc>
        <w:tc>
          <w:tcPr>
            <w:tcW w:w="1975" w:type="dxa"/>
            <w:tcBorders>
              <w:top w:val="single" w:sz="4" w:space="0" w:color="auto"/>
              <w:left w:val="single" w:sz="4" w:space="0" w:color="auto"/>
              <w:right w:val="single" w:sz="4" w:space="0" w:color="auto"/>
            </w:tcBorders>
            <w:shd w:val="clear" w:color="auto" w:fill="auto"/>
          </w:tcPr>
          <w:p w14:paraId="6BB5617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587C3955" w14:textId="77777777" w:rsidTr="00063843">
        <w:trPr>
          <w:trHeight w:hRule="exact" w:val="282"/>
          <w:jc w:val="center"/>
        </w:trPr>
        <w:tc>
          <w:tcPr>
            <w:tcW w:w="443" w:type="dxa"/>
            <w:vMerge/>
            <w:tcBorders>
              <w:left w:val="single" w:sz="4" w:space="0" w:color="auto"/>
            </w:tcBorders>
            <w:shd w:val="clear" w:color="auto" w:fill="auto"/>
          </w:tcPr>
          <w:p w14:paraId="69FC41AD"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0D707898"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2ECF248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tcPr>
          <w:p w14:paraId="5BB9298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75" w:type="dxa"/>
            <w:tcBorders>
              <w:top w:val="single" w:sz="4" w:space="0" w:color="auto"/>
              <w:left w:val="single" w:sz="4" w:space="0" w:color="auto"/>
              <w:right w:val="single" w:sz="4" w:space="0" w:color="auto"/>
            </w:tcBorders>
            <w:shd w:val="clear" w:color="auto" w:fill="auto"/>
          </w:tcPr>
          <w:p w14:paraId="697C169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361B8880" w14:textId="77777777" w:rsidTr="00063843">
        <w:trPr>
          <w:trHeight w:hRule="exact" w:val="301"/>
          <w:jc w:val="center"/>
        </w:trPr>
        <w:tc>
          <w:tcPr>
            <w:tcW w:w="443" w:type="dxa"/>
            <w:vMerge/>
            <w:tcBorders>
              <w:left w:val="single" w:sz="4" w:space="0" w:color="auto"/>
            </w:tcBorders>
            <w:shd w:val="clear" w:color="auto" w:fill="auto"/>
          </w:tcPr>
          <w:p w14:paraId="30B069D7"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7AD92F86"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7901206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tcPr>
          <w:p w14:paraId="3B4467C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2966,0</w:t>
            </w:r>
          </w:p>
        </w:tc>
        <w:tc>
          <w:tcPr>
            <w:tcW w:w="1975" w:type="dxa"/>
            <w:tcBorders>
              <w:top w:val="single" w:sz="4" w:space="0" w:color="auto"/>
              <w:left w:val="single" w:sz="4" w:space="0" w:color="auto"/>
              <w:right w:val="single" w:sz="4" w:space="0" w:color="auto"/>
            </w:tcBorders>
            <w:shd w:val="clear" w:color="auto" w:fill="auto"/>
          </w:tcPr>
          <w:p w14:paraId="4A4E3A3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356CFAF8" w14:textId="77777777" w:rsidTr="00063843">
        <w:trPr>
          <w:trHeight w:hRule="exact" w:val="276"/>
          <w:jc w:val="center"/>
        </w:trPr>
        <w:tc>
          <w:tcPr>
            <w:tcW w:w="443" w:type="dxa"/>
            <w:vMerge/>
            <w:tcBorders>
              <w:left w:val="single" w:sz="4" w:space="0" w:color="auto"/>
            </w:tcBorders>
            <w:shd w:val="clear" w:color="auto" w:fill="auto"/>
          </w:tcPr>
          <w:p w14:paraId="59506566"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7C4EDE28"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78AD982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tcPr>
          <w:p w14:paraId="36B2A7C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2810,0</w:t>
            </w:r>
          </w:p>
        </w:tc>
        <w:tc>
          <w:tcPr>
            <w:tcW w:w="1975" w:type="dxa"/>
            <w:tcBorders>
              <w:top w:val="single" w:sz="4" w:space="0" w:color="auto"/>
              <w:left w:val="single" w:sz="4" w:space="0" w:color="auto"/>
              <w:right w:val="single" w:sz="4" w:space="0" w:color="auto"/>
            </w:tcBorders>
            <w:shd w:val="clear" w:color="auto" w:fill="auto"/>
          </w:tcPr>
          <w:p w14:paraId="7EDB12C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1DC64D24" w14:textId="77777777" w:rsidTr="00063843">
        <w:trPr>
          <w:trHeight w:hRule="exact" w:val="281"/>
          <w:jc w:val="center"/>
        </w:trPr>
        <w:tc>
          <w:tcPr>
            <w:tcW w:w="443" w:type="dxa"/>
            <w:vMerge/>
            <w:tcBorders>
              <w:left w:val="single" w:sz="4" w:space="0" w:color="auto"/>
            </w:tcBorders>
            <w:shd w:val="clear" w:color="auto" w:fill="auto"/>
          </w:tcPr>
          <w:p w14:paraId="30E4D46F"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55B68615"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5642B2B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84" w:type="dxa"/>
            <w:tcBorders>
              <w:top w:val="single" w:sz="4" w:space="0" w:color="auto"/>
              <w:left w:val="single" w:sz="4" w:space="0" w:color="auto"/>
            </w:tcBorders>
            <w:shd w:val="clear" w:color="auto" w:fill="auto"/>
          </w:tcPr>
          <w:p w14:paraId="57CEDD3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c>
          <w:tcPr>
            <w:tcW w:w="1975" w:type="dxa"/>
            <w:tcBorders>
              <w:top w:val="single" w:sz="4" w:space="0" w:color="auto"/>
              <w:left w:val="single" w:sz="4" w:space="0" w:color="auto"/>
              <w:right w:val="single" w:sz="4" w:space="0" w:color="auto"/>
            </w:tcBorders>
            <w:shd w:val="clear" w:color="auto" w:fill="auto"/>
          </w:tcPr>
          <w:p w14:paraId="36094C7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77EE319F" w14:textId="77777777" w:rsidTr="00063843">
        <w:trPr>
          <w:trHeight w:hRule="exact" w:val="284"/>
          <w:jc w:val="center"/>
        </w:trPr>
        <w:tc>
          <w:tcPr>
            <w:tcW w:w="443" w:type="dxa"/>
            <w:vMerge w:val="restart"/>
            <w:tcBorders>
              <w:top w:val="single" w:sz="4" w:space="0" w:color="auto"/>
              <w:left w:val="single" w:sz="4" w:space="0" w:color="auto"/>
            </w:tcBorders>
            <w:shd w:val="clear" w:color="auto" w:fill="auto"/>
          </w:tcPr>
          <w:p w14:paraId="5B8A197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2.3.</w:t>
            </w:r>
          </w:p>
        </w:tc>
        <w:tc>
          <w:tcPr>
            <w:tcW w:w="3544" w:type="dxa"/>
            <w:vMerge w:val="restart"/>
            <w:tcBorders>
              <w:top w:val="single" w:sz="4" w:space="0" w:color="auto"/>
              <w:left w:val="single" w:sz="4" w:space="0" w:color="auto"/>
            </w:tcBorders>
            <w:shd w:val="clear" w:color="auto" w:fill="auto"/>
          </w:tcPr>
          <w:p w14:paraId="5C00F88C" w14:textId="77777777" w:rsidR="00063843" w:rsidRPr="00C25CDB" w:rsidRDefault="00063843" w:rsidP="00063843">
            <w:pPr>
              <w:pStyle w:val="af2"/>
              <w:ind w:firstLine="0"/>
              <w:jc w:val="both"/>
              <w:rPr>
                <w:rFonts w:ascii="Arial" w:hAnsi="Arial" w:cs="Arial"/>
                <w:sz w:val="24"/>
                <w:szCs w:val="24"/>
              </w:rPr>
            </w:pPr>
            <w:r w:rsidRPr="00C25CDB">
              <w:rPr>
                <w:rFonts w:ascii="Arial" w:hAnsi="Arial" w:cs="Arial"/>
                <w:sz w:val="24"/>
                <w:szCs w:val="24"/>
              </w:rPr>
              <w:t>Первенство России (юниорки и юниоры, юноши и девушки); Спартакиады спортивных школ (финалы); Спартакиады учащихся России (финалы)</w:t>
            </w:r>
          </w:p>
        </w:tc>
        <w:tc>
          <w:tcPr>
            <w:tcW w:w="1276" w:type="dxa"/>
            <w:tcBorders>
              <w:top w:val="single" w:sz="4" w:space="0" w:color="auto"/>
              <w:left w:val="single" w:sz="4" w:space="0" w:color="auto"/>
            </w:tcBorders>
            <w:shd w:val="clear" w:color="auto" w:fill="auto"/>
          </w:tcPr>
          <w:p w14:paraId="2C4C03C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tcPr>
          <w:p w14:paraId="7B39B8D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1975" w:type="dxa"/>
            <w:tcBorders>
              <w:top w:val="single" w:sz="4" w:space="0" w:color="auto"/>
              <w:left w:val="single" w:sz="4" w:space="0" w:color="auto"/>
              <w:right w:val="single" w:sz="4" w:space="0" w:color="auto"/>
            </w:tcBorders>
            <w:shd w:val="clear" w:color="auto" w:fill="auto"/>
          </w:tcPr>
          <w:p w14:paraId="7075F2B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5F3A0CEF" w14:textId="77777777" w:rsidTr="00063843">
        <w:trPr>
          <w:trHeight w:hRule="exact" w:val="275"/>
          <w:jc w:val="center"/>
        </w:trPr>
        <w:tc>
          <w:tcPr>
            <w:tcW w:w="443" w:type="dxa"/>
            <w:vMerge/>
            <w:tcBorders>
              <w:left w:val="single" w:sz="4" w:space="0" w:color="auto"/>
            </w:tcBorders>
            <w:shd w:val="clear" w:color="auto" w:fill="auto"/>
          </w:tcPr>
          <w:p w14:paraId="07F28F6F"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7F7553BC"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531A5F4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tcPr>
          <w:p w14:paraId="35C572D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75" w:type="dxa"/>
            <w:tcBorders>
              <w:top w:val="single" w:sz="4" w:space="0" w:color="auto"/>
              <w:left w:val="single" w:sz="4" w:space="0" w:color="auto"/>
              <w:right w:val="single" w:sz="4" w:space="0" w:color="auto"/>
            </w:tcBorders>
            <w:shd w:val="clear" w:color="auto" w:fill="auto"/>
          </w:tcPr>
          <w:p w14:paraId="72D48D3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60458376" w14:textId="77777777" w:rsidTr="00063843">
        <w:trPr>
          <w:trHeight w:hRule="exact" w:val="278"/>
          <w:jc w:val="center"/>
        </w:trPr>
        <w:tc>
          <w:tcPr>
            <w:tcW w:w="443" w:type="dxa"/>
            <w:vMerge/>
            <w:tcBorders>
              <w:left w:val="single" w:sz="4" w:space="0" w:color="auto"/>
            </w:tcBorders>
            <w:shd w:val="clear" w:color="auto" w:fill="auto"/>
          </w:tcPr>
          <w:p w14:paraId="510F0F34"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49C72AB0"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78BD71E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tcBorders>
            <w:shd w:val="clear" w:color="auto" w:fill="auto"/>
          </w:tcPr>
          <w:p w14:paraId="16C6E40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4605,0</w:t>
            </w:r>
          </w:p>
        </w:tc>
        <w:tc>
          <w:tcPr>
            <w:tcW w:w="1975" w:type="dxa"/>
            <w:tcBorders>
              <w:top w:val="single" w:sz="4" w:space="0" w:color="auto"/>
              <w:left w:val="single" w:sz="4" w:space="0" w:color="auto"/>
              <w:right w:val="single" w:sz="4" w:space="0" w:color="auto"/>
            </w:tcBorders>
            <w:shd w:val="clear" w:color="auto" w:fill="auto"/>
          </w:tcPr>
          <w:p w14:paraId="67270DB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32B8D7F0" w14:textId="77777777" w:rsidTr="00063843">
        <w:trPr>
          <w:trHeight w:hRule="exact" w:val="297"/>
          <w:jc w:val="center"/>
        </w:trPr>
        <w:tc>
          <w:tcPr>
            <w:tcW w:w="443" w:type="dxa"/>
            <w:vMerge/>
            <w:tcBorders>
              <w:left w:val="single" w:sz="4" w:space="0" w:color="auto"/>
            </w:tcBorders>
            <w:shd w:val="clear" w:color="auto" w:fill="auto"/>
          </w:tcPr>
          <w:p w14:paraId="65D1343C"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25CDD0FE"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63D7690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4" w:type="dxa"/>
            <w:tcBorders>
              <w:top w:val="single" w:sz="4" w:space="0" w:color="auto"/>
              <w:left w:val="single" w:sz="4" w:space="0" w:color="auto"/>
            </w:tcBorders>
            <w:shd w:val="clear" w:color="auto" w:fill="auto"/>
          </w:tcPr>
          <w:p w14:paraId="59E519B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75" w:type="dxa"/>
            <w:tcBorders>
              <w:top w:val="single" w:sz="4" w:space="0" w:color="auto"/>
              <w:left w:val="single" w:sz="4" w:space="0" w:color="auto"/>
              <w:right w:val="single" w:sz="4" w:space="0" w:color="auto"/>
            </w:tcBorders>
            <w:shd w:val="clear" w:color="auto" w:fill="auto"/>
          </w:tcPr>
          <w:p w14:paraId="4517879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2DF4FA9C" w14:textId="77777777" w:rsidTr="00063843">
        <w:trPr>
          <w:trHeight w:hRule="exact" w:val="272"/>
          <w:jc w:val="center"/>
        </w:trPr>
        <w:tc>
          <w:tcPr>
            <w:tcW w:w="443" w:type="dxa"/>
            <w:vMerge/>
            <w:tcBorders>
              <w:left w:val="single" w:sz="4" w:space="0" w:color="auto"/>
            </w:tcBorders>
            <w:shd w:val="clear" w:color="auto" w:fill="auto"/>
          </w:tcPr>
          <w:p w14:paraId="7840DB3D"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6B27B72E"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6DAB620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4" w:type="dxa"/>
            <w:tcBorders>
              <w:top w:val="single" w:sz="4" w:space="0" w:color="auto"/>
              <w:left w:val="single" w:sz="4" w:space="0" w:color="auto"/>
            </w:tcBorders>
            <w:shd w:val="clear" w:color="auto" w:fill="auto"/>
          </w:tcPr>
          <w:p w14:paraId="62DBE22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2966,0</w:t>
            </w:r>
          </w:p>
        </w:tc>
        <w:tc>
          <w:tcPr>
            <w:tcW w:w="1975" w:type="dxa"/>
            <w:tcBorders>
              <w:top w:val="single" w:sz="4" w:space="0" w:color="auto"/>
              <w:left w:val="single" w:sz="4" w:space="0" w:color="auto"/>
              <w:right w:val="single" w:sz="4" w:space="0" w:color="auto"/>
            </w:tcBorders>
            <w:shd w:val="clear" w:color="auto" w:fill="auto"/>
          </w:tcPr>
          <w:p w14:paraId="287F127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73C409F7" w14:textId="77777777" w:rsidTr="00063843">
        <w:trPr>
          <w:trHeight w:hRule="exact" w:val="277"/>
          <w:jc w:val="center"/>
        </w:trPr>
        <w:tc>
          <w:tcPr>
            <w:tcW w:w="443" w:type="dxa"/>
            <w:vMerge/>
            <w:tcBorders>
              <w:left w:val="single" w:sz="4" w:space="0" w:color="auto"/>
            </w:tcBorders>
            <w:shd w:val="clear" w:color="auto" w:fill="auto"/>
          </w:tcPr>
          <w:p w14:paraId="2A3F0B2A"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4F9C1197" w14:textId="77777777" w:rsidR="00063843" w:rsidRPr="00C25CDB" w:rsidRDefault="00063843" w:rsidP="00063843">
            <w:pPr>
              <w:jc w:val="both"/>
              <w:rPr>
                <w:rFonts w:ascii="Arial" w:hAnsi="Arial" w:cs="Arial"/>
                <w:sz w:val="24"/>
                <w:szCs w:val="24"/>
              </w:rPr>
            </w:pPr>
          </w:p>
        </w:tc>
        <w:tc>
          <w:tcPr>
            <w:tcW w:w="1276" w:type="dxa"/>
            <w:tcBorders>
              <w:top w:val="single" w:sz="4" w:space="0" w:color="auto"/>
              <w:left w:val="single" w:sz="4" w:space="0" w:color="auto"/>
            </w:tcBorders>
            <w:shd w:val="clear" w:color="auto" w:fill="auto"/>
          </w:tcPr>
          <w:p w14:paraId="315BA4B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4" w:type="dxa"/>
            <w:tcBorders>
              <w:top w:val="single" w:sz="4" w:space="0" w:color="auto"/>
              <w:left w:val="single" w:sz="4" w:space="0" w:color="auto"/>
            </w:tcBorders>
            <w:shd w:val="clear" w:color="auto" w:fill="auto"/>
          </w:tcPr>
          <w:p w14:paraId="23CA2E8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2810,0</w:t>
            </w:r>
          </w:p>
        </w:tc>
        <w:tc>
          <w:tcPr>
            <w:tcW w:w="1975" w:type="dxa"/>
            <w:tcBorders>
              <w:top w:val="single" w:sz="4" w:space="0" w:color="auto"/>
              <w:left w:val="single" w:sz="4" w:space="0" w:color="auto"/>
              <w:right w:val="single" w:sz="4" w:space="0" w:color="auto"/>
            </w:tcBorders>
            <w:shd w:val="clear" w:color="auto" w:fill="auto"/>
          </w:tcPr>
          <w:p w14:paraId="1E67160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3BDFCAF1" w14:textId="77777777" w:rsidTr="00063843">
        <w:trPr>
          <w:trHeight w:hRule="exact" w:val="294"/>
          <w:jc w:val="center"/>
        </w:trPr>
        <w:tc>
          <w:tcPr>
            <w:tcW w:w="443" w:type="dxa"/>
            <w:vMerge w:val="restart"/>
            <w:tcBorders>
              <w:top w:val="single" w:sz="4" w:space="0" w:color="auto"/>
              <w:left w:val="single" w:sz="4" w:space="0" w:color="auto"/>
            </w:tcBorders>
            <w:shd w:val="clear" w:color="auto" w:fill="auto"/>
          </w:tcPr>
          <w:p w14:paraId="42BF2E4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2.4.</w:t>
            </w:r>
          </w:p>
        </w:tc>
        <w:tc>
          <w:tcPr>
            <w:tcW w:w="3544" w:type="dxa"/>
            <w:vMerge w:val="restart"/>
            <w:tcBorders>
              <w:top w:val="single" w:sz="4" w:space="0" w:color="auto"/>
              <w:left w:val="single" w:sz="4" w:space="0" w:color="auto"/>
            </w:tcBorders>
            <w:shd w:val="clear" w:color="auto" w:fill="auto"/>
          </w:tcPr>
          <w:p w14:paraId="3B5E789D" w14:textId="77777777" w:rsidR="00063843" w:rsidRPr="00C25CDB" w:rsidRDefault="00063843" w:rsidP="00063843">
            <w:pPr>
              <w:pStyle w:val="af2"/>
              <w:spacing w:line="259" w:lineRule="auto"/>
              <w:ind w:firstLine="0"/>
              <w:jc w:val="both"/>
              <w:rPr>
                <w:rFonts w:ascii="Arial" w:hAnsi="Arial" w:cs="Arial"/>
                <w:sz w:val="24"/>
                <w:szCs w:val="24"/>
              </w:rPr>
            </w:pPr>
            <w:r w:rsidRPr="00C25CDB">
              <w:rPr>
                <w:rFonts w:ascii="Arial" w:hAnsi="Arial" w:cs="Arial"/>
                <w:sz w:val="24"/>
                <w:szCs w:val="24"/>
              </w:rPr>
              <w:t>Прочие межрегиональные и Всероссийские официальные спортивные соревнования</w:t>
            </w:r>
          </w:p>
        </w:tc>
        <w:tc>
          <w:tcPr>
            <w:tcW w:w="1276" w:type="dxa"/>
            <w:tcBorders>
              <w:top w:val="single" w:sz="4" w:space="0" w:color="auto"/>
              <w:left w:val="single" w:sz="4" w:space="0" w:color="auto"/>
            </w:tcBorders>
            <w:shd w:val="clear" w:color="auto" w:fill="auto"/>
          </w:tcPr>
          <w:p w14:paraId="3245E25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4" w:type="dxa"/>
            <w:tcBorders>
              <w:top w:val="single" w:sz="4" w:space="0" w:color="auto"/>
              <w:left w:val="single" w:sz="4" w:space="0" w:color="auto"/>
            </w:tcBorders>
            <w:shd w:val="clear" w:color="auto" w:fill="auto"/>
          </w:tcPr>
          <w:p w14:paraId="3E0841F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75" w:type="dxa"/>
            <w:tcBorders>
              <w:top w:val="single" w:sz="4" w:space="0" w:color="auto"/>
              <w:left w:val="single" w:sz="4" w:space="0" w:color="auto"/>
              <w:right w:val="single" w:sz="4" w:space="0" w:color="auto"/>
            </w:tcBorders>
            <w:shd w:val="clear" w:color="auto" w:fill="auto"/>
          </w:tcPr>
          <w:p w14:paraId="5DD7D3A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391,0</w:t>
            </w:r>
          </w:p>
        </w:tc>
      </w:tr>
      <w:tr w:rsidR="00C25CDB" w:rsidRPr="00C25CDB" w14:paraId="563E6EF4" w14:textId="77777777" w:rsidTr="00063843">
        <w:trPr>
          <w:trHeight w:hRule="exact" w:val="271"/>
          <w:jc w:val="center"/>
        </w:trPr>
        <w:tc>
          <w:tcPr>
            <w:tcW w:w="443" w:type="dxa"/>
            <w:vMerge/>
            <w:tcBorders>
              <w:left w:val="single" w:sz="4" w:space="0" w:color="auto"/>
            </w:tcBorders>
            <w:shd w:val="clear" w:color="auto" w:fill="auto"/>
          </w:tcPr>
          <w:p w14:paraId="13796382"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tcBorders>
            <w:shd w:val="clear" w:color="auto" w:fill="auto"/>
          </w:tcPr>
          <w:p w14:paraId="32EB318B" w14:textId="77777777" w:rsidR="00063843" w:rsidRPr="00C25CDB" w:rsidRDefault="00063843" w:rsidP="00063843">
            <w:pPr>
              <w:jc w:val="center"/>
              <w:rPr>
                <w:rFonts w:ascii="Arial" w:hAnsi="Arial" w:cs="Arial"/>
                <w:sz w:val="24"/>
                <w:szCs w:val="24"/>
              </w:rPr>
            </w:pPr>
          </w:p>
        </w:tc>
        <w:tc>
          <w:tcPr>
            <w:tcW w:w="1276" w:type="dxa"/>
            <w:tcBorders>
              <w:top w:val="single" w:sz="4" w:space="0" w:color="auto"/>
              <w:left w:val="single" w:sz="4" w:space="0" w:color="auto"/>
            </w:tcBorders>
            <w:shd w:val="clear" w:color="auto" w:fill="auto"/>
          </w:tcPr>
          <w:p w14:paraId="03D867A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4" w:type="dxa"/>
            <w:tcBorders>
              <w:top w:val="single" w:sz="4" w:space="0" w:color="auto"/>
              <w:left w:val="single" w:sz="4" w:space="0" w:color="auto"/>
            </w:tcBorders>
            <w:shd w:val="clear" w:color="auto" w:fill="auto"/>
          </w:tcPr>
          <w:p w14:paraId="200C65E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c>
          <w:tcPr>
            <w:tcW w:w="1975" w:type="dxa"/>
            <w:tcBorders>
              <w:top w:val="single" w:sz="4" w:space="0" w:color="auto"/>
              <w:left w:val="single" w:sz="4" w:space="0" w:color="auto"/>
              <w:right w:val="single" w:sz="4" w:space="0" w:color="auto"/>
            </w:tcBorders>
            <w:shd w:val="clear" w:color="auto" w:fill="auto"/>
          </w:tcPr>
          <w:p w14:paraId="16AF182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391,0</w:t>
            </w:r>
          </w:p>
        </w:tc>
      </w:tr>
      <w:tr w:rsidR="00063843" w:rsidRPr="00C25CDB" w14:paraId="34708CA3" w14:textId="77777777" w:rsidTr="00063843">
        <w:trPr>
          <w:trHeight w:hRule="exact" w:val="274"/>
          <w:jc w:val="center"/>
        </w:trPr>
        <w:tc>
          <w:tcPr>
            <w:tcW w:w="443" w:type="dxa"/>
            <w:vMerge/>
            <w:tcBorders>
              <w:left w:val="single" w:sz="4" w:space="0" w:color="auto"/>
              <w:bottom w:val="single" w:sz="4" w:space="0" w:color="auto"/>
            </w:tcBorders>
            <w:shd w:val="clear" w:color="auto" w:fill="auto"/>
          </w:tcPr>
          <w:p w14:paraId="343357DD" w14:textId="77777777" w:rsidR="00063843" w:rsidRPr="00C25CDB" w:rsidRDefault="00063843" w:rsidP="00063843">
            <w:pPr>
              <w:jc w:val="center"/>
              <w:rPr>
                <w:rFonts w:ascii="Arial" w:hAnsi="Arial" w:cs="Arial"/>
                <w:sz w:val="24"/>
                <w:szCs w:val="24"/>
              </w:rPr>
            </w:pPr>
          </w:p>
        </w:tc>
        <w:tc>
          <w:tcPr>
            <w:tcW w:w="3544" w:type="dxa"/>
            <w:vMerge/>
            <w:tcBorders>
              <w:left w:val="single" w:sz="4" w:space="0" w:color="auto"/>
              <w:bottom w:val="single" w:sz="4" w:space="0" w:color="auto"/>
            </w:tcBorders>
            <w:shd w:val="clear" w:color="auto" w:fill="auto"/>
          </w:tcPr>
          <w:p w14:paraId="30BE8F3B" w14:textId="77777777" w:rsidR="00063843" w:rsidRPr="00C25CDB" w:rsidRDefault="00063843" w:rsidP="00063843">
            <w:pPr>
              <w:jc w:val="center"/>
              <w:rPr>
                <w:rFonts w:ascii="Arial" w:hAnsi="Arial" w:cs="Arial"/>
                <w:sz w:val="24"/>
                <w:szCs w:val="24"/>
              </w:rPr>
            </w:pPr>
          </w:p>
        </w:tc>
        <w:tc>
          <w:tcPr>
            <w:tcW w:w="1276" w:type="dxa"/>
            <w:tcBorders>
              <w:top w:val="single" w:sz="4" w:space="0" w:color="auto"/>
              <w:left w:val="single" w:sz="4" w:space="0" w:color="auto"/>
              <w:bottom w:val="single" w:sz="4" w:space="0" w:color="auto"/>
            </w:tcBorders>
            <w:shd w:val="clear" w:color="auto" w:fill="auto"/>
          </w:tcPr>
          <w:p w14:paraId="19898B0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4" w:type="dxa"/>
            <w:tcBorders>
              <w:top w:val="single" w:sz="4" w:space="0" w:color="auto"/>
              <w:left w:val="single" w:sz="4" w:space="0" w:color="auto"/>
              <w:bottom w:val="single" w:sz="4" w:space="0" w:color="auto"/>
            </w:tcBorders>
            <w:shd w:val="clear" w:color="auto" w:fill="auto"/>
          </w:tcPr>
          <w:p w14:paraId="4CA72EA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1405,0</w:t>
            </w:r>
          </w:p>
        </w:tc>
        <w:tc>
          <w:tcPr>
            <w:tcW w:w="1975" w:type="dxa"/>
            <w:tcBorders>
              <w:top w:val="single" w:sz="4" w:space="0" w:color="auto"/>
              <w:left w:val="single" w:sz="4" w:space="0" w:color="auto"/>
              <w:bottom w:val="single" w:sz="4" w:space="0" w:color="auto"/>
              <w:right w:val="single" w:sz="4" w:space="0" w:color="auto"/>
            </w:tcBorders>
            <w:shd w:val="clear" w:color="auto" w:fill="auto"/>
          </w:tcPr>
          <w:p w14:paraId="44B6D0A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391,0</w:t>
            </w:r>
          </w:p>
        </w:tc>
      </w:tr>
    </w:tbl>
    <w:p w14:paraId="5CD0127E" w14:textId="77777777" w:rsidR="00063843" w:rsidRPr="00C25CDB" w:rsidRDefault="00063843" w:rsidP="00063843">
      <w:pPr>
        <w:spacing w:after="259" w:line="1" w:lineRule="exact"/>
        <w:rPr>
          <w:rFonts w:ascii="Arial" w:hAnsi="Arial" w:cs="Arial"/>
          <w:sz w:val="24"/>
          <w:szCs w:val="24"/>
        </w:rPr>
      </w:pPr>
    </w:p>
    <w:p w14:paraId="736F87CA" w14:textId="0000AD32" w:rsidR="007178E2" w:rsidRPr="00C25CDB" w:rsidRDefault="00063843" w:rsidP="00F52061">
      <w:pPr>
        <w:pStyle w:val="11"/>
        <w:numPr>
          <w:ilvl w:val="0"/>
          <w:numId w:val="3"/>
        </w:numPr>
        <w:tabs>
          <w:tab w:val="left" w:pos="824"/>
        </w:tabs>
        <w:spacing w:line="259" w:lineRule="auto"/>
        <w:ind w:firstLine="620"/>
        <w:jc w:val="both"/>
        <w:rPr>
          <w:rFonts w:ascii="Arial" w:hAnsi="Arial" w:cs="Arial"/>
          <w:color w:val="auto"/>
          <w:sz w:val="24"/>
          <w:szCs w:val="24"/>
        </w:rPr>
      </w:pPr>
      <w:r w:rsidRPr="00C25CDB">
        <w:rPr>
          <w:rFonts w:ascii="Arial" w:hAnsi="Arial" w:cs="Arial"/>
          <w:color w:val="auto"/>
          <w:sz w:val="24"/>
          <w:szCs w:val="24"/>
        </w:rPr>
        <w:t xml:space="preserve">Размеры надбавки тренерам-преподавателям по адаптивной физической культуре (включая старшего) за результативную подготовку и (или) участие в </w:t>
      </w:r>
      <w:r w:rsidRPr="00C25CDB">
        <w:rPr>
          <w:rFonts w:ascii="Arial" w:hAnsi="Arial" w:cs="Arial"/>
          <w:color w:val="auto"/>
          <w:sz w:val="24"/>
          <w:szCs w:val="24"/>
        </w:rPr>
        <w:lastRenderedPageBreak/>
        <w:t>подготовке спортсмена (команды) высокого класса из числа инвалидов и лиц</w:t>
      </w:r>
      <w:r w:rsidR="0025134C" w:rsidRPr="00C25CDB">
        <w:rPr>
          <w:rFonts w:ascii="Arial" w:hAnsi="Arial" w:cs="Arial"/>
          <w:color w:val="auto"/>
          <w:sz w:val="24"/>
          <w:szCs w:val="24"/>
        </w:rPr>
        <w:t xml:space="preserve"> с ограниченными функциональными</w:t>
      </w:r>
      <w:r w:rsidRPr="00C25CDB">
        <w:rPr>
          <w:rFonts w:ascii="Arial" w:hAnsi="Arial" w:cs="Arial"/>
          <w:color w:val="auto"/>
          <w:sz w:val="24"/>
          <w:szCs w:val="24"/>
        </w:rPr>
        <w:t xml:space="preserve"> возможностями приведены в таблице </w:t>
      </w:r>
      <w:r w:rsidR="0025134C" w:rsidRPr="00C25CDB">
        <w:rPr>
          <w:rFonts w:ascii="Arial" w:hAnsi="Arial" w:cs="Arial"/>
          <w:color w:val="auto"/>
          <w:sz w:val="24"/>
          <w:szCs w:val="24"/>
          <w:lang w:eastAsia="en-US" w:bidi="en-US"/>
        </w:rPr>
        <w:t>№</w:t>
      </w:r>
      <w:r w:rsidRPr="00C25CDB">
        <w:rPr>
          <w:rFonts w:ascii="Arial" w:hAnsi="Arial" w:cs="Arial"/>
          <w:color w:val="auto"/>
          <w:sz w:val="24"/>
          <w:szCs w:val="24"/>
          <w:lang w:eastAsia="en-US" w:bidi="en-US"/>
        </w:rPr>
        <w:t xml:space="preserve"> </w:t>
      </w:r>
      <w:r w:rsidRPr="00C25CDB">
        <w:rPr>
          <w:rFonts w:ascii="Arial" w:hAnsi="Arial" w:cs="Arial"/>
          <w:color w:val="auto"/>
          <w:sz w:val="24"/>
          <w:szCs w:val="24"/>
        </w:rPr>
        <w:t>2 настоящего Порядка.</w:t>
      </w:r>
    </w:p>
    <w:p w14:paraId="0506EECC" w14:textId="77777777" w:rsidR="006B241C" w:rsidRPr="00C25CDB" w:rsidRDefault="006B241C" w:rsidP="00063843">
      <w:pPr>
        <w:pStyle w:val="11"/>
        <w:tabs>
          <w:tab w:val="left" w:pos="824"/>
        </w:tabs>
        <w:spacing w:line="259" w:lineRule="auto"/>
        <w:ind w:firstLine="0"/>
        <w:jc w:val="right"/>
        <w:rPr>
          <w:rFonts w:ascii="Arial" w:hAnsi="Arial" w:cs="Arial"/>
          <w:color w:val="auto"/>
          <w:sz w:val="24"/>
          <w:szCs w:val="24"/>
        </w:rPr>
      </w:pPr>
    </w:p>
    <w:p w14:paraId="7603B237" w14:textId="77777777" w:rsidR="00063843" w:rsidRPr="00C25CDB" w:rsidRDefault="006B241C" w:rsidP="00063843">
      <w:pPr>
        <w:pStyle w:val="11"/>
        <w:tabs>
          <w:tab w:val="left" w:pos="824"/>
        </w:tabs>
        <w:spacing w:line="259" w:lineRule="auto"/>
        <w:ind w:firstLine="0"/>
        <w:jc w:val="right"/>
        <w:rPr>
          <w:rFonts w:ascii="Arial" w:hAnsi="Arial" w:cs="Arial"/>
          <w:color w:val="auto"/>
          <w:sz w:val="24"/>
          <w:szCs w:val="24"/>
        </w:rPr>
      </w:pPr>
      <w:r w:rsidRPr="00C25CDB">
        <w:rPr>
          <w:rFonts w:ascii="Arial" w:hAnsi="Arial" w:cs="Arial"/>
          <w:color w:val="auto"/>
          <w:sz w:val="24"/>
          <w:szCs w:val="24"/>
        </w:rPr>
        <w:tab/>
      </w:r>
      <w:r w:rsidRPr="00C25CDB">
        <w:rPr>
          <w:rFonts w:ascii="Arial" w:hAnsi="Arial" w:cs="Arial"/>
          <w:color w:val="auto"/>
          <w:sz w:val="24"/>
          <w:szCs w:val="24"/>
        </w:rPr>
        <w:tab/>
      </w:r>
      <w:r w:rsidRPr="00C25CDB">
        <w:rPr>
          <w:rFonts w:ascii="Arial" w:hAnsi="Arial" w:cs="Arial"/>
          <w:color w:val="auto"/>
          <w:sz w:val="24"/>
          <w:szCs w:val="24"/>
        </w:rPr>
        <w:tab/>
      </w:r>
      <w:r w:rsidRPr="00C25CDB">
        <w:rPr>
          <w:rFonts w:ascii="Arial" w:hAnsi="Arial" w:cs="Arial"/>
          <w:color w:val="auto"/>
          <w:sz w:val="24"/>
          <w:szCs w:val="24"/>
        </w:rPr>
        <w:tab/>
      </w:r>
      <w:r w:rsidRPr="00C25CDB">
        <w:rPr>
          <w:rFonts w:ascii="Arial" w:hAnsi="Arial" w:cs="Arial"/>
          <w:color w:val="auto"/>
          <w:sz w:val="24"/>
          <w:szCs w:val="24"/>
        </w:rPr>
        <w:tab/>
      </w:r>
      <w:r w:rsidRPr="00C25CDB">
        <w:rPr>
          <w:rFonts w:ascii="Arial" w:hAnsi="Arial" w:cs="Arial"/>
          <w:color w:val="auto"/>
          <w:sz w:val="24"/>
          <w:szCs w:val="24"/>
        </w:rPr>
        <w:tab/>
      </w:r>
      <w:r w:rsidR="00063843" w:rsidRPr="00C25CDB">
        <w:rPr>
          <w:rFonts w:ascii="Arial" w:hAnsi="Arial" w:cs="Arial"/>
          <w:color w:val="auto"/>
          <w:sz w:val="24"/>
          <w:szCs w:val="24"/>
        </w:rPr>
        <w:t>Таблица № 2</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9"/>
        <w:gridCol w:w="2854"/>
        <w:gridCol w:w="1615"/>
        <w:gridCol w:w="1978"/>
        <w:gridCol w:w="1978"/>
      </w:tblGrid>
      <w:tr w:rsidR="00063843" w:rsidRPr="00C25CDB" w14:paraId="21E66DF9" w14:textId="77777777" w:rsidTr="00063843">
        <w:trPr>
          <w:trHeight w:hRule="exact" w:val="3930"/>
          <w:jc w:val="center"/>
        </w:trPr>
        <w:tc>
          <w:tcPr>
            <w:tcW w:w="619" w:type="dxa"/>
            <w:tcBorders>
              <w:top w:val="single" w:sz="4" w:space="0" w:color="auto"/>
              <w:left w:val="single" w:sz="4" w:space="0" w:color="auto"/>
              <w:bottom w:val="single" w:sz="4" w:space="0" w:color="auto"/>
            </w:tcBorders>
            <w:shd w:val="clear" w:color="auto" w:fill="auto"/>
          </w:tcPr>
          <w:p w14:paraId="06D8EB55" w14:textId="77777777" w:rsidR="00063843" w:rsidRPr="00C25CDB" w:rsidRDefault="00063843" w:rsidP="00063843">
            <w:pPr>
              <w:pStyle w:val="af2"/>
              <w:spacing w:line="259" w:lineRule="auto"/>
              <w:ind w:firstLine="0"/>
              <w:jc w:val="center"/>
              <w:rPr>
                <w:rFonts w:ascii="Arial" w:hAnsi="Arial" w:cs="Arial"/>
                <w:sz w:val="24"/>
                <w:szCs w:val="24"/>
              </w:rPr>
            </w:pPr>
            <w:r w:rsidRPr="00C25CDB">
              <w:rPr>
                <w:rFonts w:ascii="Arial" w:hAnsi="Arial" w:cs="Arial"/>
                <w:sz w:val="24"/>
                <w:szCs w:val="24"/>
                <w:lang w:val="en-US" w:bidi="en-US"/>
              </w:rPr>
              <w:t xml:space="preserve">N </w:t>
            </w:r>
            <w:proofErr w:type="spellStart"/>
            <w:r w:rsidRPr="00C25CDB">
              <w:rPr>
                <w:rFonts w:ascii="Arial" w:hAnsi="Arial" w:cs="Arial"/>
                <w:sz w:val="24"/>
                <w:szCs w:val="24"/>
              </w:rPr>
              <w:t>пп</w:t>
            </w:r>
            <w:proofErr w:type="spellEnd"/>
            <w:r w:rsidRPr="00C25CDB">
              <w:rPr>
                <w:rFonts w:ascii="Arial" w:hAnsi="Arial" w:cs="Arial"/>
                <w:sz w:val="24"/>
                <w:szCs w:val="24"/>
              </w:rPr>
              <w:t>.</w:t>
            </w:r>
          </w:p>
        </w:tc>
        <w:tc>
          <w:tcPr>
            <w:tcW w:w="2854" w:type="dxa"/>
            <w:tcBorders>
              <w:top w:val="single" w:sz="4" w:space="0" w:color="auto"/>
              <w:left w:val="single" w:sz="4" w:space="0" w:color="auto"/>
              <w:bottom w:val="single" w:sz="4" w:space="0" w:color="auto"/>
            </w:tcBorders>
            <w:shd w:val="clear" w:color="auto" w:fill="auto"/>
          </w:tcPr>
          <w:p w14:paraId="4AC8DF64" w14:textId="77777777" w:rsidR="00063843" w:rsidRPr="00C25CDB" w:rsidRDefault="00063843" w:rsidP="00063843">
            <w:pPr>
              <w:pStyle w:val="af2"/>
              <w:spacing w:line="264" w:lineRule="auto"/>
              <w:ind w:firstLine="0"/>
              <w:jc w:val="center"/>
              <w:rPr>
                <w:rFonts w:ascii="Arial" w:hAnsi="Arial" w:cs="Arial"/>
                <w:sz w:val="24"/>
                <w:szCs w:val="24"/>
              </w:rPr>
            </w:pPr>
            <w:r w:rsidRPr="00C25CDB">
              <w:rPr>
                <w:rFonts w:ascii="Arial" w:hAnsi="Arial" w:cs="Arial"/>
                <w:sz w:val="24"/>
                <w:szCs w:val="24"/>
              </w:rPr>
              <w:t>Статус официального спортивного соревнования</w:t>
            </w:r>
          </w:p>
        </w:tc>
        <w:tc>
          <w:tcPr>
            <w:tcW w:w="1615" w:type="dxa"/>
            <w:tcBorders>
              <w:top w:val="single" w:sz="4" w:space="0" w:color="auto"/>
              <w:left w:val="single" w:sz="4" w:space="0" w:color="auto"/>
              <w:bottom w:val="single" w:sz="4" w:space="0" w:color="auto"/>
            </w:tcBorders>
            <w:shd w:val="clear" w:color="auto" w:fill="auto"/>
          </w:tcPr>
          <w:p w14:paraId="172ECC0F" w14:textId="77777777" w:rsidR="00063843" w:rsidRPr="00C25CDB" w:rsidRDefault="00063843" w:rsidP="00063843">
            <w:pPr>
              <w:pStyle w:val="af2"/>
              <w:spacing w:line="264" w:lineRule="auto"/>
              <w:ind w:firstLine="0"/>
              <w:jc w:val="center"/>
              <w:rPr>
                <w:rFonts w:ascii="Arial" w:hAnsi="Arial" w:cs="Arial"/>
                <w:sz w:val="24"/>
                <w:szCs w:val="24"/>
              </w:rPr>
            </w:pPr>
            <w:r w:rsidRPr="00C25CDB">
              <w:rPr>
                <w:rFonts w:ascii="Arial" w:hAnsi="Arial" w:cs="Arial"/>
                <w:sz w:val="24"/>
                <w:szCs w:val="24"/>
              </w:rPr>
              <w:t>Занятое место или участие без учета занятого места</w:t>
            </w:r>
          </w:p>
        </w:tc>
        <w:tc>
          <w:tcPr>
            <w:tcW w:w="1978" w:type="dxa"/>
            <w:tcBorders>
              <w:top w:val="single" w:sz="4" w:space="0" w:color="auto"/>
              <w:left w:val="single" w:sz="4" w:space="0" w:color="auto"/>
              <w:bottom w:val="single" w:sz="4" w:space="0" w:color="auto"/>
            </w:tcBorders>
            <w:shd w:val="clear" w:color="auto" w:fill="auto"/>
          </w:tcPr>
          <w:p w14:paraId="79570EEC" w14:textId="77777777" w:rsidR="00063843" w:rsidRPr="00C25CDB" w:rsidRDefault="00063843" w:rsidP="00063843">
            <w:pPr>
              <w:pStyle w:val="af2"/>
              <w:spacing w:line="266" w:lineRule="auto"/>
              <w:ind w:firstLine="0"/>
              <w:jc w:val="both"/>
              <w:rPr>
                <w:rFonts w:ascii="Arial" w:hAnsi="Arial" w:cs="Arial"/>
                <w:sz w:val="24"/>
                <w:szCs w:val="24"/>
              </w:rPr>
            </w:pPr>
            <w:r w:rsidRPr="00C25CDB">
              <w:rPr>
                <w:rFonts w:ascii="Arial" w:hAnsi="Arial" w:cs="Arial"/>
                <w:sz w:val="24"/>
                <w:szCs w:val="24"/>
              </w:rPr>
              <w:t>Размер надбавки тренера- преподавателя по адаптивной физической культуре (включая старшего) за результативную подготовку одного</w:t>
            </w:r>
          </w:p>
          <w:p w14:paraId="1BE46BC6" w14:textId="77777777" w:rsidR="00063843" w:rsidRPr="00C25CDB" w:rsidRDefault="00063843" w:rsidP="00063843">
            <w:pPr>
              <w:pStyle w:val="af2"/>
              <w:spacing w:line="259" w:lineRule="auto"/>
              <w:ind w:firstLine="0"/>
              <w:jc w:val="both"/>
              <w:rPr>
                <w:rFonts w:ascii="Arial" w:hAnsi="Arial" w:cs="Arial"/>
                <w:sz w:val="24"/>
                <w:szCs w:val="24"/>
              </w:rPr>
            </w:pPr>
            <w:r w:rsidRPr="00C25CDB">
              <w:rPr>
                <w:rFonts w:ascii="Arial" w:hAnsi="Arial" w:cs="Arial"/>
                <w:sz w:val="24"/>
                <w:szCs w:val="24"/>
              </w:rPr>
              <w:t>занимающегося (спортсмена высокого класса) (руб.)</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5073E1C" w14:textId="77777777" w:rsidR="00063843" w:rsidRPr="00C25CDB" w:rsidRDefault="00063843" w:rsidP="00063843">
            <w:pPr>
              <w:pStyle w:val="af2"/>
              <w:spacing w:line="269" w:lineRule="auto"/>
              <w:ind w:firstLine="0"/>
              <w:jc w:val="both"/>
              <w:rPr>
                <w:rFonts w:ascii="Arial" w:hAnsi="Arial" w:cs="Arial"/>
                <w:sz w:val="24"/>
                <w:szCs w:val="24"/>
              </w:rPr>
            </w:pPr>
            <w:r w:rsidRPr="00C25CDB">
              <w:rPr>
                <w:rFonts w:ascii="Arial" w:hAnsi="Arial" w:cs="Arial"/>
                <w:sz w:val="24"/>
                <w:szCs w:val="24"/>
              </w:rPr>
              <w:t>Размер надбавки тренера- преподавателя по адаптивной физической культуре (включая старшего) по смежным видам спорта за участие в подготовке одного занимающегося (спортсмена высокого класса) (руб.)</w:t>
            </w:r>
          </w:p>
        </w:tc>
      </w:tr>
    </w:tbl>
    <w:p w14:paraId="2015ACF8" w14:textId="77777777" w:rsidR="00063843" w:rsidRPr="00C25CDB" w:rsidRDefault="00063843" w:rsidP="00063843">
      <w:pPr>
        <w:spacing w:line="1" w:lineRule="exact"/>
        <w:rPr>
          <w:rFonts w:ascii="Arial" w:hAnsi="Arial" w:cs="Arial"/>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43"/>
        <w:gridCol w:w="2854"/>
        <w:gridCol w:w="1615"/>
        <w:gridCol w:w="1978"/>
        <w:gridCol w:w="2002"/>
      </w:tblGrid>
      <w:tr w:rsidR="00C25CDB" w:rsidRPr="00C25CDB" w14:paraId="2E87E6BC" w14:textId="77777777" w:rsidTr="00063843">
        <w:trPr>
          <w:trHeight w:hRule="exact" w:val="273"/>
          <w:jc w:val="center"/>
        </w:trPr>
        <w:tc>
          <w:tcPr>
            <w:tcW w:w="643" w:type="dxa"/>
            <w:tcBorders>
              <w:top w:val="single" w:sz="4" w:space="0" w:color="auto"/>
              <w:left w:val="single" w:sz="4" w:space="0" w:color="auto"/>
            </w:tcBorders>
            <w:shd w:val="clear" w:color="auto" w:fill="auto"/>
            <w:vAlign w:val="center"/>
          </w:tcPr>
          <w:p w14:paraId="7A9972D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2854" w:type="dxa"/>
            <w:tcBorders>
              <w:top w:val="single" w:sz="4" w:space="0" w:color="auto"/>
              <w:left w:val="single" w:sz="4" w:space="0" w:color="auto"/>
            </w:tcBorders>
            <w:shd w:val="clear" w:color="auto" w:fill="auto"/>
            <w:vAlign w:val="center"/>
          </w:tcPr>
          <w:p w14:paraId="6BD6BC2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615" w:type="dxa"/>
            <w:tcBorders>
              <w:top w:val="single" w:sz="4" w:space="0" w:color="auto"/>
              <w:left w:val="single" w:sz="4" w:space="0" w:color="auto"/>
            </w:tcBorders>
            <w:shd w:val="clear" w:color="auto" w:fill="auto"/>
            <w:vAlign w:val="center"/>
          </w:tcPr>
          <w:p w14:paraId="27FC0FB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78" w:type="dxa"/>
            <w:tcBorders>
              <w:top w:val="single" w:sz="4" w:space="0" w:color="auto"/>
              <w:left w:val="single" w:sz="4" w:space="0" w:color="auto"/>
            </w:tcBorders>
            <w:shd w:val="clear" w:color="auto" w:fill="auto"/>
            <w:vAlign w:val="center"/>
          </w:tcPr>
          <w:p w14:paraId="0BF47FB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2002" w:type="dxa"/>
            <w:tcBorders>
              <w:top w:val="single" w:sz="4" w:space="0" w:color="auto"/>
              <w:left w:val="single" w:sz="4" w:space="0" w:color="auto"/>
              <w:right w:val="single" w:sz="4" w:space="0" w:color="auto"/>
            </w:tcBorders>
            <w:shd w:val="clear" w:color="auto" w:fill="auto"/>
            <w:vAlign w:val="center"/>
          </w:tcPr>
          <w:p w14:paraId="3DD4FA0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r>
      <w:tr w:rsidR="00C25CDB" w:rsidRPr="00C25CDB" w14:paraId="04D251BF" w14:textId="77777777" w:rsidTr="00063843">
        <w:trPr>
          <w:trHeight w:hRule="exact" w:val="290"/>
          <w:jc w:val="center"/>
        </w:trPr>
        <w:tc>
          <w:tcPr>
            <w:tcW w:w="9092" w:type="dxa"/>
            <w:gridSpan w:val="5"/>
            <w:tcBorders>
              <w:top w:val="single" w:sz="4" w:space="0" w:color="auto"/>
              <w:left w:val="single" w:sz="4" w:space="0" w:color="auto"/>
              <w:right w:val="single" w:sz="4" w:space="0" w:color="auto"/>
            </w:tcBorders>
            <w:shd w:val="clear" w:color="auto" w:fill="auto"/>
            <w:vAlign w:val="bottom"/>
          </w:tcPr>
          <w:p w14:paraId="2EAB832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 Официальные международные спортивные соревнования</w:t>
            </w:r>
          </w:p>
        </w:tc>
      </w:tr>
      <w:tr w:rsidR="00C25CDB" w:rsidRPr="00C25CDB" w14:paraId="2FC17212" w14:textId="77777777" w:rsidTr="00063843">
        <w:trPr>
          <w:trHeight w:hRule="exact" w:val="281"/>
          <w:jc w:val="center"/>
        </w:trPr>
        <w:tc>
          <w:tcPr>
            <w:tcW w:w="643" w:type="dxa"/>
            <w:vMerge w:val="restart"/>
            <w:tcBorders>
              <w:top w:val="single" w:sz="4" w:space="0" w:color="auto"/>
              <w:left w:val="single" w:sz="4" w:space="0" w:color="auto"/>
            </w:tcBorders>
            <w:shd w:val="clear" w:color="auto" w:fill="auto"/>
          </w:tcPr>
          <w:p w14:paraId="1396CE2D"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1.1.</w:t>
            </w:r>
          </w:p>
        </w:tc>
        <w:tc>
          <w:tcPr>
            <w:tcW w:w="2854" w:type="dxa"/>
            <w:vMerge w:val="restart"/>
            <w:tcBorders>
              <w:top w:val="single" w:sz="4" w:space="0" w:color="auto"/>
              <w:left w:val="single" w:sz="4" w:space="0" w:color="auto"/>
            </w:tcBorders>
            <w:shd w:val="clear" w:color="auto" w:fill="auto"/>
          </w:tcPr>
          <w:p w14:paraId="1B705A42"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Паралимпийские игры;</w:t>
            </w:r>
          </w:p>
          <w:p w14:paraId="40435B83" w14:textId="77777777" w:rsidR="00063843" w:rsidRPr="00C25CDB" w:rsidRDefault="00063843" w:rsidP="00063843">
            <w:pPr>
              <w:pStyle w:val="af2"/>
              <w:spacing w:line="240" w:lineRule="auto"/>
              <w:ind w:firstLine="0"/>
              <w:rPr>
                <w:rFonts w:ascii="Arial" w:hAnsi="Arial" w:cs="Arial"/>
                <w:sz w:val="24"/>
                <w:szCs w:val="24"/>
              </w:rPr>
            </w:pPr>
            <w:r w:rsidRPr="00C25CDB">
              <w:rPr>
                <w:rFonts w:ascii="Arial" w:hAnsi="Arial" w:cs="Arial"/>
                <w:sz w:val="24"/>
                <w:szCs w:val="24"/>
              </w:rPr>
              <w:t>Сурдлимпийские игры</w:t>
            </w:r>
          </w:p>
        </w:tc>
        <w:tc>
          <w:tcPr>
            <w:tcW w:w="1615" w:type="dxa"/>
            <w:tcBorders>
              <w:top w:val="single" w:sz="4" w:space="0" w:color="auto"/>
              <w:left w:val="single" w:sz="4" w:space="0" w:color="auto"/>
            </w:tcBorders>
            <w:shd w:val="clear" w:color="auto" w:fill="auto"/>
            <w:vAlign w:val="center"/>
          </w:tcPr>
          <w:p w14:paraId="731A79A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78" w:type="dxa"/>
            <w:tcBorders>
              <w:top w:val="single" w:sz="4" w:space="0" w:color="auto"/>
              <w:left w:val="single" w:sz="4" w:space="0" w:color="auto"/>
            </w:tcBorders>
            <w:shd w:val="clear" w:color="auto" w:fill="auto"/>
            <w:vAlign w:val="center"/>
          </w:tcPr>
          <w:p w14:paraId="59B98C9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15610,0</w:t>
            </w:r>
          </w:p>
        </w:tc>
        <w:tc>
          <w:tcPr>
            <w:tcW w:w="2002" w:type="dxa"/>
            <w:tcBorders>
              <w:top w:val="single" w:sz="4" w:space="0" w:color="auto"/>
              <w:left w:val="single" w:sz="4" w:space="0" w:color="auto"/>
              <w:right w:val="single" w:sz="4" w:space="0" w:color="auto"/>
            </w:tcBorders>
            <w:shd w:val="clear" w:color="auto" w:fill="auto"/>
            <w:vAlign w:val="center"/>
          </w:tcPr>
          <w:p w14:paraId="3E53CBE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1D4BABBE" w14:textId="77777777" w:rsidTr="00063843">
        <w:trPr>
          <w:trHeight w:hRule="exact" w:val="284"/>
          <w:jc w:val="center"/>
        </w:trPr>
        <w:tc>
          <w:tcPr>
            <w:tcW w:w="643" w:type="dxa"/>
            <w:vMerge/>
            <w:tcBorders>
              <w:left w:val="single" w:sz="4" w:space="0" w:color="auto"/>
            </w:tcBorders>
            <w:shd w:val="clear" w:color="auto" w:fill="auto"/>
          </w:tcPr>
          <w:p w14:paraId="2B41F5A1"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1C78FA35"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6823792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78" w:type="dxa"/>
            <w:tcBorders>
              <w:top w:val="single" w:sz="4" w:space="0" w:color="auto"/>
              <w:left w:val="single" w:sz="4" w:space="0" w:color="auto"/>
            </w:tcBorders>
            <w:shd w:val="clear" w:color="auto" w:fill="auto"/>
            <w:vAlign w:val="center"/>
          </w:tcPr>
          <w:p w14:paraId="33EAB17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13269,0</w:t>
            </w:r>
          </w:p>
        </w:tc>
        <w:tc>
          <w:tcPr>
            <w:tcW w:w="2002" w:type="dxa"/>
            <w:tcBorders>
              <w:top w:val="single" w:sz="4" w:space="0" w:color="auto"/>
              <w:left w:val="single" w:sz="4" w:space="0" w:color="auto"/>
              <w:right w:val="single" w:sz="4" w:space="0" w:color="auto"/>
            </w:tcBorders>
            <w:shd w:val="clear" w:color="auto" w:fill="auto"/>
            <w:vAlign w:val="center"/>
          </w:tcPr>
          <w:p w14:paraId="4DA7113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6149859A" w14:textId="77777777" w:rsidTr="00063843">
        <w:trPr>
          <w:trHeight w:hRule="exact" w:val="289"/>
          <w:jc w:val="center"/>
        </w:trPr>
        <w:tc>
          <w:tcPr>
            <w:tcW w:w="643" w:type="dxa"/>
            <w:vMerge/>
            <w:tcBorders>
              <w:left w:val="single" w:sz="4" w:space="0" w:color="auto"/>
            </w:tcBorders>
            <w:shd w:val="clear" w:color="auto" w:fill="auto"/>
          </w:tcPr>
          <w:p w14:paraId="7B08662C"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0C449123"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3D80959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78" w:type="dxa"/>
            <w:tcBorders>
              <w:top w:val="single" w:sz="4" w:space="0" w:color="auto"/>
              <w:left w:val="single" w:sz="4" w:space="0" w:color="auto"/>
            </w:tcBorders>
            <w:shd w:val="clear" w:color="auto" w:fill="auto"/>
            <w:vAlign w:val="center"/>
          </w:tcPr>
          <w:p w14:paraId="08F7FD0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12488,0</w:t>
            </w:r>
          </w:p>
        </w:tc>
        <w:tc>
          <w:tcPr>
            <w:tcW w:w="2002" w:type="dxa"/>
            <w:tcBorders>
              <w:top w:val="single" w:sz="4" w:space="0" w:color="auto"/>
              <w:left w:val="single" w:sz="4" w:space="0" w:color="auto"/>
              <w:right w:val="single" w:sz="4" w:space="0" w:color="auto"/>
            </w:tcBorders>
            <w:shd w:val="clear" w:color="auto" w:fill="auto"/>
            <w:vAlign w:val="center"/>
          </w:tcPr>
          <w:p w14:paraId="2CB2C55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4B65EAC0" w14:textId="77777777" w:rsidTr="00063843">
        <w:trPr>
          <w:trHeight w:hRule="exact" w:val="278"/>
          <w:jc w:val="center"/>
        </w:trPr>
        <w:tc>
          <w:tcPr>
            <w:tcW w:w="643" w:type="dxa"/>
            <w:vMerge/>
            <w:tcBorders>
              <w:left w:val="single" w:sz="4" w:space="0" w:color="auto"/>
            </w:tcBorders>
            <w:shd w:val="clear" w:color="auto" w:fill="auto"/>
          </w:tcPr>
          <w:p w14:paraId="5C974D78"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3383DD58"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64CF504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78" w:type="dxa"/>
            <w:tcBorders>
              <w:top w:val="single" w:sz="4" w:space="0" w:color="auto"/>
              <w:left w:val="single" w:sz="4" w:space="0" w:color="auto"/>
            </w:tcBorders>
            <w:shd w:val="clear" w:color="auto" w:fill="auto"/>
            <w:vAlign w:val="center"/>
          </w:tcPr>
          <w:p w14:paraId="0046E54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9366,0</w:t>
            </w:r>
          </w:p>
        </w:tc>
        <w:tc>
          <w:tcPr>
            <w:tcW w:w="2002" w:type="dxa"/>
            <w:tcBorders>
              <w:top w:val="single" w:sz="4" w:space="0" w:color="auto"/>
              <w:left w:val="single" w:sz="4" w:space="0" w:color="auto"/>
              <w:right w:val="single" w:sz="4" w:space="0" w:color="auto"/>
            </w:tcBorders>
            <w:shd w:val="clear" w:color="auto" w:fill="auto"/>
            <w:vAlign w:val="center"/>
          </w:tcPr>
          <w:p w14:paraId="3AD6541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4B2AB19F" w14:textId="77777777" w:rsidTr="00063843">
        <w:trPr>
          <w:trHeight w:hRule="exact" w:val="283"/>
          <w:jc w:val="center"/>
        </w:trPr>
        <w:tc>
          <w:tcPr>
            <w:tcW w:w="643" w:type="dxa"/>
            <w:vMerge/>
            <w:tcBorders>
              <w:left w:val="single" w:sz="4" w:space="0" w:color="auto"/>
            </w:tcBorders>
            <w:shd w:val="clear" w:color="auto" w:fill="auto"/>
          </w:tcPr>
          <w:p w14:paraId="1FEBA689"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2E60A6FE"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4CF3343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78" w:type="dxa"/>
            <w:tcBorders>
              <w:top w:val="single" w:sz="4" w:space="0" w:color="auto"/>
              <w:left w:val="single" w:sz="4" w:space="0" w:color="auto"/>
            </w:tcBorders>
            <w:shd w:val="clear" w:color="auto" w:fill="auto"/>
            <w:vAlign w:val="center"/>
          </w:tcPr>
          <w:p w14:paraId="292708E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8586,0</w:t>
            </w:r>
          </w:p>
        </w:tc>
        <w:tc>
          <w:tcPr>
            <w:tcW w:w="2002" w:type="dxa"/>
            <w:tcBorders>
              <w:top w:val="single" w:sz="4" w:space="0" w:color="auto"/>
              <w:left w:val="single" w:sz="4" w:space="0" w:color="auto"/>
              <w:right w:val="single" w:sz="4" w:space="0" w:color="auto"/>
            </w:tcBorders>
            <w:shd w:val="clear" w:color="auto" w:fill="auto"/>
            <w:vAlign w:val="center"/>
          </w:tcPr>
          <w:p w14:paraId="598E825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558B6A1D" w14:textId="77777777" w:rsidTr="00063843">
        <w:trPr>
          <w:trHeight w:hRule="exact" w:val="286"/>
          <w:jc w:val="center"/>
        </w:trPr>
        <w:tc>
          <w:tcPr>
            <w:tcW w:w="643" w:type="dxa"/>
            <w:vMerge/>
            <w:tcBorders>
              <w:left w:val="single" w:sz="4" w:space="0" w:color="auto"/>
            </w:tcBorders>
            <w:shd w:val="clear" w:color="auto" w:fill="auto"/>
          </w:tcPr>
          <w:p w14:paraId="3FED0A30"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03AC9CB9"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10050B0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78" w:type="dxa"/>
            <w:tcBorders>
              <w:top w:val="single" w:sz="4" w:space="0" w:color="auto"/>
              <w:left w:val="single" w:sz="4" w:space="0" w:color="auto"/>
            </w:tcBorders>
            <w:shd w:val="clear" w:color="auto" w:fill="auto"/>
            <w:vAlign w:val="center"/>
          </w:tcPr>
          <w:p w14:paraId="2C859AC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2002" w:type="dxa"/>
            <w:tcBorders>
              <w:top w:val="single" w:sz="4" w:space="0" w:color="auto"/>
              <w:left w:val="single" w:sz="4" w:space="0" w:color="auto"/>
              <w:right w:val="single" w:sz="4" w:space="0" w:color="auto"/>
            </w:tcBorders>
            <w:shd w:val="clear" w:color="auto" w:fill="auto"/>
            <w:vAlign w:val="center"/>
          </w:tcPr>
          <w:p w14:paraId="1C8FD92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12C4EB9A" w14:textId="77777777" w:rsidTr="00063843">
        <w:trPr>
          <w:trHeight w:hRule="exact" w:val="277"/>
          <w:jc w:val="center"/>
        </w:trPr>
        <w:tc>
          <w:tcPr>
            <w:tcW w:w="643" w:type="dxa"/>
            <w:vMerge/>
            <w:tcBorders>
              <w:left w:val="single" w:sz="4" w:space="0" w:color="auto"/>
            </w:tcBorders>
            <w:shd w:val="clear" w:color="auto" w:fill="auto"/>
          </w:tcPr>
          <w:p w14:paraId="6072C169"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2D72C20C"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268B053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78" w:type="dxa"/>
            <w:tcBorders>
              <w:top w:val="single" w:sz="4" w:space="0" w:color="auto"/>
              <w:left w:val="single" w:sz="4" w:space="0" w:color="auto"/>
            </w:tcBorders>
            <w:shd w:val="clear" w:color="auto" w:fill="auto"/>
            <w:vAlign w:val="center"/>
          </w:tcPr>
          <w:p w14:paraId="3E5444C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2002" w:type="dxa"/>
            <w:tcBorders>
              <w:top w:val="single" w:sz="4" w:space="0" w:color="auto"/>
              <w:left w:val="single" w:sz="4" w:space="0" w:color="auto"/>
              <w:right w:val="single" w:sz="4" w:space="0" w:color="auto"/>
            </w:tcBorders>
            <w:shd w:val="clear" w:color="auto" w:fill="auto"/>
            <w:vAlign w:val="center"/>
          </w:tcPr>
          <w:p w14:paraId="41DE934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r>
      <w:tr w:rsidR="00C25CDB" w:rsidRPr="00C25CDB" w14:paraId="1184CA6F" w14:textId="77777777" w:rsidTr="00063843">
        <w:trPr>
          <w:trHeight w:hRule="exact" w:val="266"/>
          <w:jc w:val="center"/>
        </w:trPr>
        <w:tc>
          <w:tcPr>
            <w:tcW w:w="643" w:type="dxa"/>
            <w:vMerge w:val="restart"/>
            <w:tcBorders>
              <w:top w:val="single" w:sz="4" w:space="0" w:color="auto"/>
              <w:left w:val="single" w:sz="4" w:space="0" w:color="auto"/>
            </w:tcBorders>
            <w:shd w:val="clear" w:color="auto" w:fill="auto"/>
          </w:tcPr>
          <w:p w14:paraId="278F407F" w14:textId="77777777" w:rsidR="00063843" w:rsidRPr="00C25CDB" w:rsidRDefault="00063843" w:rsidP="00063843">
            <w:pPr>
              <w:pStyle w:val="af2"/>
              <w:spacing w:before="120" w:line="240" w:lineRule="auto"/>
              <w:ind w:firstLine="0"/>
              <w:rPr>
                <w:rFonts w:ascii="Arial" w:hAnsi="Arial" w:cs="Arial"/>
                <w:sz w:val="24"/>
                <w:szCs w:val="24"/>
              </w:rPr>
            </w:pPr>
            <w:r w:rsidRPr="00C25CDB">
              <w:rPr>
                <w:rFonts w:ascii="Arial" w:hAnsi="Arial" w:cs="Arial"/>
                <w:sz w:val="24"/>
                <w:szCs w:val="24"/>
              </w:rPr>
              <w:t>1.2.</w:t>
            </w:r>
          </w:p>
        </w:tc>
        <w:tc>
          <w:tcPr>
            <w:tcW w:w="2854" w:type="dxa"/>
            <w:vMerge w:val="restart"/>
            <w:tcBorders>
              <w:top w:val="single" w:sz="4" w:space="0" w:color="auto"/>
              <w:left w:val="single" w:sz="4" w:space="0" w:color="auto"/>
            </w:tcBorders>
            <w:shd w:val="clear" w:color="auto" w:fill="auto"/>
          </w:tcPr>
          <w:p w14:paraId="3DAA21E7" w14:textId="77777777" w:rsidR="00063843" w:rsidRPr="00C25CDB" w:rsidRDefault="00063843" w:rsidP="00063843">
            <w:pPr>
              <w:pStyle w:val="af2"/>
              <w:spacing w:before="120" w:line="257" w:lineRule="auto"/>
              <w:ind w:firstLine="0"/>
              <w:rPr>
                <w:rFonts w:ascii="Arial" w:hAnsi="Arial" w:cs="Arial"/>
                <w:sz w:val="24"/>
                <w:szCs w:val="24"/>
              </w:rPr>
            </w:pPr>
            <w:r w:rsidRPr="00C25CDB">
              <w:rPr>
                <w:rFonts w:ascii="Arial" w:hAnsi="Arial" w:cs="Arial"/>
                <w:sz w:val="24"/>
                <w:szCs w:val="24"/>
              </w:rPr>
              <w:t>Кубок мира (сумма этапов или финал); Чемпионат Европы</w:t>
            </w:r>
          </w:p>
        </w:tc>
        <w:tc>
          <w:tcPr>
            <w:tcW w:w="1615" w:type="dxa"/>
            <w:tcBorders>
              <w:top w:val="single" w:sz="4" w:space="0" w:color="auto"/>
              <w:left w:val="single" w:sz="4" w:space="0" w:color="auto"/>
            </w:tcBorders>
            <w:shd w:val="clear" w:color="auto" w:fill="auto"/>
            <w:vAlign w:val="center"/>
          </w:tcPr>
          <w:p w14:paraId="42E3659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78" w:type="dxa"/>
            <w:tcBorders>
              <w:top w:val="single" w:sz="4" w:space="0" w:color="auto"/>
              <w:left w:val="single" w:sz="4" w:space="0" w:color="auto"/>
            </w:tcBorders>
            <w:shd w:val="clear" w:color="auto" w:fill="auto"/>
            <w:vAlign w:val="center"/>
          </w:tcPr>
          <w:p w14:paraId="28BE6246" w14:textId="77777777" w:rsidR="00063843" w:rsidRPr="00C25CDB" w:rsidRDefault="00063843" w:rsidP="00063843">
            <w:pPr>
              <w:pStyle w:val="af2"/>
              <w:spacing w:line="240" w:lineRule="auto"/>
              <w:ind w:firstLine="600"/>
              <w:rPr>
                <w:rFonts w:ascii="Arial" w:hAnsi="Arial" w:cs="Arial"/>
                <w:sz w:val="24"/>
                <w:szCs w:val="24"/>
              </w:rPr>
            </w:pPr>
            <w:r w:rsidRPr="00C25CDB">
              <w:rPr>
                <w:rFonts w:ascii="Arial" w:hAnsi="Arial" w:cs="Arial"/>
                <w:sz w:val="24"/>
                <w:szCs w:val="24"/>
              </w:rPr>
              <w:t>13269,0</w:t>
            </w:r>
          </w:p>
        </w:tc>
        <w:tc>
          <w:tcPr>
            <w:tcW w:w="2002" w:type="dxa"/>
            <w:tcBorders>
              <w:top w:val="single" w:sz="4" w:space="0" w:color="auto"/>
              <w:left w:val="single" w:sz="4" w:space="0" w:color="auto"/>
              <w:right w:val="single" w:sz="4" w:space="0" w:color="auto"/>
            </w:tcBorders>
            <w:shd w:val="clear" w:color="auto" w:fill="auto"/>
            <w:vAlign w:val="center"/>
          </w:tcPr>
          <w:p w14:paraId="2ACCE54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60E82F5E" w14:textId="77777777" w:rsidTr="00063843">
        <w:trPr>
          <w:trHeight w:hRule="exact" w:val="285"/>
          <w:jc w:val="center"/>
        </w:trPr>
        <w:tc>
          <w:tcPr>
            <w:tcW w:w="643" w:type="dxa"/>
            <w:vMerge/>
            <w:tcBorders>
              <w:left w:val="single" w:sz="4" w:space="0" w:color="auto"/>
            </w:tcBorders>
            <w:shd w:val="clear" w:color="auto" w:fill="auto"/>
          </w:tcPr>
          <w:p w14:paraId="2E56BE8B"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50D8B981"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25516FF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78" w:type="dxa"/>
            <w:tcBorders>
              <w:top w:val="single" w:sz="4" w:space="0" w:color="auto"/>
              <w:left w:val="single" w:sz="4" w:space="0" w:color="auto"/>
            </w:tcBorders>
            <w:shd w:val="clear" w:color="auto" w:fill="auto"/>
            <w:vAlign w:val="center"/>
          </w:tcPr>
          <w:p w14:paraId="40422CD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9366,0</w:t>
            </w:r>
          </w:p>
        </w:tc>
        <w:tc>
          <w:tcPr>
            <w:tcW w:w="2002" w:type="dxa"/>
            <w:tcBorders>
              <w:top w:val="single" w:sz="4" w:space="0" w:color="auto"/>
              <w:left w:val="single" w:sz="4" w:space="0" w:color="auto"/>
              <w:right w:val="single" w:sz="4" w:space="0" w:color="auto"/>
            </w:tcBorders>
            <w:shd w:val="clear" w:color="auto" w:fill="auto"/>
            <w:vAlign w:val="center"/>
          </w:tcPr>
          <w:p w14:paraId="45BF8F4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5699E188" w14:textId="77777777" w:rsidTr="00063843">
        <w:trPr>
          <w:trHeight w:hRule="exact" w:val="288"/>
          <w:jc w:val="center"/>
        </w:trPr>
        <w:tc>
          <w:tcPr>
            <w:tcW w:w="643" w:type="dxa"/>
            <w:vMerge/>
            <w:tcBorders>
              <w:left w:val="single" w:sz="4" w:space="0" w:color="auto"/>
            </w:tcBorders>
            <w:shd w:val="clear" w:color="auto" w:fill="auto"/>
          </w:tcPr>
          <w:p w14:paraId="466E192B"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08C84F4E"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07971E2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78" w:type="dxa"/>
            <w:tcBorders>
              <w:top w:val="single" w:sz="4" w:space="0" w:color="auto"/>
              <w:left w:val="single" w:sz="4" w:space="0" w:color="auto"/>
            </w:tcBorders>
            <w:shd w:val="clear" w:color="auto" w:fill="auto"/>
            <w:vAlign w:val="center"/>
          </w:tcPr>
          <w:p w14:paraId="4B6CAE8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8586,0</w:t>
            </w:r>
          </w:p>
        </w:tc>
        <w:tc>
          <w:tcPr>
            <w:tcW w:w="2002" w:type="dxa"/>
            <w:tcBorders>
              <w:top w:val="single" w:sz="4" w:space="0" w:color="auto"/>
              <w:left w:val="single" w:sz="4" w:space="0" w:color="auto"/>
              <w:right w:val="single" w:sz="4" w:space="0" w:color="auto"/>
            </w:tcBorders>
            <w:shd w:val="clear" w:color="auto" w:fill="auto"/>
            <w:vAlign w:val="center"/>
          </w:tcPr>
          <w:p w14:paraId="23718F7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39843ED4" w14:textId="77777777" w:rsidTr="00063843">
        <w:trPr>
          <w:trHeight w:hRule="exact" w:val="279"/>
          <w:jc w:val="center"/>
        </w:trPr>
        <w:tc>
          <w:tcPr>
            <w:tcW w:w="643" w:type="dxa"/>
            <w:vMerge/>
            <w:tcBorders>
              <w:left w:val="single" w:sz="4" w:space="0" w:color="auto"/>
            </w:tcBorders>
            <w:shd w:val="clear" w:color="auto" w:fill="auto"/>
          </w:tcPr>
          <w:p w14:paraId="686E10AB"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61827066"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641ED1B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78" w:type="dxa"/>
            <w:tcBorders>
              <w:top w:val="single" w:sz="4" w:space="0" w:color="auto"/>
              <w:left w:val="single" w:sz="4" w:space="0" w:color="auto"/>
            </w:tcBorders>
            <w:shd w:val="clear" w:color="auto" w:fill="auto"/>
            <w:vAlign w:val="center"/>
          </w:tcPr>
          <w:p w14:paraId="0D5F6EF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2002" w:type="dxa"/>
            <w:tcBorders>
              <w:top w:val="single" w:sz="4" w:space="0" w:color="auto"/>
              <w:left w:val="single" w:sz="4" w:space="0" w:color="auto"/>
              <w:right w:val="single" w:sz="4" w:space="0" w:color="auto"/>
            </w:tcBorders>
            <w:shd w:val="clear" w:color="auto" w:fill="auto"/>
            <w:vAlign w:val="center"/>
          </w:tcPr>
          <w:p w14:paraId="212F956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593D7EE3" w14:textId="77777777" w:rsidTr="00063843">
        <w:trPr>
          <w:trHeight w:hRule="exact" w:val="282"/>
          <w:jc w:val="center"/>
        </w:trPr>
        <w:tc>
          <w:tcPr>
            <w:tcW w:w="643" w:type="dxa"/>
            <w:vMerge/>
            <w:tcBorders>
              <w:left w:val="single" w:sz="4" w:space="0" w:color="auto"/>
            </w:tcBorders>
            <w:shd w:val="clear" w:color="auto" w:fill="auto"/>
          </w:tcPr>
          <w:p w14:paraId="216B28C1"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27073082"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59DCAE2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78" w:type="dxa"/>
            <w:tcBorders>
              <w:top w:val="single" w:sz="4" w:space="0" w:color="auto"/>
              <w:left w:val="single" w:sz="4" w:space="0" w:color="auto"/>
            </w:tcBorders>
            <w:shd w:val="clear" w:color="auto" w:fill="auto"/>
            <w:vAlign w:val="center"/>
          </w:tcPr>
          <w:p w14:paraId="0211566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7025,0</w:t>
            </w:r>
          </w:p>
        </w:tc>
        <w:tc>
          <w:tcPr>
            <w:tcW w:w="2002" w:type="dxa"/>
            <w:tcBorders>
              <w:top w:val="single" w:sz="4" w:space="0" w:color="auto"/>
              <w:left w:val="single" w:sz="4" w:space="0" w:color="auto"/>
              <w:right w:val="single" w:sz="4" w:space="0" w:color="auto"/>
            </w:tcBorders>
            <w:shd w:val="clear" w:color="auto" w:fill="auto"/>
            <w:vAlign w:val="center"/>
          </w:tcPr>
          <w:p w14:paraId="6E2D41A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5DFC2593" w14:textId="77777777" w:rsidTr="00063843">
        <w:trPr>
          <w:trHeight w:hRule="exact" w:val="287"/>
          <w:jc w:val="center"/>
        </w:trPr>
        <w:tc>
          <w:tcPr>
            <w:tcW w:w="643" w:type="dxa"/>
            <w:vMerge/>
            <w:tcBorders>
              <w:left w:val="single" w:sz="4" w:space="0" w:color="auto"/>
            </w:tcBorders>
            <w:shd w:val="clear" w:color="auto" w:fill="auto"/>
          </w:tcPr>
          <w:p w14:paraId="2739B0BE" w14:textId="77777777" w:rsidR="00063843" w:rsidRPr="00C25CDB" w:rsidRDefault="00063843" w:rsidP="00063843">
            <w:pPr>
              <w:rPr>
                <w:rFonts w:ascii="Arial" w:hAnsi="Arial" w:cs="Arial"/>
                <w:sz w:val="24"/>
                <w:szCs w:val="24"/>
              </w:rPr>
            </w:pPr>
          </w:p>
        </w:tc>
        <w:tc>
          <w:tcPr>
            <w:tcW w:w="2854" w:type="dxa"/>
            <w:vMerge/>
            <w:tcBorders>
              <w:left w:val="single" w:sz="4" w:space="0" w:color="auto"/>
            </w:tcBorders>
            <w:shd w:val="clear" w:color="auto" w:fill="auto"/>
          </w:tcPr>
          <w:p w14:paraId="6B3E408A"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4E3ECDF7" w14:textId="77777777" w:rsidR="00063843" w:rsidRPr="00C25CDB" w:rsidRDefault="00063843" w:rsidP="00063843">
            <w:pPr>
              <w:pStyle w:val="af2"/>
              <w:spacing w:line="240" w:lineRule="auto"/>
              <w:ind w:hanging="10"/>
              <w:jc w:val="center"/>
              <w:rPr>
                <w:rFonts w:ascii="Arial" w:hAnsi="Arial" w:cs="Arial"/>
                <w:sz w:val="24"/>
                <w:szCs w:val="24"/>
              </w:rPr>
            </w:pPr>
            <w:r w:rsidRPr="00C25CDB">
              <w:rPr>
                <w:rFonts w:ascii="Arial" w:hAnsi="Arial" w:cs="Arial"/>
                <w:sz w:val="24"/>
                <w:szCs w:val="24"/>
              </w:rPr>
              <w:t>6</w:t>
            </w:r>
          </w:p>
        </w:tc>
        <w:tc>
          <w:tcPr>
            <w:tcW w:w="1978" w:type="dxa"/>
            <w:tcBorders>
              <w:top w:val="single" w:sz="4" w:space="0" w:color="auto"/>
              <w:left w:val="single" w:sz="4" w:space="0" w:color="auto"/>
            </w:tcBorders>
            <w:shd w:val="clear" w:color="auto" w:fill="auto"/>
            <w:vAlign w:val="center"/>
          </w:tcPr>
          <w:p w14:paraId="5A7062DB"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6244,0</w:t>
            </w:r>
          </w:p>
        </w:tc>
        <w:tc>
          <w:tcPr>
            <w:tcW w:w="2002" w:type="dxa"/>
            <w:tcBorders>
              <w:top w:val="single" w:sz="4" w:space="0" w:color="auto"/>
              <w:left w:val="single" w:sz="4" w:space="0" w:color="auto"/>
              <w:right w:val="single" w:sz="4" w:space="0" w:color="auto"/>
            </w:tcBorders>
            <w:shd w:val="clear" w:color="auto" w:fill="auto"/>
            <w:vAlign w:val="center"/>
          </w:tcPr>
          <w:p w14:paraId="248D5B8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7A019D16" w14:textId="77777777" w:rsidTr="00063843">
        <w:trPr>
          <w:trHeight w:hRule="exact" w:val="480"/>
          <w:jc w:val="center"/>
        </w:trPr>
        <w:tc>
          <w:tcPr>
            <w:tcW w:w="643" w:type="dxa"/>
            <w:vMerge/>
            <w:tcBorders>
              <w:left w:val="single" w:sz="4" w:space="0" w:color="auto"/>
              <w:bottom w:val="single" w:sz="4" w:space="0" w:color="auto"/>
            </w:tcBorders>
            <w:shd w:val="clear" w:color="auto" w:fill="auto"/>
          </w:tcPr>
          <w:p w14:paraId="2D3A5DB5" w14:textId="77777777" w:rsidR="00063843" w:rsidRPr="00C25CDB" w:rsidRDefault="00063843" w:rsidP="00063843">
            <w:pPr>
              <w:rPr>
                <w:rFonts w:ascii="Arial" w:hAnsi="Arial" w:cs="Arial"/>
                <w:sz w:val="24"/>
                <w:szCs w:val="24"/>
              </w:rPr>
            </w:pPr>
          </w:p>
        </w:tc>
        <w:tc>
          <w:tcPr>
            <w:tcW w:w="2854" w:type="dxa"/>
            <w:vMerge/>
            <w:tcBorders>
              <w:left w:val="single" w:sz="4" w:space="0" w:color="auto"/>
              <w:bottom w:val="single" w:sz="4" w:space="0" w:color="auto"/>
            </w:tcBorders>
            <w:shd w:val="clear" w:color="auto" w:fill="auto"/>
          </w:tcPr>
          <w:p w14:paraId="3329B269"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61AE2ED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78" w:type="dxa"/>
            <w:tcBorders>
              <w:top w:val="single" w:sz="4" w:space="0" w:color="auto"/>
              <w:left w:val="single" w:sz="4" w:space="0" w:color="auto"/>
            </w:tcBorders>
            <w:shd w:val="clear" w:color="auto" w:fill="auto"/>
            <w:vAlign w:val="center"/>
          </w:tcPr>
          <w:p w14:paraId="724735D5"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3122,0</w:t>
            </w:r>
          </w:p>
        </w:tc>
        <w:tc>
          <w:tcPr>
            <w:tcW w:w="2002" w:type="dxa"/>
            <w:tcBorders>
              <w:top w:val="single" w:sz="4" w:space="0" w:color="auto"/>
              <w:left w:val="single" w:sz="4" w:space="0" w:color="auto"/>
              <w:right w:val="single" w:sz="4" w:space="0" w:color="auto"/>
            </w:tcBorders>
            <w:shd w:val="clear" w:color="auto" w:fill="auto"/>
            <w:vAlign w:val="center"/>
          </w:tcPr>
          <w:p w14:paraId="30E91CC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1249,0</w:t>
            </w:r>
          </w:p>
        </w:tc>
      </w:tr>
      <w:tr w:rsidR="00C25CDB" w:rsidRPr="00C25CDB" w14:paraId="0535CC60" w14:textId="77777777" w:rsidTr="00063843">
        <w:trPr>
          <w:trHeight w:hRule="exact" w:val="437"/>
          <w:jc w:val="center"/>
        </w:trPr>
        <w:tc>
          <w:tcPr>
            <w:tcW w:w="643" w:type="dxa"/>
            <w:vMerge w:val="restart"/>
            <w:tcBorders>
              <w:top w:val="single" w:sz="4" w:space="0" w:color="auto"/>
              <w:left w:val="single" w:sz="4" w:space="0" w:color="auto"/>
              <w:right w:val="single" w:sz="4" w:space="0" w:color="auto"/>
            </w:tcBorders>
            <w:shd w:val="clear" w:color="auto" w:fill="auto"/>
          </w:tcPr>
          <w:p w14:paraId="2AF447EF"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1.3.</w:t>
            </w:r>
          </w:p>
        </w:tc>
        <w:tc>
          <w:tcPr>
            <w:tcW w:w="2854" w:type="dxa"/>
            <w:vMerge w:val="restart"/>
            <w:tcBorders>
              <w:top w:val="single" w:sz="4" w:space="0" w:color="auto"/>
              <w:left w:val="single" w:sz="4" w:space="0" w:color="auto"/>
              <w:right w:val="single" w:sz="4" w:space="0" w:color="auto"/>
            </w:tcBorders>
            <w:shd w:val="clear" w:color="auto" w:fill="auto"/>
          </w:tcPr>
          <w:p w14:paraId="787867E0" w14:textId="77777777" w:rsidR="00063843" w:rsidRPr="00C25CDB" w:rsidRDefault="00063843" w:rsidP="00063843">
            <w:pPr>
              <w:pStyle w:val="af2"/>
              <w:spacing w:before="100" w:line="259" w:lineRule="auto"/>
              <w:ind w:firstLine="0"/>
              <w:rPr>
                <w:rFonts w:ascii="Arial" w:hAnsi="Arial" w:cs="Arial"/>
                <w:sz w:val="24"/>
                <w:szCs w:val="24"/>
              </w:rPr>
            </w:pPr>
            <w:r w:rsidRPr="00C25CDB">
              <w:rPr>
                <w:rFonts w:ascii="Arial" w:hAnsi="Arial" w:cs="Arial"/>
                <w:sz w:val="24"/>
                <w:szCs w:val="24"/>
              </w:rPr>
              <w:t>Кубок Европы (сумма этапов или финал); Первенство мира</w:t>
            </w:r>
          </w:p>
        </w:tc>
        <w:tc>
          <w:tcPr>
            <w:tcW w:w="1615" w:type="dxa"/>
            <w:tcBorders>
              <w:top w:val="single" w:sz="4" w:space="0" w:color="auto"/>
              <w:left w:val="single" w:sz="4" w:space="0" w:color="auto"/>
            </w:tcBorders>
            <w:shd w:val="clear" w:color="auto" w:fill="auto"/>
            <w:vAlign w:val="center"/>
          </w:tcPr>
          <w:p w14:paraId="3E35E43A" w14:textId="77777777" w:rsidR="00063843" w:rsidRPr="00C25CDB" w:rsidRDefault="00063843" w:rsidP="00063843">
            <w:pPr>
              <w:pStyle w:val="af2"/>
              <w:spacing w:line="240" w:lineRule="auto"/>
              <w:ind w:right="188" w:firstLine="0"/>
              <w:jc w:val="center"/>
              <w:rPr>
                <w:rFonts w:ascii="Arial" w:hAnsi="Arial" w:cs="Arial"/>
                <w:sz w:val="24"/>
                <w:szCs w:val="24"/>
              </w:rPr>
            </w:pPr>
            <w:r w:rsidRPr="00C25CDB">
              <w:rPr>
                <w:rFonts w:ascii="Arial" w:hAnsi="Arial" w:cs="Arial"/>
                <w:sz w:val="24"/>
                <w:szCs w:val="24"/>
              </w:rPr>
              <w:t>1</w:t>
            </w:r>
          </w:p>
        </w:tc>
        <w:tc>
          <w:tcPr>
            <w:tcW w:w="1978" w:type="dxa"/>
            <w:tcBorders>
              <w:top w:val="single" w:sz="4" w:space="0" w:color="auto"/>
              <w:left w:val="single" w:sz="4" w:space="0" w:color="auto"/>
            </w:tcBorders>
            <w:shd w:val="clear" w:color="auto" w:fill="auto"/>
            <w:vAlign w:val="center"/>
          </w:tcPr>
          <w:p w14:paraId="3481559F"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9366,0</w:t>
            </w:r>
          </w:p>
        </w:tc>
        <w:tc>
          <w:tcPr>
            <w:tcW w:w="2002" w:type="dxa"/>
            <w:tcBorders>
              <w:top w:val="single" w:sz="4" w:space="0" w:color="auto"/>
              <w:left w:val="single" w:sz="4" w:space="0" w:color="auto"/>
              <w:right w:val="single" w:sz="4" w:space="0" w:color="auto"/>
            </w:tcBorders>
            <w:shd w:val="clear" w:color="auto" w:fill="auto"/>
            <w:vAlign w:val="center"/>
          </w:tcPr>
          <w:p w14:paraId="60BE725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7610781F" w14:textId="77777777" w:rsidTr="00063843">
        <w:trPr>
          <w:trHeight w:hRule="exact" w:val="490"/>
          <w:jc w:val="center"/>
        </w:trPr>
        <w:tc>
          <w:tcPr>
            <w:tcW w:w="643" w:type="dxa"/>
            <w:vMerge/>
            <w:tcBorders>
              <w:left w:val="single" w:sz="4" w:space="0" w:color="auto"/>
              <w:right w:val="single" w:sz="4" w:space="0" w:color="auto"/>
            </w:tcBorders>
            <w:shd w:val="clear" w:color="auto" w:fill="auto"/>
          </w:tcPr>
          <w:p w14:paraId="7BEE4501" w14:textId="77777777" w:rsidR="00063843" w:rsidRPr="00C25CDB" w:rsidRDefault="00063843" w:rsidP="00063843">
            <w:pPr>
              <w:rPr>
                <w:rFonts w:ascii="Arial" w:hAnsi="Arial" w:cs="Arial"/>
                <w:sz w:val="24"/>
                <w:szCs w:val="24"/>
              </w:rPr>
            </w:pPr>
          </w:p>
        </w:tc>
        <w:tc>
          <w:tcPr>
            <w:tcW w:w="2854" w:type="dxa"/>
            <w:vMerge/>
            <w:tcBorders>
              <w:top w:val="single" w:sz="4" w:space="0" w:color="auto"/>
              <w:left w:val="single" w:sz="4" w:space="0" w:color="auto"/>
              <w:right w:val="single" w:sz="4" w:space="0" w:color="auto"/>
            </w:tcBorders>
            <w:shd w:val="clear" w:color="auto" w:fill="auto"/>
          </w:tcPr>
          <w:p w14:paraId="7EDA3829"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14A98664" w14:textId="77777777" w:rsidR="00063843" w:rsidRPr="00C25CDB" w:rsidRDefault="00063843" w:rsidP="00063843">
            <w:pPr>
              <w:pStyle w:val="af2"/>
              <w:spacing w:line="240" w:lineRule="auto"/>
              <w:ind w:right="188" w:firstLine="0"/>
              <w:jc w:val="center"/>
              <w:rPr>
                <w:rFonts w:ascii="Arial" w:hAnsi="Arial" w:cs="Arial"/>
                <w:sz w:val="24"/>
                <w:szCs w:val="24"/>
              </w:rPr>
            </w:pPr>
            <w:r w:rsidRPr="00C25CDB">
              <w:rPr>
                <w:rFonts w:ascii="Arial" w:hAnsi="Arial" w:cs="Arial"/>
                <w:sz w:val="24"/>
                <w:szCs w:val="24"/>
              </w:rPr>
              <w:t>2</w:t>
            </w:r>
          </w:p>
        </w:tc>
        <w:tc>
          <w:tcPr>
            <w:tcW w:w="1978" w:type="dxa"/>
            <w:tcBorders>
              <w:top w:val="single" w:sz="4" w:space="0" w:color="auto"/>
              <w:left w:val="single" w:sz="4" w:space="0" w:color="auto"/>
            </w:tcBorders>
            <w:shd w:val="clear" w:color="auto" w:fill="auto"/>
            <w:vAlign w:val="center"/>
          </w:tcPr>
          <w:p w14:paraId="469569CB"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7805,0</w:t>
            </w:r>
          </w:p>
        </w:tc>
        <w:tc>
          <w:tcPr>
            <w:tcW w:w="2002" w:type="dxa"/>
            <w:tcBorders>
              <w:top w:val="single" w:sz="4" w:space="0" w:color="auto"/>
              <w:left w:val="single" w:sz="4" w:space="0" w:color="auto"/>
              <w:right w:val="single" w:sz="4" w:space="0" w:color="auto"/>
            </w:tcBorders>
            <w:shd w:val="clear" w:color="auto" w:fill="auto"/>
            <w:vAlign w:val="center"/>
          </w:tcPr>
          <w:p w14:paraId="6D0864D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62680700" w14:textId="77777777" w:rsidTr="00063843">
        <w:trPr>
          <w:trHeight w:hRule="exact" w:val="231"/>
          <w:jc w:val="center"/>
        </w:trPr>
        <w:tc>
          <w:tcPr>
            <w:tcW w:w="643" w:type="dxa"/>
            <w:vMerge/>
            <w:tcBorders>
              <w:left w:val="single" w:sz="4" w:space="0" w:color="auto"/>
              <w:right w:val="single" w:sz="4" w:space="0" w:color="auto"/>
            </w:tcBorders>
            <w:shd w:val="clear" w:color="auto" w:fill="auto"/>
          </w:tcPr>
          <w:p w14:paraId="70DD2123" w14:textId="77777777" w:rsidR="00063843" w:rsidRPr="00C25CDB" w:rsidRDefault="00063843" w:rsidP="00063843">
            <w:pPr>
              <w:rPr>
                <w:rFonts w:ascii="Arial" w:hAnsi="Arial" w:cs="Arial"/>
                <w:sz w:val="24"/>
                <w:szCs w:val="24"/>
              </w:rPr>
            </w:pPr>
          </w:p>
        </w:tc>
        <w:tc>
          <w:tcPr>
            <w:tcW w:w="2854" w:type="dxa"/>
            <w:vMerge/>
            <w:tcBorders>
              <w:top w:val="single" w:sz="4" w:space="0" w:color="auto"/>
              <w:left w:val="single" w:sz="4" w:space="0" w:color="auto"/>
              <w:right w:val="single" w:sz="4" w:space="0" w:color="auto"/>
            </w:tcBorders>
            <w:shd w:val="clear" w:color="auto" w:fill="auto"/>
          </w:tcPr>
          <w:p w14:paraId="6E4D40DC"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24BE2F96" w14:textId="77777777" w:rsidR="00063843" w:rsidRPr="00C25CDB" w:rsidRDefault="00063843" w:rsidP="00063843">
            <w:pPr>
              <w:pStyle w:val="af2"/>
              <w:spacing w:line="240" w:lineRule="auto"/>
              <w:ind w:right="188" w:firstLine="0"/>
              <w:jc w:val="center"/>
              <w:rPr>
                <w:rFonts w:ascii="Arial" w:hAnsi="Arial" w:cs="Arial"/>
                <w:sz w:val="24"/>
                <w:szCs w:val="24"/>
              </w:rPr>
            </w:pPr>
            <w:r w:rsidRPr="00C25CDB">
              <w:rPr>
                <w:rFonts w:ascii="Arial" w:hAnsi="Arial" w:cs="Arial"/>
                <w:sz w:val="24"/>
                <w:szCs w:val="24"/>
              </w:rPr>
              <w:t>3</w:t>
            </w:r>
          </w:p>
        </w:tc>
        <w:tc>
          <w:tcPr>
            <w:tcW w:w="1978" w:type="dxa"/>
            <w:tcBorders>
              <w:top w:val="single" w:sz="4" w:space="0" w:color="auto"/>
              <w:left w:val="single" w:sz="4" w:space="0" w:color="auto"/>
            </w:tcBorders>
            <w:shd w:val="clear" w:color="auto" w:fill="auto"/>
            <w:vAlign w:val="center"/>
          </w:tcPr>
          <w:p w14:paraId="2F34441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7025,0</w:t>
            </w:r>
          </w:p>
        </w:tc>
        <w:tc>
          <w:tcPr>
            <w:tcW w:w="2002" w:type="dxa"/>
            <w:tcBorders>
              <w:top w:val="single" w:sz="4" w:space="0" w:color="auto"/>
              <w:left w:val="single" w:sz="4" w:space="0" w:color="auto"/>
              <w:right w:val="single" w:sz="4" w:space="0" w:color="auto"/>
            </w:tcBorders>
            <w:shd w:val="clear" w:color="auto" w:fill="auto"/>
            <w:vAlign w:val="center"/>
          </w:tcPr>
          <w:p w14:paraId="0325F65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451699ED" w14:textId="77777777" w:rsidTr="00063843">
        <w:trPr>
          <w:trHeight w:hRule="exact" w:val="278"/>
          <w:jc w:val="center"/>
        </w:trPr>
        <w:tc>
          <w:tcPr>
            <w:tcW w:w="643" w:type="dxa"/>
            <w:vMerge/>
            <w:tcBorders>
              <w:left w:val="single" w:sz="4" w:space="0" w:color="auto"/>
              <w:right w:val="single" w:sz="4" w:space="0" w:color="auto"/>
            </w:tcBorders>
            <w:shd w:val="clear" w:color="auto" w:fill="auto"/>
          </w:tcPr>
          <w:p w14:paraId="4BE168F6" w14:textId="77777777" w:rsidR="00063843" w:rsidRPr="00C25CDB" w:rsidRDefault="00063843" w:rsidP="00063843">
            <w:pPr>
              <w:rPr>
                <w:rFonts w:ascii="Arial" w:hAnsi="Arial" w:cs="Arial"/>
                <w:sz w:val="24"/>
                <w:szCs w:val="24"/>
              </w:rPr>
            </w:pPr>
          </w:p>
        </w:tc>
        <w:tc>
          <w:tcPr>
            <w:tcW w:w="2854" w:type="dxa"/>
            <w:vMerge/>
            <w:tcBorders>
              <w:top w:val="single" w:sz="4" w:space="0" w:color="auto"/>
              <w:left w:val="single" w:sz="4" w:space="0" w:color="auto"/>
              <w:right w:val="single" w:sz="4" w:space="0" w:color="auto"/>
            </w:tcBorders>
            <w:shd w:val="clear" w:color="auto" w:fill="auto"/>
          </w:tcPr>
          <w:p w14:paraId="21848DAB"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tcBorders>
            <w:shd w:val="clear" w:color="auto" w:fill="auto"/>
            <w:vAlign w:val="center"/>
          </w:tcPr>
          <w:p w14:paraId="753BACF7" w14:textId="77777777" w:rsidR="00063843" w:rsidRPr="00C25CDB" w:rsidRDefault="00063843" w:rsidP="00063843">
            <w:pPr>
              <w:pStyle w:val="af2"/>
              <w:spacing w:line="240" w:lineRule="auto"/>
              <w:ind w:right="188" w:firstLine="0"/>
              <w:jc w:val="center"/>
              <w:rPr>
                <w:rFonts w:ascii="Arial" w:hAnsi="Arial" w:cs="Arial"/>
                <w:sz w:val="24"/>
                <w:szCs w:val="24"/>
              </w:rPr>
            </w:pPr>
            <w:r w:rsidRPr="00C25CDB">
              <w:rPr>
                <w:rFonts w:ascii="Arial" w:hAnsi="Arial" w:cs="Arial"/>
                <w:sz w:val="24"/>
                <w:szCs w:val="24"/>
              </w:rPr>
              <w:t>4</w:t>
            </w:r>
          </w:p>
        </w:tc>
        <w:tc>
          <w:tcPr>
            <w:tcW w:w="1978" w:type="dxa"/>
            <w:tcBorders>
              <w:top w:val="single" w:sz="4" w:space="0" w:color="auto"/>
              <w:left w:val="single" w:sz="4" w:space="0" w:color="auto"/>
            </w:tcBorders>
            <w:shd w:val="clear" w:color="auto" w:fill="auto"/>
            <w:vAlign w:val="center"/>
          </w:tcPr>
          <w:p w14:paraId="0D676363"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6244,0</w:t>
            </w:r>
          </w:p>
        </w:tc>
        <w:tc>
          <w:tcPr>
            <w:tcW w:w="2002" w:type="dxa"/>
            <w:tcBorders>
              <w:top w:val="single" w:sz="4" w:space="0" w:color="auto"/>
              <w:left w:val="single" w:sz="4" w:space="0" w:color="auto"/>
              <w:right w:val="single" w:sz="4" w:space="0" w:color="auto"/>
            </w:tcBorders>
            <w:shd w:val="clear" w:color="auto" w:fill="auto"/>
            <w:vAlign w:val="center"/>
          </w:tcPr>
          <w:p w14:paraId="525C96E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063843" w:rsidRPr="00C25CDB" w14:paraId="6F083A9B" w14:textId="77777777" w:rsidTr="00063843">
        <w:trPr>
          <w:trHeight w:hRule="exact" w:val="295"/>
          <w:jc w:val="center"/>
        </w:trPr>
        <w:tc>
          <w:tcPr>
            <w:tcW w:w="643" w:type="dxa"/>
            <w:vMerge/>
            <w:tcBorders>
              <w:left w:val="single" w:sz="4" w:space="0" w:color="auto"/>
              <w:right w:val="single" w:sz="4" w:space="0" w:color="auto"/>
            </w:tcBorders>
            <w:shd w:val="clear" w:color="auto" w:fill="auto"/>
          </w:tcPr>
          <w:p w14:paraId="0F1BE9CC" w14:textId="77777777" w:rsidR="00063843" w:rsidRPr="00C25CDB" w:rsidRDefault="00063843" w:rsidP="00063843">
            <w:pPr>
              <w:rPr>
                <w:rFonts w:ascii="Arial" w:hAnsi="Arial" w:cs="Arial"/>
                <w:sz w:val="24"/>
                <w:szCs w:val="24"/>
              </w:rPr>
            </w:pPr>
          </w:p>
        </w:tc>
        <w:tc>
          <w:tcPr>
            <w:tcW w:w="2854" w:type="dxa"/>
            <w:vMerge/>
            <w:tcBorders>
              <w:top w:val="single" w:sz="4" w:space="0" w:color="auto"/>
              <w:left w:val="single" w:sz="4" w:space="0" w:color="auto"/>
              <w:right w:val="single" w:sz="4" w:space="0" w:color="auto"/>
            </w:tcBorders>
            <w:shd w:val="clear" w:color="auto" w:fill="auto"/>
          </w:tcPr>
          <w:p w14:paraId="3CE502A3" w14:textId="77777777" w:rsidR="00063843" w:rsidRPr="00C25CDB" w:rsidRDefault="00063843" w:rsidP="00063843">
            <w:pPr>
              <w:rPr>
                <w:rFonts w:ascii="Arial" w:hAnsi="Arial" w:cs="Arial"/>
                <w:sz w:val="24"/>
                <w:szCs w:val="24"/>
              </w:rPr>
            </w:pPr>
          </w:p>
        </w:tc>
        <w:tc>
          <w:tcPr>
            <w:tcW w:w="1615" w:type="dxa"/>
            <w:tcBorders>
              <w:top w:val="single" w:sz="4" w:space="0" w:color="auto"/>
              <w:left w:val="single" w:sz="4" w:space="0" w:color="auto"/>
              <w:bottom w:val="single" w:sz="4" w:space="0" w:color="auto"/>
            </w:tcBorders>
            <w:shd w:val="clear" w:color="auto" w:fill="auto"/>
            <w:vAlign w:val="center"/>
          </w:tcPr>
          <w:p w14:paraId="38A304A7" w14:textId="77777777" w:rsidR="00063843" w:rsidRPr="00C25CDB" w:rsidRDefault="00063843" w:rsidP="00063843">
            <w:pPr>
              <w:pStyle w:val="af2"/>
              <w:spacing w:line="240" w:lineRule="auto"/>
              <w:ind w:right="188" w:firstLine="0"/>
              <w:jc w:val="center"/>
              <w:rPr>
                <w:rFonts w:ascii="Arial" w:hAnsi="Arial" w:cs="Arial"/>
                <w:sz w:val="24"/>
                <w:szCs w:val="24"/>
              </w:rPr>
            </w:pPr>
            <w:r w:rsidRPr="00C25CDB">
              <w:rPr>
                <w:rFonts w:ascii="Arial" w:hAnsi="Arial" w:cs="Arial"/>
                <w:sz w:val="24"/>
                <w:szCs w:val="24"/>
              </w:rPr>
              <w:t>5</w:t>
            </w:r>
          </w:p>
        </w:tc>
        <w:tc>
          <w:tcPr>
            <w:tcW w:w="1978" w:type="dxa"/>
            <w:tcBorders>
              <w:top w:val="single" w:sz="4" w:space="0" w:color="auto"/>
              <w:left w:val="single" w:sz="4" w:space="0" w:color="auto"/>
              <w:bottom w:val="single" w:sz="4" w:space="0" w:color="auto"/>
            </w:tcBorders>
            <w:shd w:val="clear" w:color="auto" w:fill="auto"/>
            <w:vAlign w:val="center"/>
          </w:tcPr>
          <w:p w14:paraId="60F6418C"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5464,0</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623D919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bl>
    <w:p w14:paraId="29BD2ED7" w14:textId="77777777" w:rsidR="00063843" w:rsidRPr="00C25CDB" w:rsidRDefault="00063843" w:rsidP="00063843">
      <w:pPr>
        <w:spacing w:line="1" w:lineRule="exact"/>
        <w:rPr>
          <w:rFonts w:ascii="Arial" w:hAnsi="Arial" w:cs="Arial"/>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619"/>
        <w:gridCol w:w="24"/>
        <w:gridCol w:w="2865"/>
        <w:gridCol w:w="1580"/>
        <w:gridCol w:w="24"/>
        <w:gridCol w:w="1958"/>
        <w:gridCol w:w="24"/>
        <w:gridCol w:w="1963"/>
        <w:gridCol w:w="43"/>
      </w:tblGrid>
      <w:tr w:rsidR="00C25CDB" w:rsidRPr="00C25CDB" w14:paraId="041C60AD" w14:textId="77777777" w:rsidTr="00063843">
        <w:trPr>
          <w:trHeight w:hRule="exact" w:val="257"/>
          <w:jc w:val="center"/>
        </w:trPr>
        <w:tc>
          <w:tcPr>
            <w:tcW w:w="643" w:type="dxa"/>
            <w:gridSpan w:val="2"/>
            <w:vMerge w:val="restart"/>
            <w:tcBorders>
              <w:left w:val="single" w:sz="4" w:space="0" w:color="auto"/>
              <w:bottom w:val="single" w:sz="4" w:space="0" w:color="auto"/>
            </w:tcBorders>
            <w:shd w:val="clear" w:color="auto" w:fill="auto"/>
          </w:tcPr>
          <w:p w14:paraId="59BAC28C" w14:textId="77777777" w:rsidR="00063843" w:rsidRPr="00C25CDB" w:rsidRDefault="00063843" w:rsidP="00063843">
            <w:pPr>
              <w:rPr>
                <w:rFonts w:ascii="Arial" w:hAnsi="Arial" w:cs="Arial"/>
                <w:sz w:val="24"/>
                <w:szCs w:val="24"/>
              </w:rPr>
            </w:pPr>
          </w:p>
        </w:tc>
        <w:tc>
          <w:tcPr>
            <w:tcW w:w="2865" w:type="dxa"/>
            <w:vMerge w:val="restart"/>
            <w:tcBorders>
              <w:left w:val="single" w:sz="4" w:space="0" w:color="auto"/>
              <w:bottom w:val="single" w:sz="4" w:space="0" w:color="auto"/>
            </w:tcBorders>
            <w:shd w:val="clear" w:color="auto" w:fill="auto"/>
          </w:tcPr>
          <w:p w14:paraId="6CC669E5"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12D96BC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2" w:type="dxa"/>
            <w:gridSpan w:val="2"/>
            <w:tcBorders>
              <w:top w:val="single" w:sz="4" w:space="0" w:color="auto"/>
              <w:left w:val="single" w:sz="4" w:space="0" w:color="auto"/>
            </w:tcBorders>
            <w:shd w:val="clear" w:color="auto" w:fill="auto"/>
            <w:vAlign w:val="center"/>
          </w:tcPr>
          <w:p w14:paraId="3A07A4C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5074,0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524A3692"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781,0</w:t>
            </w:r>
          </w:p>
        </w:tc>
      </w:tr>
      <w:tr w:rsidR="00C25CDB" w:rsidRPr="00C25CDB" w14:paraId="14219649" w14:textId="77777777" w:rsidTr="00063843">
        <w:trPr>
          <w:trHeight w:hRule="exact" w:val="288"/>
          <w:jc w:val="center"/>
        </w:trPr>
        <w:tc>
          <w:tcPr>
            <w:tcW w:w="643" w:type="dxa"/>
            <w:gridSpan w:val="2"/>
            <w:vMerge/>
            <w:tcBorders>
              <w:left w:val="single" w:sz="4" w:space="0" w:color="auto"/>
              <w:bottom w:val="single" w:sz="4" w:space="0" w:color="auto"/>
            </w:tcBorders>
            <w:shd w:val="clear" w:color="auto" w:fill="auto"/>
          </w:tcPr>
          <w:p w14:paraId="4FB573F6" w14:textId="77777777" w:rsidR="00063843" w:rsidRPr="00C25CDB" w:rsidRDefault="00063843" w:rsidP="00063843">
            <w:pPr>
              <w:rPr>
                <w:rFonts w:ascii="Arial" w:hAnsi="Arial" w:cs="Arial"/>
                <w:sz w:val="24"/>
                <w:szCs w:val="24"/>
              </w:rPr>
            </w:pPr>
          </w:p>
        </w:tc>
        <w:tc>
          <w:tcPr>
            <w:tcW w:w="2865" w:type="dxa"/>
            <w:vMerge/>
            <w:tcBorders>
              <w:left w:val="single" w:sz="4" w:space="0" w:color="auto"/>
              <w:bottom w:val="single" w:sz="4" w:space="0" w:color="auto"/>
            </w:tcBorders>
            <w:shd w:val="clear" w:color="auto" w:fill="auto"/>
          </w:tcPr>
          <w:p w14:paraId="7F2E7729"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bottom"/>
          </w:tcPr>
          <w:p w14:paraId="349E551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82" w:type="dxa"/>
            <w:gridSpan w:val="2"/>
            <w:tcBorders>
              <w:top w:val="single" w:sz="4" w:space="0" w:color="auto"/>
              <w:left w:val="single" w:sz="4" w:space="0" w:color="auto"/>
            </w:tcBorders>
            <w:shd w:val="clear" w:color="auto" w:fill="auto"/>
            <w:vAlign w:val="bottom"/>
          </w:tcPr>
          <w:p w14:paraId="3932E3C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2006" w:type="dxa"/>
            <w:gridSpan w:val="2"/>
            <w:tcBorders>
              <w:top w:val="single" w:sz="4" w:space="0" w:color="auto"/>
              <w:left w:val="single" w:sz="4" w:space="0" w:color="auto"/>
              <w:right w:val="single" w:sz="4" w:space="0" w:color="auto"/>
            </w:tcBorders>
            <w:shd w:val="clear" w:color="auto" w:fill="auto"/>
            <w:vAlign w:val="bottom"/>
          </w:tcPr>
          <w:p w14:paraId="7058A793"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781,0</w:t>
            </w:r>
          </w:p>
        </w:tc>
      </w:tr>
      <w:tr w:rsidR="00C25CDB" w:rsidRPr="00C25CDB" w14:paraId="4CCB5BCC" w14:textId="77777777" w:rsidTr="00063843">
        <w:trPr>
          <w:trHeight w:hRule="exact" w:val="293"/>
          <w:jc w:val="center"/>
        </w:trPr>
        <w:tc>
          <w:tcPr>
            <w:tcW w:w="643" w:type="dxa"/>
            <w:gridSpan w:val="2"/>
            <w:vMerge w:val="restart"/>
            <w:tcBorders>
              <w:top w:val="single" w:sz="4" w:space="0" w:color="auto"/>
              <w:left w:val="single" w:sz="4" w:space="0" w:color="auto"/>
            </w:tcBorders>
            <w:shd w:val="clear" w:color="auto" w:fill="auto"/>
          </w:tcPr>
          <w:p w14:paraId="678F26F0"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1.4.</w:t>
            </w:r>
          </w:p>
        </w:tc>
        <w:tc>
          <w:tcPr>
            <w:tcW w:w="2865" w:type="dxa"/>
            <w:vMerge w:val="restart"/>
            <w:tcBorders>
              <w:top w:val="single" w:sz="4" w:space="0" w:color="auto"/>
              <w:left w:val="single" w:sz="4" w:space="0" w:color="auto"/>
            </w:tcBorders>
            <w:shd w:val="clear" w:color="auto" w:fill="auto"/>
          </w:tcPr>
          <w:p w14:paraId="79D5BCC5" w14:textId="77777777" w:rsidR="00063843" w:rsidRPr="00C25CDB" w:rsidRDefault="00063843" w:rsidP="00063843">
            <w:pPr>
              <w:pStyle w:val="af2"/>
              <w:spacing w:before="120" w:line="240" w:lineRule="auto"/>
              <w:ind w:firstLine="0"/>
              <w:rPr>
                <w:rFonts w:ascii="Arial" w:hAnsi="Arial" w:cs="Arial"/>
                <w:sz w:val="24"/>
                <w:szCs w:val="24"/>
              </w:rPr>
            </w:pPr>
            <w:r w:rsidRPr="00C25CDB">
              <w:rPr>
                <w:rFonts w:ascii="Arial" w:hAnsi="Arial" w:cs="Arial"/>
                <w:sz w:val="24"/>
                <w:szCs w:val="24"/>
              </w:rPr>
              <w:t>Первенство Европы</w:t>
            </w:r>
          </w:p>
        </w:tc>
        <w:tc>
          <w:tcPr>
            <w:tcW w:w="1604" w:type="dxa"/>
            <w:gridSpan w:val="2"/>
            <w:tcBorders>
              <w:top w:val="single" w:sz="4" w:space="0" w:color="auto"/>
              <w:left w:val="single" w:sz="4" w:space="0" w:color="auto"/>
            </w:tcBorders>
            <w:shd w:val="clear" w:color="auto" w:fill="auto"/>
            <w:vAlign w:val="center"/>
          </w:tcPr>
          <w:p w14:paraId="17B7CDE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2" w:type="dxa"/>
            <w:gridSpan w:val="2"/>
            <w:tcBorders>
              <w:top w:val="single" w:sz="4" w:space="0" w:color="auto"/>
              <w:left w:val="single" w:sz="4" w:space="0" w:color="auto"/>
            </w:tcBorders>
            <w:shd w:val="clear" w:color="auto" w:fill="auto"/>
            <w:vAlign w:val="center"/>
          </w:tcPr>
          <w:p w14:paraId="0161CB0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2006" w:type="dxa"/>
            <w:gridSpan w:val="2"/>
            <w:tcBorders>
              <w:top w:val="single" w:sz="4" w:space="0" w:color="auto"/>
              <w:left w:val="single" w:sz="4" w:space="0" w:color="auto"/>
              <w:right w:val="single" w:sz="4" w:space="0" w:color="auto"/>
            </w:tcBorders>
            <w:shd w:val="clear" w:color="auto" w:fill="auto"/>
            <w:vAlign w:val="center"/>
          </w:tcPr>
          <w:p w14:paraId="1FB70F1C"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515BC966" w14:textId="77777777" w:rsidTr="00063843">
        <w:trPr>
          <w:trHeight w:hRule="exact" w:val="282"/>
          <w:jc w:val="center"/>
        </w:trPr>
        <w:tc>
          <w:tcPr>
            <w:tcW w:w="643" w:type="dxa"/>
            <w:gridSpan w:val="2"/>
            <w:vMerge/>
            <w:tcBorders>
              <w:left w:val="single" w:sz="4" w:space="0" w:color="auto"/>
            </w:tcBorders>
            <w:shd w:val="clear" w:color="auto" w:fill="auto"/>
          </w:tcPr>
          <w:p w14:paraId="308D700C"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3D1050BB"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35F5DDA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2" w:type="dxa"/>
            <w:gridSpan w:val="2"/>
            <w:tcBorders>
              <w:top w:val="single" w:sz="4" w:space="0" w:color="auto"/>
              <w:left w:val="single" w:sz="4" w:space="0" w:color="auto"/>
            </w:tcBorders>
            <w:shd w:val="clear" w:color="auto" w:fill="auto"/>
            <w:vAlign w:val="center"/>
          </w:tcPr>
          <w:p w14:paraId="3444AFE6" w14:textId="77777777" w:rsidR="00063843" w:rsidRPr="00C25CDB" w:rsidRDefault="00063843" w:rsidP="00063843">
            <w:pPr>
              <w:pStyle w:val="af2"/>
              <w:spacing w:line="240" w:lineRule="auto"/>
              <w:ind w:firstLine="620"/>
              <w:rPr>
                <w:rFonts w:ascii="Arial" w:hAnsi="Arial" w:cs="Arial"/>
                <w:sz w:val="24"/>
                <w:szCs w:val="24"/>
              </w:rPr>
            </w:pPr>
            <w:r w:rsidRPr="00C25CDB">
              <w:rPr>
                <w:rFonts w:ascii="Arial" w:hAnsi="Arial" w:cs="Arial"/>
                <w:sz w:val="24"/>
                <w:szCs w:val="24"/>
              </w:rPr>
              <w:t>6244,0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4A1CE3CB"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5FCCAD4E" w14:textId="77777777" w:rsidTr="00063843">
        <w:trPr>
          <w:trHeight w:hRule="exact" w:val="273"/>
          <w:jc w:val="center"/>
        </w:trPr>
        <w:tc>
          <w:tcPr>
            <w:tcW w:w="643" w:type="dxa"/>
            <w:gridSpan w:val="2"/>
            <w:vMerge/>
            <w:tcBorders>
              <w:left w:val="single" w:sz="4" w:space="0" w:color="auto"/>
            </w:tcBorders>
            <w:shd w:val="clear" w:color="auto" w:fill="auto"/>
          </w:tcPr>
          <w:p w14:paraId="494A220D"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3C0917F4"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43E8AD3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2" w:type="dxa"/>
            <w:gridSpan w:val="2"/>
            <w:tcBorders>
              <w:top w:val="single" w:sz="4" w:space="0" w:color="auto"/>
              <w:left w:val="single" w:sz="4" w:space="0" w:color="auto"/>
            </w:tcBorders>
            <w:shd w:val="clear" w:color="auto" w:fill="auto"/>
            <w:vAlign w:val="center"/>
          </w:tcPr>
          <w:p w14:paraId="50497B4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5464,0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2E0A64E0"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276D282A" w14:textId="77777777" w:rsidTr="00063843">
        <w:trPr>
          <w:trHeight w:hRule="exact" w:val="290"/>
          <w:jc w:val="center"/>
        </w:trPr>
        <w:tc>
          <w:tcPr>
            <w:tcW w:w="643" w:type="dxa"/>
            <w:gridSpan w:val="2"/>
            <w:vMerge/>
            <w:tcBorders>
              <w:left w:val="single" w:sz="4" w:space="0" w:color="auto"/>
            </w:tcBorders>
            <w:shd w:val="clear" w:color="auto" w:fill="auto"/>
          </w:tcPr>
          <w:p w14:paraId="4A217190"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000E6E31"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44A60F3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2" w:type="dxa"/>
            <w:gridSpan w:val="2"/>
            <w:tcBorders>
              <w:top w:val="single" w:sz="4" w:space="0" w:color="auto"/>
              <w:left w:val="single" w:sz="4" w:space="0" w:color="auto"/>
            </w:tcBorders>
            <w:shd w:val="clear" w:color="auto" w:fill="auto"/>
            <w:vAlign w:val="center"/>
          </w:tcPr>
          <w:p w14:paraId="31A27A6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4643,0</w:t>
            </w:r>
          </w:p>
        </w:tc>
        <w:tc>
          <w:tcPr>
            <w:tcW w:w="2006" w:type="dxa"/>
            <w:gridSpan w:val="2"/>
            <w:tcBorders>
              <w:top w:val="single" w:sz="4" w:space="0" w:color="auto"/>
              <w:left w:val="single" w:sz="4" w:space="0" w:color="auto"/>
              <w:right w:val="single" w:sz="4" w:space="0" w:color="auto"/>
            </w:tcBorders>
            <w:shd w:val="clear" w:color="auto" w:fill="auto"/>
            <w:vAlign w:val="center"/>
          </w:tcPr>
          <w:p w14:paraId="413EF5EC"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01139CC7" w14:textId="77777777" w:rsidTr="00063843">
        <w:trPr>
          <w:trHeight w:hRule="exact" w:val="281"/>
          <w:jc w:val="center"/>
        </w:trPr>
        <w:tc>
          <w:tcPr>
            <w:tcW w:w="643" w:type="dxa"/>
            <w:gridSpan w:val="2"/>
            <w:vMerge/>
            <w:tcBorders>
              <w:left w:val="single" w:sz="4" w:space="0" w:color="auto"/>
            </w:tcBorders>
            <w:shd w:val="clear" w:color="auto" w:fill="auto"/>
          </w:tcPr>
          <w:p w14:paraId="21AAAD66"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2BCAE93D"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2262921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2" w:type="dxa"/>
            <w:gridSpan w:val="2"/>
            <w:tcBorders>
              <w:top w:val="single" w:sz="4" w:space="0" w:color="auto"/>
              <w:left w:val="single" w:sz="4" w:space="0" w:color="auto"/>
            </w:tcBorders>
            <w:shd w:val="clear" w:color="auto" w:fill="auto"/>
            <w:vAlign w:val="center"/>
          </w:tcPr>
          <w:p w14:paraId="3A8A65E6"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4293,0</w:t>
            </w:r>
          </w:p>
        </w:tc>
        <w:tc>
          <w:tcPr>
            <w:tcW w:w="2006" w:type="dxa"/>
            <w:gridSpan w:val="2"/>
            <w:tcBorders>
              <w:top w:val="single" w:sz="4" w:space="0" w:color="auto"/>
              <w:left w:val="single" w:sz="4" w:space="0" w:color="auto"/>
              <w:right w:val="single" w:sz="4" w:space="0" w:color="auto"/>
            </w:tcBorders>
            <w:shd w:val="clear" w:color="auto" w:fill="auto"/>
            <w:vAlign w:val="center"/>
          </w:tcPr>
          <w:p w14:paraId="6A740C95"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1E13CF8E" w14:textId="77777777" w:rsidTr="00063843">
        <w:trPr>
          <w:trHeight w:hRule="exact" w:val="284"/>
          <w:jc w:val="center"/>
        </w:trPr>
        <w:tc>
          <w:tcPr>
            <w:tcW w:w="643" w:type="dxa"/>
            <w:gridSpan w:val="2"/>
            <w:vMerge/>
            <w:tcBorders>
              <w:left w:val="single" w:sz="4" w:space="0" w:color="auto"/>
            </w:tcBorders>
            <w:shd w:val="clear" w:color="auto" w:fill="auto"/>
          </w:tcPr>
          <w:p w14:paraId="6872404D"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0219CB28"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32935BC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2" w:type="dxa"/>
            <w:gridSpan w:val="2"/>
            <w:tcBorders>
              <w:top w:val="single" w:sz="4" w:space="0" w:color="auto"/>
              <w:left w:val="single" w:sz="4" w:space="0" w:color="auto"/>
            </w:tcBorders>
            <w:shd w:val="clear" w:color="auto" w:fill="auto"/>
            <w:vAlign w:val="center"/>
          </w:tcPr>
          <w:p w14:paraId="5A35B00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3904,0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58ADC963"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6035A7E8" w14:textId="77777777" w:rsidTr="00063843">
        <w:trPr>
          <w:trHeight w:hRule="exact" w:val="289"/>
          <w:jc w:val="center"/>
        </w:trPr>
        <w:tc>
          <w:tcPr>
            <w:tcW w:w="643" w:type="dxa"/>
            <w:gridSpan w:val="2"/>
            <w:vMerge/>
            <w:tcBorders>
              <w:left w:val="single" w:sz="4" w:space="0" w:color="auto"/>
            </w:tcBorders>
            <w:shd w:val="clear" w:color="auto" w:fill="auto"/>
          </w:tcPr>
          <w:p w14:paraId="790E4656"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33AD4395"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bottom"/>
          </w:tcPr>
          <w:p w14:paraId="19068C2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82" w:type="dxa"/>
            <w:gridSpan w:val="2"/>
            <w:tcBorders>
              <w:top w:val="single" w:sz="4" w:space="0" w:color="auto"/>
              <w:left w:val="single" w:sz="4" w:space="0" w:color="auto"/>
            </w:tcBorders>
            <w:shd w:val="clear" w:color="auto" w:fill="auto"/>
            <w:vAlign w:val="bottom"/>
          </w:tcPr>
          <w:p w14:paraId="2B3BE35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1952,0</w:t>
            </w:r>
          </w:p>
        </w:tc>
        <w:tc>
          <w:tcPr>
            <w:tcW w:w="2006" w:type="dxa"/>
            <w:gridSpan w:val="2"/>
            <w:tcBorders>
              <w:top w:val="single" w:sz="4" w:space="0" w:color="auto"/>
              <w:left w:val="single" w:sz="4" w:space="0" w:color="auto"/>
              <w:right w:val="single" w:sz="4" w:space="0" w:color="auto"/>
            </w:tcBorders>
            <w:shd w:val="clear" w:color="auto" w:fill="auto"/>
            <w:vAlign w:val="bottom"/>
          </w:tcPr>
          <w:p w14:paraId="338DC119"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60552F68" w14:textId="77777777" w:rsidTr="00063843">
        <w:trPr>
          <w:trHeight w:hRule="exact" w:val="278"/>
          <w:jc w:val="center"/>
        </w:trPr>
        <w:tc>
          <w:tcPr>
            <w:tcW w:w="643" w:type="dxa"/>
            <w:gridSpan w:val="2"/>
            <w:vMerge w:val="restart"/>
            <w:tcBorders>
              <w:top w:val="single" w:sz="4" w:space="0" w:color="auto"/>
              <w:left w:val="single" w:sz="4" w:space="0" w:color="auto"/>
            </w:tcBorders>
            <w:shd w:val="clear" w:color="auto" w:fill="auto"/>
          </w:tcPr>
          <w:p w14:paraId="05776898" w14:textId="77777777" w:rsidR="00063843" w:rsidRPr="00C25CDB" w:rsidRDefault="00063843" w:rsidP="00063843">
            <w:pPr>
              <w:pStyle w:val="af2"/>
              <w:spacing w:before="120" w:line="240" w:lineRule="auto"/>
              <w:ind w:firstLine="0"/>
              <w:rPr>
                <w:rFonts w:ascii="Arial" w:hAnsi="Arial" w:cs="Arial"/>
                <w:sz w:val="24"/>
                <w:szCs w:val="24"/>
              </w:rPr>
            </w:pPr>
            <w:r w:rsidRPr="00C25CDB">
              <w:rPr>
                <w:rFonts w:ascii="Arial" w:hAnsi="Arial" w:cs="Arial"/>
                <w:sz w:val="24"/>
                <w:szCs w:val="24"/>
              </w:rPr>
              <w:t>1.5.</w:t>
            </w:r>
          </w:p>
        </w:tc>
        <w:tc>
          <w:tcPr>
            <w:tcW w:w="2865" w:type="dxa"/>
            <w:vMerge w:val="restart"/>
            <w:tcBorders>
              <w:top w:val="single" w:sz="4" w:space="0" w:color="auto"/>
              <w:left w:val="single" w:sz="4" w:space="0" w:color="auto"/>
            </w:tcBorders>
            <w:shd w:val="clear" w:color="auto" w:fill="auto"/>
          </w:tcPr>
          <w:p w14:paraId="50F4459E" w14:textId="77777777" w:rsidR="00063843" w:rsidRPr="00C25CDB" w:rsidRDefault="00063843" w:rsidP="00063843">
            <w:pPr>
              <w:pStyle w:val="af2"/>
              <w:spacing w:before="120" w:line="259" w:lineRule="auto"/>
              <w:ind w:firstLine="0"/>
              <w:rPr>
                <w:rFonts w:ascii="Arial" w:hAnsi="Arial" w:cs="Arial"/>
                <w:sz w:val="24"/>
                <w:szCs w:val="24"/>
              </w:rPr>
            </w:pPr>
            <w:r w:rsidRPr="00C25CDB">
              <w:rPr>
                <w:rFonts w:ascii="Arial" w:hAnsi="Arial" w:cs="Arial"/>
                <w:sz w:val="24"/>
                <w:szCs w:val="24"/>
              </w:rPr>
              <w:t>Прочие официальные международные спортивные соревнования</w:t>
            </w:r>
          </w:p>
        </w:tc>
        <w:tc>
          <w:tcPr>
            <w:tcW w:w="1604" w:type="dxa"/>
            <w:gridSpan w:val="2"/>
            <w:tcBorders>
              <w:top w:val="single" w:sz="4" w:space="0" w:color="auto"/>
              <w:left w:val="single" w:sz="4" w:space="0" w:color="auto"/>
            </w:tcBorders>
            <w:shd w:val="clear" w:color="auto" w:fill="auto"/>
            <w:vAlign w:val="center"/>
          </w:tcPr>
          <w:p w14:paraId="461F934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2" w:type="dxa"/>
            <w:gridSpan w:val="2"/>
            <w:tcBorders>
              <w:top w:val="single" w:sz="4" w:space="0" w:color="auto"/>
              <w:left w:val="single" w:sz="4" w:space="0" w:color="auto"/>
            </w:tcBorders>
            <w:shd w:val="clear" w:color="auto" w:fill="auto"/>
            <w:vAlign w:val="center"/>
          </w:tcPr>
          <w:p w14:paraId="4462765E" w14:textId="77777777" w:rsidR="00063843" w:rsidRPr="00C25CDB" w:rsidRDefault="00063843" w:rsidP="00063843">
            <w:pPr>
              <w:pStyle w:val="af2"/>
              <w:spacing w:line="240" w:lineRule="auto"/>
              <w:ind w:firstLine="620"/>
              <w:jc w:val="both"/>
              <w:rPr>
                <w:rFonts w:ascii="Arial" w:hAnsi="Arial" w:cs="Arial"/>
                <w:sz w:val="24"/>
                <w:szCs w:val="24"/>
              </w:rPr>
            </w:pPr>
            <w:r w:rsidRPr="00C25CDB">
              <w:rPr>
                <w:rFonts w:ascii="Arial" w:hAnsi="Arial" w:cs="Arial"/>
                <w:sz w:val="24"/>
                <w:szCs w:val="24"/>
              </w:rPr>
              <w:t>6244,0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1063D0FD"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468,0</w:t>
            </w:r>
          </w:p>
        </w:tc>
      </w:tr>
      <w:tr w:rsidR="00C25CDB" w:rsidRPr="00C25CDB" w14:paraId="3CA42B16" w14:textId="77777777" w:rsidTr="00063843">
        <w:trPr>
          <w:trHeight w:hRule="exact" w:val="283"/>
          <w:jc w:val="center"/>
        </w:trPr>
        <w:tc>
          <w:tcPr>
            <w:tcW w:w="643" w:type="dxa"/>
            <w:gridSpan w:val="2"/>
            <w:vMerge/>
            <w:tcBorders>
              <w:left w:val="single" w:sz="4" w:space="0" w:color="auto"/>
            </w:tcBorders>
            <w:shd w:val="clear" w:color="auto" w:fill="auto"/>
          </w:tcPr>
          <w:p w14:paraId="3F089D25"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488171A7"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28F1EC0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2" w:type="dxa"/>
            <w:gridSpan w:val="2"/>
            <w:tcBorders>
              <w:top w:val="single" w:sz="4" w:space="0" w:color="auto"/>
              <w:left w:val="single" w:sz="4" w:space="0" w:color="auto"/>
            </w:tcBorders>
            <w:shd w:val="clear" w:color="auto" w:fill="auto"/>
            <w:vAlign w:val="center"/>
          </w:tcPr>
          <w:p w14:paraId="63F7E87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2006" w:type="dxa"/>
            <w:gridSpan w:val="2"/>
            <w:tcBorders>
              <w:top w:val="single" w:sz="4" w:space="0" w:color="auto"/>
              <w:left w:val="single" w:sz="4" w:space="0" w:color="auto"/>
              <w:right w:val="single" w:sz="4" w:space="0" w:color="auto"/>
            </w:tcBorders>
            <w:shd w:val="clear" w:color="auto" w:fill="auto"/>
            <w:vAlign w:val="center"/>
          </w:tcPr>
          <w:p w14:paraId="389EBC22"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468,0</w:t>
            </w:r>
          </w:p>
        </w:tc>
      </w:tr>
      <w:tr w:rsidR="00C25CDB" w:rsidRPr="00C25CDB" w14:paraId="3443CCEB" w14:textId="77777777" w:rsidTr="00063843">
        <w:trPr>
          <w:trHeight w:hRule="exact" w:val="286"/>
          <w:jc w:val="center"/>
        </w:trPr>
        <w:tc>
          <w:tcPr>
            <w:tcW w:w="643" w:type="dxa"/>
            <w:gridSpan w:val="2"/>
            <w:vMerge/>
            <w:tcBorders>
              <w:left w:val="single" w:sz="4" w:space="0" w:color="auto"/>
            </w:tcBorders>
            <w:shd w:val="clear" w:color="auto" w:fill="auto"/>
          </w:tcPr>
          <w:p w14:paraId="0115B074"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381F143A"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1B57D6D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2" w:type="dxa"/>
            <w:gridSpan w:val="2"/>
            <w:tcBorders>
              <w:top w:val="single" w:sz="4" w:space="0" w:color="auto"/>
              <w:left w:val="single" w:sz="4" w:space="0" w:color="auto"/>
            </w:tcBorders>
            <w:shd w:val="clear" w:color="auto" w:fill="auto"/>
            <w:vAlign w:val="center"/>
          </w:tcPr>
          <w:p w14:paraId="13DA501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4293,0</w:t>
            </w:r>
          </w:p>
        </w:tc>
        <w:tc>
          <w:tcPr>
            <w:tcW w:w="2006" w:type="dxa"/>
            <w:gridSpan w:val="2"/>
            <w:tcBorders>
              <w:top w:val="single" w:sz="4" w:space="0" w:color="auto"/>
              <w:left w:val="single" w:sz="4" w:space="0" w:color="auto"/>
              <w:right w:val="single" w:sz="4" w:space="0" w:color="auto"/>
            </w:tcBorders>
            <w:shd w:val="clear" w:color="auto" w:fill="auto"/>
            <w:vAlign w:val="center"/>
          </w:tcPr>
          <w:p w14:paraId="393EAB70"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468,0</w:t>
            </w:r>
          </w:p>
        </w:tc>
      </w:tr>
      <w:tr w:rsidR="00C25CDB" w:rsidRPr="00C25CDB" w14:paraId="0723B5E9" w14:textId="77777777" w:rsidTr="00063843">
        <w:trPr>
          <w:trHeight w:hRule="exact" w:val="277"/>
          <w:jc w:val="center"/>
        </w:trPr>
        <w:tc>
          <w:tcPr>
            <w:tcW w:w="643" w:type="dxa"/>
            <w:gridSpan w:val="2"/>
            <w:vMerge/>
            <w:tcBorders>
              <w:left w:val="single" w:sz="4" w:space="0" w:color="auto"/>
            </w:tcBorders>
            <w:shd w:val="clear" w:color="auto" w:fill="auto"/>
          </w:tcPr>
          <w:p w14:paraId="2819160F"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65700A40"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16461A0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2" w:type="dxa"/>
            <w:gridSpan w:val="2"/>
            <w:tcBorders>
              <w:top w:val="single" w:sz="4" w:space="0" w:color="auto"/>
              <w:left w:val="single" w:sz="4" w:space="0" w:color="auto"/>
            </w:tcBorders>
            <w:shd w:val="clear" w:color="auto" w:fill="auto"/>
            <w:vAlign w:val="center"/>
          </w:tcPr>
          <w:p w14:paraId="1A627F01" w14:textId="77777777" w:rsidR="00063843" w:rsidRPr="00C25CDB" w:rsidRDefault="00063843" w:rsidP="00063843">
            <w:pPr>
              <w:pStyle w:val="af2"/>
              <w:spacing w:line="240" w:lineRule="auto"/>
              <w:ind w:firstLine="620"/>
              <w:jc w:val="both"/>
              <w:rPr>
                <w:rFonts w:ascii="Arial" w:hAnsi="Arial" w:cs="Arial"/>
                <w:sz w:val="24"/>
                <w:szCs w:val="24"/>
              </w:rPr>
            </w:pPr>
            <w:r w:rsidRPr="00C25CDB">
              <w:rPr>
                <w:rFonts w:ascii="Arial" w:hAnsi="Arial" w:cs="Arial"/>
                <w:sz w:val="24"/>
                <w:szCs w:val="24"/>
              </w:rPr>
              <w:t>3122,0</w:t>
            </w:r>
          </w:p>
        </w:tc>
        <w:tc>
          <w:tcPr>
            <w:tcW w:w="2006" w:type="dxa"/>
            <w:gridSpan w:val="2"/>
            <w:tcBorders>
              <w:top w:val="single" w:sz="4" w:space="0" w:color="auto"/>
              <w:left w:val="single" w:sz="4" w:space="0" w:color="auto"/>
              <w:right w:val="single" w:sz="4" w:space="0" w:color="auto"/>
            </w:tcBorders>
            <w:shd w:val="clear" w:color="auto" w:fill="auto"/>
            <w:vAlign w:val="center"/>
          </w:tcPr>
          <w:p w14:paraId="4FAEFCC3"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468,0</w:t>
            </w:r>
          </w:p>
        </w:tc>
      </w:tr>
      <w:tr w:rsidR="00C25CDB" w:rsidRPr="00C25CDB" w14:paraId="7461C1B9" w14:textId="77777777" w:rsidTr="00063843">
        <w:trPr>
          <w:trHeight w:hRule="exact" w:val="280"/>
          <w:jc w:val="center"/>
        </w:trPr>
        <w:tc>
          <w:tcPr>
            <w:tcW w:w="643" w:type="dxa"/>
            <w:gridSpan w:val="2"/>
            <w:vMerge/>
            <w:tcBorders>
              <w:left w:val="single" w:sz="4" w:space="0" w:color="auto"/>
            </w:tcBorders>
            <w:shd w:val="clear" w:color="auto" w:fill="auto"/>
          </w:tcPr>
          <w:p w14:paraId="000662CC"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1008D39A"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3DAA63D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2" w:type="dxa"/>
            <w:gridSpan w:val="2"/>
            <w:tcBorders>
              <w:top w:val="single" w:sz="4" w:space="0" w:color="auto"/>
              <w:left w:val="single" w:sz="4" w:space="0" w:color="auto"/>
            </w:tcBorders>
            <w:shd w:val="clear" w:color="auto" w:fill="auto"/>
            <w:vAlign w:val="center"/>
          </w:tcPr>
          <w:p w14:paraId="4CC5B6C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2342,0</w:t>
            </w:r>
          </w:p>
        </w:tc>
        <w:tc>
          <w:tcPr>
            <w:tcW w:w="2006" w:type="dxa"/>
            <w:gridSpan w:val="2"/>
            <w:tcBorders>
              <w:top w:val="single" w:sz="4" w:space="0" w:color="auto"/>
              <w:left w:val="single" w:sz="4" w:space="0" w:color="auto"/>
              <w:right w:val="single" w:sz="4" w:space="0" w:color="auto"/>
            </w:tcBorders>
            <w:shd w:val="clear" w:color="auto" w:fill="auto"/>
            <w:vAlign w:val="center"/>
          </w:tcPr>
          <w:p w14:paraId="5802897F"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468,0</w:t>
            </w:r>
          </w:p>
        </w:tc>
      </w:tr>
      <w:tr w:rsidR="00C25CDB" w:rsidRPr="00C25CDB" w14:paraId="037A452C" w14:textId="77777777" w:rsidTr="00063843">
        <w:trPr>
          <w:trHeight w:hRule="exact" w:val="285"/>
          <w:jc w:val="center"/>
        </w:trPr>
        <w:tc>
          <w:tcPr>
            <w:tcW w:w="643" w:type="dxa"/>
            <w:gridSpan w:val="2"/>
            <w:vMerge/>
            <w:tcBorders>
              <w:left w:val="single" w:sz="4" w:space="0" w:color="auto"/>
            </w:tcBorders>
            <w:shd w:val="clear" w:color="auto" w:fill="auto"/>
          </w:tcPr>
          <w:p w14:paraId="6551C852"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0D7EE435"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580586B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2" w:type="dxa"/>
            <w:gridSpan w:val="2"/>
            <w:tcBorders>
              <w:top w:val="single" w:sz="4" w:space="0" w:color="auto"/>
              <w:left w:val="single" w:sz="4" w:space="0" w:color="auto"/>
            </w:tcBorders>
            <w:shd w:val="clear" w:color="auto" w:fill="auto"/>
            <w:vAlign w:val="center"/>
          </w:tcPr>
          <w:p w14:paraId="670EF76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1561,0</w:t>
            </w:r>
          </w:p>
        </w:tc>
        <w:tc>
          <w:tcPr>
            <w:tcW w:w="2006" w:type="dxa"/>
            <w:gridSpan w:val="2"/>
            <w:tcBorders>
              <w:top w:val="single" w:sz="4" w:space="0" w:color="auto"/>
              <w:left w:val="single" w:sz="4" w:space="0" w:color="auto"/>
              <w:right w:val="single" w:sz="4" w:space="0" w:color="auto"/>
            </w:tcBorders>
            <w:shd w:val="clear" w:color="auto" w:fill="auto"/>
            <w:vAlign w:val="center"/>
          </w:tcPr>
          <w:p w14:paraId="4436C041"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468,0</w:t>
            </w:r>
          </w:p>
        </w:tc>
      </w:tr>
      <w:tr w:rsidR="00C25CDB" w:rsidRPr="00C25CDB" w14:paraId="4BE2EDA1" w14:textId="77777777" w:rsidTr="00063843">
        <w:trPr>
          <w:trHeight w:hRule="exact" w:val="274"/>
          <w:jc w:val="center"/>
        </w:trPr>
        <w:tc>
          <w:tcPr>
            <w:tcW w:w="9100" w:type="dxa"/>
            <w:gridSpan w:val="9"/>
            <w:tcBorders>
              <w:top w:val="single" w:sz="4" w:space="0" w:color="auto"/>
              <w:left w:val="single" w:sz="4" w:space="0" w:color="auto"/>
              <w:right w:val="single" w:sz="4" w:space="0" w:color="auto"/>
            </w:tcBorders>
            <w:shd w:val="clear" w:color="auto" w:fill="auto"/>
            <w:vAlign w:val="bottom"/>
          </w:tcPr>
          <w:p w14:paraId="04BC6E5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 Официальные спортивные соревнования</w:t>
            </w:r>
          </w:p>
        </w:tc>
      </w:tr>
      <w:tr w:rsidR="00C25CDB" w:rsidRPr="00C25CDB" w14:paraId="128E9DB6" w14:textId="77777777" w:rsidTr="00063843">
        <w:trPr>
          <w:trHeight w:hRule="exact" w:val="279"/>
          <w:jc w:val="center"/>
        </w:trPr>
        <w:tc>
          <w:tcPr>
            <w:tcW w:w="643" w:type="dxa"/>
            <w:gridSpan w:val="2"/>
            <w:vMerge w:val="restart"/>
            <w:tcBorders>
              <w:top w:val="single" w:sz="4" w:space="0" w:color="auto"/>
              <w:left w:val="single" w:sz="4" w:space="0" w:color="auto"/>
            </w:tcBorders>
            <w:shd w:val="clear" w:color="auto" w:fill="auto"/>
          </w:tcPr>
          <w:p w14:paraId="5BC31F64" w14:textId="77777777" w:rsidR="00063843" w:rsidRPr="00C25CDB" w:rsidRDefault="00063843" w:rsidP="00063843">
            <w:pPr>
              <w:pStyle w:val="af2"/>
              <w:spacing w:before="120" w:line="240" w:lineRule="auto"/>
              <w:ind w:firstLine="0"/>
              <w:rPr>
                <w:rFonts w:ascii="Arial" w:hAnsi="Arial" w:cs="Arial"/>
                <w:sz w:val="24"/>
                <w:szCs w:val="24"/>
              </w:rPr>
            </w:pPr>
            <w:r w:rsidRPr="00C25CDB">
              <w:rPr>
                <w:rFonts w:ascii="Arial" w:hAnsi="Arial" w:cs="Arial"/>
                <w:sz w:val="24"/>
                <w:szCs w:val="24"/>
              </w:rPr>
              <w:t>2.1.</w:t>
            </w:r>
          </w:p>
        </w:tc>
        <w:tc>
          <w:tcPr>
            <w:tcW w:w="2865" w:type="dxa"/>
            <w:vMerge w:val="restart"/>
            <w:tcBorders>
              <w:top w:val="single" w:sz="4" w:space="0" w:color="auto"/>
              <w:left w:val="single" w:sz="4" w:space="0" w:color="auto"/>
            </w:tcBorders>
            <w:shd w:val="clear" w:color="auto" w:fill="auto"/>
          </w:tcPr>
          <w:p w14:paraId="67981A5D" w14:textId="77777777" w:rsidR="00063843" w:rsidRPr="00C25CDB" w:rsidRDefault="00063843" w:rsidP="00063843">
            <w:pPr>
              <w:pStyle w:val="af2"/>
              <w:spacing w:before="120" w:line="257" w:lineRule="auto"/>
              <w:ind w:firstLine="0"/>
              <w:rPr>
                <w:rFonts w:ascii="Arial" w:hAnsi="Arial" w:cs="Arial"/>
                <w:sz w:val="24"/>
                <w:szCs w:val="24"/>
              </w:rPr>
            </w:pPr>
            <w:r w:rsidRPr="00C25CDB">
              <w:rPr>
                <w:rFonts w:ascii="Arial" w:hAnsi="Arial" w:cs="Arial"/>
                <w:sz w:val="24"/>
                <w:szCs w:val="24"/>
              </w:rPr>
              <w:t>Чемпионат России; Кубок России (сумма этапов или финал)</w:t>
            </w:r>
          </w:p>
        </w:tc>
        <w:tc>
          <w:tcPr>
            <w:tcW w:w="1604" w:type="dxa"/>
            <w:gridSpan w:val="2"/>
            <w:tcBorders>
              <w:top w:val="single" w:sz="4" w:space="0" w:color="auto"/>
              <w:left w:val="single" w:sz="4" w:space="0" w:color="auto"/>
            </w:tcBorders>
            <w:shd w:val="clear" w:color="auto" w:fill="auto"/>
            <w:vAlign w:val="center"/>
          </w:tcPr>
          <w:p w14:paraId="5138563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2" w:type="dxa"/>
            <w:gridSpan w:val="2"/>
            <w:tcBorders>
              <w:top w:val="single" w:sz="4" w:space="0" w:color="auto"/>
              <w:left w:val="single" w:sz="4" w:space="0" w:color="auto"/>
            </w:tcBorders>
            <w:shd w:val="clear" w:color="auto" w:fill="auto"/>
            <w:vAlign w:val="center"/>
          </w:tcPr>
          <w:p w14:paraId="7950ACE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9366,0</w:t>
            </w:r>
          </w:p>
        </w:tc>
        <w:tc>
          <w:tcPr>
            <w:tcW w:w="2006" w:type="dxa"/>
            <w:gridSpan w:val="2"/>
            <w:tcBorders>
              <w:top w:val="single" w:sz="4" w:space="0" w:color="auto"/>
              <w:left w:val="single" w:sz="4" w:space="0" w:color="auto"/>
              <w:right w:val="single" w:sz="4" w:space="0" w:color="auto"/>
            </w:tcBorders>
            <w:shd w:val="clear" w:color="auto" w:fill="auto"/>
            <w:vAlign w:val="center"/>
          </w:tcPr>
          <w:p w14:paraId="270554B0"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781,0</w:t>
            </w:r>
          </w:p>
        </w:tc>
      </w:tr>
      <w:tr w:rsidR="00C25CDB" w:rsidRPr="00C25CDB" w14:paraId="5BA9DE71" w14:textId="77777777" w:rsidTr="00063843">
        <w:trPr>
          <w:trHeight w:hRule="exact" w:val="282"/>
          <w:jc w:val="center"/>
        </w:trPr>
        <w:tc>
          <w:tcPr>
            <w:tcW w:w="643" w:type="dxa"/>
            <w:gridSpan w:val="2"/>
            <w:vMerge/>
            <w:tcBorders>
              <w:left w:val="single" w:sz="4" w:space="0" w:color="auto"/>
            </w:tcBorders>
            <w:shd w:val="clear" w:color="auto" w:fill="auto"/>
          </w:tcPr>
          <w:p w14:paraId="04450452"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66C36FEA"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72A951B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2" w:type="dxa"/>
            <w:gridSpan w:val="2"/>
            <w:tcBorders>
              <w:top w:val="single" w:sz="4" w:space="0" w:color="auto"/>
              <w:left w:val="single" w:sz="4" w:space="0" w:color="auto"/>
            </w:tcBorders>
            <w:shd w:val="clear" w:color="auto" w:fill="auto"/>
            <w:vAlign w:val="center"/>
          </w:tcPr>
          <w:p w14:paraId="64B03D3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2006" w:type="dxa"/>
            <w:gridSpan w:val="2"/>
            <w:tcBorders>
              <w:top w:val="single" w:sz="4" w:space="0" w:color="auto"/>
              <w:left w:val="single" w:sz="4" w:space="0" w:color="auto"/>
              <w:right w:val="single" w:sz="4" w:space="0" w:color="auto"/>
            </w:tcBorders>
            <w:shd w:val="clear" w:color="auto" w:fill="auto"/>
            <w:vAlign w:val="center"/>
          </w:tcPr>
          <w:p w14:paraId="5829EE5A"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781,0</w:t>
            </w:r>
          </w:p>
        </w:tc>
      </w:tr>
      <w:tr w:rsidR="00C25CDB" w:rsidRPr="00C25CDB" w14:paraId="6D23B68A" w14:textId="77777777" w:rsidTr="00063843">
        <w:trPr>
          <w:trHeight w:hRule="exact" w:val="287"/>
          <w:jc w:val="center"/>
        </w:trPr>
        <w:tc>
          <w:tcPr>
            <w:tcW w:w="643" w:type="dxa"/>
            <w:gridSpan w:val="2"/>
            <w:vMerge/>
            <w:tcBorders>
              <w:left w:val="single" w:sz="4" w:space="0" w:color="auto"/>
            </w:tcBorders>
            <w:shd w:val="clear" w:color="auto" w:fill="auto"/>
          </w:tcPr>
          <w:p w14:paraId="1EC77689"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651B254F"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5D7322BC"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2" w:type="dxa"/>
            <w:gridSpan w:val="2"/>
            <w:tcBorders>
              <w:top w:val="single" w:sz="4" w:space="0" w:color="auto"/>
              <w:left w:val="single" w:sz="4" w:space="0" w:color="auto"/>
            </w:tcBorders>
            <w:shd w:val="clear" w:color="auto" w:fill="auto"/>
            <w:vAlign w:val="center"/>
          </w:tcPr>
          <w:p w14:paraId="25087AB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7025,0</w:t>
            </w:r>
          </w:p>
        </w:tc>
        <w:tc>
          <w:tcPr>
            <w:tcW w:w="2006" w:type="dxa"/>
            <w:gridSpan w:val="2"/>
            <w:tcBorders>
              <w:top w:val="single" w:sz="4" w:space="0" w:color="auto"/>
              <w:left w:val="single" w:sz="4" w:space="0" w:color="auto"/>
              <w:right w:val="single" w:sz="4" w:space="0" w:color="auto"/>
            </w:tcBorders>
            <w:shd w:val="clear" w:color="auto" w:fill="auto"/>
            <w:vAlign w:val="center"/>
          </w:tcPr>
          <w:p w14:paraId="5159627A"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781,0</w:t>
            </w:r>
          </w:p>
        </w:tc>
      </w:tr>
      <w:tr w:rsidR="00C25CDB" w:rsidRPr="00C25CDB" w14:paraId="420E23E8" w14:textId="77777777" w:rsidTr="00063843">
        <w:trPr>
          <w:trHeight w:hRule="exact" w:val="276"/>
          <w:jc w:val="center"/>
        </w:trPr>
        <w:tc>
          <w:tcPr>
            <w:tcW w:w="643" w:type="dxa"/>
            <w:gridSpan w:val="2"/>
            <w:vMerge/>
            <w:tcBorders>
              <w:left w:val="single" w:sz="4" w:space="0" w:color="auto"/>
            </w:tcBorders>
            <w:shd w:val="clear" w:color="auto" w:fill="auto"/>
          </w:tcPr>
          <w:p w14:paraId="0E1EAC45"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49C38857"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6D52511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2" w:type="dxa"/>
            <w:gridSpan w:val="2"/>
            <w:tcBorders>
              <w:top w:val="single" w:sz="4" w:space="0" w:color="auto"/>
              <w:left w:val="single" w:sz="4" w:space="0" w:color="auto"/>
            </w:tcBorders>
            <w:shd w:val="clear" w:color="auto" w:fill="auto"/>
            <w:vAlign w:val="center"/>
          </w:tcPr>
          <w:p w14:paraId="09FCBC6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6244,0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3FD3F94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5C39D9CF" w14:textId="77777777" w:rsidTr="00063843">
        <w:trPr>
          <w:trHeight w:hRule="exact" w:val="281"/>
          <w:jc w:val="center"/>
        </w:trPr>
        <w:tc>
          <w:tcPr>
            <w:tcW w:w="643" w:type="dxa"/>
            <w:gridSpan w:val="2"/>
            <w:vMerge/>
            <w:tcBorders>
              <w:left w:val="single" w:sz="4" w:space="0" w:color="auto"/>
            </w:tcBorders>
            <w:shd w:val="clear" w:color="auto" w:fill="auto"/>
          </w:tcPr>
          <w:p w14:paraId="33844756"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74B16FBA"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5618295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2" w:type="dxa"/>
            <w:gridSpan w:val="2"/>
            <w:tcBorders>
              <w:top w:val="single" w:sz="4" w:space="0" w:color="auto"/>
              <w:left w:val="single" w:sz="4" w:space="0" w:color="auto"/>
            </w:tcBorders>
            <w:shd w:val="clear" w:color="auto" w:fill="auto"/>
            <w:vAlign w:val="center"/>
          </w:tcPr>
          <w:p w14:paraId="77F677F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5464,0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456559FB"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781,0</w:t>
            </w:r>
          </w:p>
        </w:tc>
      </w:tr>
      <w:tr w:rsidR="00C25CDB" w:rsidRPr="00C25CDB" w14:paraId="6144F140" w14:textId="77777777" w:rsidTr="00063843">
        <w:trPr>
          <w:trHeight w:hRule="exact" w:val="298"/>
          <w:jc w:val="center"/>
        </w:trPr>
        <w:tc>
          <w:tcPr>
            <w:tcW w:w="643" w:type="dxa"/>
            <w:gridSpan w:val="2"/>
            <w:vMerge/>
            <w:tcBorders>
              <w:left w:val="single" w:sz="4" w:space="0" w:color="auto"/>
            </w:tcBorders>
            <w:shd w:val="clear" w:color="auto" w:fill="auto"/>
          </w:tcPr>
          <w:p w14:paraId="3265BC0F"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03EC4779"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1A7E8D0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2" w:type="dxa"/>
            <w:gridSpan w:val="2"/>
            <w:tcBorders>
              <w:top w:val="single" w:sz="4" w:space="0" w:color="auto"/>
              <w:left w:val="single" w:sz="4" w:space="0" w:color="auto"/>
            </w:tcBorders>
            <w:shd w:val="clear" w:color="auto" w:fill="auto"/>
            <w:vAlign w:val="center"/>
          </w:tcPr>
          <w:p w14:paraId="03F5157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5074,0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6C46555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3D3FF6A7" w14:textId="77777777" w:rsidTr="00063843">
        <w:trPr>
          <w:trHeight w:hRule="exact" w:val="275"/>
          <w:jc w:val="center"/>
        </w:trPr>
        <w:tc>
          <w:tcPr>
            <w:tcW w:w="643" w:type="dxa"/>
            <w:gridSpan w:val="2"/>
            <w:vMerge/>
            <w:tcBorders>
              <w:left w:val="single" w:sz="4" w:space="0" w:color="auto"/>
            </w:tcBorders>
            <w:shd w:val="clear" w:color="auto" w:fill="auto"/>
          </w:tcPr>
          <w:p w14:paraId="2CE80DD3"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5D672EDE"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bottom"/>
          </w:tcPr>
          <w:p w14:paraId="5A7DE4F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участие</w:t>
            </w:r>
          </w:p>
        </w:tc>
        <w:tc>
          <w:tcPr>
            <w:tcW w:w="1982" w:type="dxa"/>
            <w:gridSpan w:val="2"/>
            <w:tcBorders>
              <w:top w:val="single" w:sz="4" w:space="0" w:color="auto"/>
              <w:left w:val="single" w:sz="4" w:space="0" w:color="auto"/>
            </w:tcBorders>
            <w:shd w:val="clear" w:color="auto" w:fill="auto"/>
            <w:vAlign w:val="bottom"/>
          </w:tcPr>
          <w:p w14:paraId="2AC5F4A2" w14:textId="77777777" w:rsidR="00063843" w:rsidRPr="00C25CDB" w:rsidRDefault="00063843" w:rsidP="00063843">
            <w:pPr>
              <w:pStyle w:val="af2"/>
              <w:spacing w:line="240" w:lineRule="auto"/>
              <w:ind w:firstLine="620"/>
              <w:jc w:val="both"/>
              <w:rPr>
                <w:rFonts w:ascii="Arial" w:hAnsi="Arial" w:cs="Arial"/>
                <w:sz w:val="24"/>
                <w:szCs w:val="24"/>
              </w:rPr>
            </w:pPr>
            <w:r w:rsidRPr="00C25CDB">
              <w:rPr>
                <w:rFonts w:ascii="Arial" w:hAnsi="Arial" w:cs="Arial"/>
                <w:sz w:val="24"/>
                <w:szCs w:val="24"/>
              </w:rPr>
              <w:t>2342,0</w:t>
            </w:r>
          </w:p>
        </w:tc>
        <w:tc>
          <w:tcPr>
            <w:tcW w:w="2006" w:type="dxa"/>
            <w:gridSpan w:val="2"/>
            <w:tcBorders>
              <w:top w:val="single" w:sz="4" w:space="0" w:color="auto"/>
              <w:left w:val="single" w:sz="4" w:space="0" w:color="auto"/>
              <w:right w:val="single" w:sz="4" w:space="0" w:color="auto"/>
            </w:tcBorders>
            <w:shd w:val="clear" w:color="auto" w:fill="auto"/>
            <w:vAlign w:val="bottom"/>
          </w:tcPr>
          <w:p w14:paraId="0746ABF8"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781,0</w:t>
            </w:r>
          </w:p>
        </w:tc>
      </w:tr>
      <w:tr w:rsidR="00C25CDB" w:rsidRPr="00C25CDB" w14:paraId="27027032" w14:textId="77777777" w:rsidTr="00063843">
        <w:trPr>
          <w:trHeight w:hRule="exact" w:val="278"/>
          <w:jc w:val="center"/>
        </w:trPr>
        <w:tc>
          <w:tcPr>
            <w:tcW w:w="643" w:type="dxa"/>
            <w:gridSpan w:val="2"/>
            <w:vMerge w:val="restart"/>
            <w:tcBorders>
              <w:top w:val="single" w:sz="4" w:space="0" w:color="auto"/>
              <w:left w:val="single" w:sz="4" w:space="0" w:color="auto"/>
            </w:tcBorders>
            <w:shd w:val="clear" w:color="auto" w:fill="auto"/>
          </w:tcPr>
          <w:p w14:paraId="59E628ED" w14:textId="77777777" w:rsidR="00063843" w:rsidRPr="00C25CDB" w:rsidRDefault="00063843" w:rsidP="00063843">
            <w:pPr>
              <w:pStyle w:val="af2"/>
              <w:spacing w:line="240" w:lineRule="auto"/>
              <w:ind w:firstLine="0"/>
              <w:rPr>
                <w:rFonts w:ascii="Arial" w:hAnsi="Arial" w:cs="Arial"/>
                <w:sz w:val="24"/>
                <w:szCs w:val="24"/>
              </w:rPr>
            </w:pPr>
            <w:r w:rsidRPr="00C25CDB">
              <w:rPr>
                <w:rFonts w:ascii="Arial" w:hAnsi="Arial" w:cs="Arial"/>
                <w:sz w:val="24"/>
                <w:szCs w:val="24"/>
              </w:rPr>
              <w:t>2.2.</w:t>
            </w:r>
          </w:p>
        </w:tc>
        <w:tc>
          <w:tcPr>
            <w:tcW w:w="2865" w:type="dxa"/>
            <w:vMerge w:val="restart"/>
            <w:tcBorders>
              <w:top w:val="single" w:sz="4" w:space="0" w:color="auto"/>
              <w:left w:val="single" w:sz="4" w:space="0" w:color="auto"/>
            </w:tcBorders>
            <w:shd w:val="clear" w:color="auto" w:fill="auto"/>
          </w:tcPr>
          <w:p w14:paraId="6DBCF824" w14:textId="77777777" w:rsidR="00063843" w:rsidRPr="00C25CDB" w:rsidRDefault="00063843" w:rsidP="00063843">
            <w:pPr>
              <w:pStyle w:val="af2"/>
              <w:ind w:firstLine="0"/>
              <w:rPr>
                <w:rFonts w:ascii="Arial" w:hAnsi="Arial" w:cs="Arial"/>
                <w:sz w:val="24"/>
                <w:szCs w:val="24"/>
              </w:rPr>
            </w:pPr>
            <w:r w:rsidRPr="00C25CDB">
              <w:rPr>
                <w:rFonts w:ascii="Arial" w:hAnsi="Arial" w:cs="Arial"/>
                <w:sz w:val="24"/>
                <w:szCs w:val="24"/>
              </w:rPr>
              <w:t>Первенство России; Финал официальных Всероссийских Спартакиад, Финал официальных Всероссийских соревнований среди спортивных школ, Всероссийские игры глухих</w:t>
            </w:r>
          </w:p>
        </w:tc>
        <w:tc>
          <w:tcPr>
            <w:tcW w:w="1604" w:type="dxa"/>
            <w:gridSpan w:val="2"/>
            <w:tcBorders>
              <w:top w:val="single" w:sz="4" w:space="0" w:color="auto"/>
              <w:left w:val="single" w:sz="4" w:space="0" w:color="auto"/>
            </w:tcBorders>
            <w:shd w:val="clear" w:color="auto" w:fill="auto"/>
            <w:vAlign w:val="center"/>
          </w:tcPr>
          <w:p w14:paraId="05887A7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2" w:type="dxa"/>
            <w:gridSpan w:val="2"/>
            <w:tcBorders>
              <w:top w:val="single" w:sz="4" w:space="0" w:color="auto"/>
              <w:left w:val="single" w:sz="4" w:space="0" w:color="auto"/>
            </w:tcBorders>
            <w:shd w:val="clear" w:color="auto" w:fill="auto"/>
            <w:vAlign w:val="center"/>
          </w:tcPr>
          <w:p w14:paraId="5FCDC9D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7805,0</w:t>
            </w:r>
          </w:p>
        </w:tc>
        <w:tc>
          <w:tcPr>
            <w:tcW w:w="2006" w:type="dxa"/>
            <w:gridSpan w:val="2"/>
            <w:tcBorders>
              <w:top w:val="single" w:sz="4" w:space="0" w:color="auto"/>
              <w:left w:val="single" w:sz="4" w:space="0" w:color="auto"/>
              <w:right w:val="single" w:sz="4" w:space="0" w:color="auto"/>
            </w:tcBorders>
            <w:shd w:val="clear" w:color="auto" w:fill="auto"/>
            <w:vAlign w:val="center"/>
          </w:tcPr>
          <w:p w14:paraId="74C43A6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48A7795C" w14:textId="77777777" w:rsidTr="00063843">
        <w:trPr>
          <w:trHeight w:hRule="exact" w:val="297"/>
          <w:jc w:val="center"/>
        </w:trPr>
        <w:tc>
          <w:tcPr>
            <w:tcW w:w="643" w:type="dxa"/>
            <w:gridSpan w:val="2"/>
            <w:vMerge/>
            <w:tcBorders>
              <w:left w:val="single" w:sz="4" w:space="0" w:color="auto"/>
            </w:tcBorders>
            <w:shd w:val="clear" w:color="auto" w:fill="auto"/>
          </w:tcPr>
          <w:p w14:paraId="2396E6BD"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6F1E9974"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03F1EB35"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2" w:type="dxa"/>
            <w:gridSpan w:val="2"/>
            <w:tcBorders>
              <w:top w:val="single" w:sz="4" w:space="0" w:color="auto"/>
              <w:left w:val="single" w:sz="4" w:space="0" w:color="auto"/>
            </w:tcBorders>
            <w:shd w:val="clear" w:color="auto" w:fill="auto"/>
            <w:vAlign w:val="center"/>
          </w:tcPr>
          <w:p w14:paraId="72D911AA" w14:textId="77777777" w:rsidR="00063843" w:rsidRPr="00C25CDB" w:rsidRDefault="00063843" w:rsidP="00063843">
            <w:pPr>
              <w:pStyle w:val="af2"/>
              <w:spacing w:line="240" w:lineRule="auto"/>
              <w:ind w:firstLine="620"/>
              <w:jc w:val="both"/>
              <w:rPr>
                <w:rFonts w:ascii="Arial" w:hAnsi="Arial" w:cs="Arial"/>
                <w:sz w:val="24"/>
                <w:szCs w:val="24"/>
              </w:rPr>
            </w:pPr>
            <w:r w:rsidRPr="00C25CDB">
              <w:rPr>
                <w:rFonts w:ascii="Arial" w:hAnsi="Arial" w:cs="Arial"/>
                <w:sz w:val="24"/>
                <w:szCs w:val="24"/>
              </w:rPr>
              <w:t>6244,0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0C87968E" w14:textId="77777777" w:rsidR="00063843" w:rsidRPr="00C25CDB" w:rsidRDefault="00063843" w:rsidP="00063843">
            <w:pPr>
              <w:pStyle w:val="af2"/>
              <w:spacing w:line="240" w:lineRule="auto"/>
              <w:ind w:firstLine="660"/>
              <w:jc w:val="both"/>
              <w:rPr>
                <w:rFonts w:ascii="Arial" w:hAnsi="Arial" w:cs="Arial"/>
                <w:sz w:val="24"/>
                <w:szCs w:val="24"/>
              </w:rPr>
            </w:pPr>
            <w:r w:rsidRPr="00C25CDB">
              <w:rPr>
                <w:rFonts w:ascii="Arial" w:hAnsi="Arial" w:cs="Arial"/>
                <w:sz w:val="24"/>
                <w:szCs w:val="24"/>
              </w:rPr>
              <w:t>625,0</w:t>
            </w:r>
          </w:p>
        </w:tc>
      </w:tr>
      <w:tr w:rsidR="00C25CDB" w:rsidRPr="00C25CDB" w14:paraId="682DDB6C" w14:textId="77777777" w:rsidTr="00063843">
        <w:trPr>
          <w:trHeight w:hRule="exact" w:val="272"/>
          <w:jc w:val="center"/>
        </w:trPr>
        <w:tc>
          <w:tcPr>
            <w:tcW w:w="643" w:type="dxa"/>
            <w:gridSpan w:val="2"/>
            <w:vMerge/>
            <w:tcBorders>
              <w:left w:val="single" w:sz="4" w:space="0" w:color="auto"/>
            </w:tcBorders>
            <w:shd w:val="clear" w:color="auto" w:fill="auto"/>
          </w:tcPr>
          <w:p w14:paraId="5BE7ABF7"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61BD11FF"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2D6859B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2" w:type="dxa"/>
            <w:gridSpan w:val="2"/>
            <w:tcBorders>
              <w:top w:val="single" w:sz="4" w:space="0" w:color="auto"/>
              <w:left w:val="single" w:sz="4" w:space="0" w:color="auto"/>
            </w:tcBorders>
            <w:shd w:val="clear" w:color="auto" w:fill="auto"/>
            <w:vAlign w:val="center"/>
          </w:tcPr>
          <w:p w14:paraId="1746F23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5464,0</w:t>
            </w:r>
          </w:p>
        </w:tc>
        <w:tc>
          <w:tcPr>
            <w:tcW w:w="2006" w:type="dxa"/>
            <w:gridSpan w:val="2"/>
            <w:tcBorders>
              <w:top w:val="single" w:sz="4" w:space="0" w:color="auto"/>
              <w:left w:val="single" w:sz="4" w:space="0" w:color="auto"/>
              <w:right w:val="single" w:sz="4" w:space="0" w:color="auto"/>
            </w:tcBorders>
            <w:shd w:val="clear" w:color="auto" w:fill="auto"/>
            <w:vAlign w:val="center"/>
          </w:tcPr>
          <w:p w14:paraId="17C7D472"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76F2E879" w14:textId="77777777" w:rsidTr="00063843">
        <w:trPr>
          <w:trHeight w:hRule="exact" w:val="277"/>
          <w:jc w:val="center"/>
        </w:trPr>
        <w:tc>
          <w:tcPr>
            <w:tcW w:w="643" w:type="dxa"/>
            <w:gridSpan w:val="2"/>
            <w:vMerge/>
            <w:tcBorders>
              <w:left w:val="single" w:sz="4" w:space="0" w:color="auto"/>
            </w:tcBorders>
            <w:shd w:val="clear" w:color="auto" w:fill="auto"/>
          </w:tcPr>
          <w:p w14:paraId="4247BF69"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5586FEAD"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36E5236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w:t>
            </w:r>
          </w:p>
        </w:tc>
        <w:tc>
          <w:tcPr>
            <w:tcW w:w="1982" w:type="dxa"/>
            <w:gridSpan w:val="2"/>
            <w:tcBorders>
              <w:top w:val="single" w:sz="4" w:space="0" w:color="auto"/>
              <w:left w:val="single" w:sz="4" w:space="0" w:color="auto"/>
            </w:tcBorders>
            <w:shd w:val="clear" w:color="auto" w:fill="auto"/>
            <w:vAlign w:val="center"/>
          </w:tcPr>
          <w:p w14:paraId="0F8B866D" w14:textId="77777777" w:rsidR="00063843" w:rsidRPr="00C25CDB" w:rsidRDefault="00063843" w:rsidP="00063843">
            <w:pPr>
              <w:pStyle w:val="af2"/>
              <w:spacing w:line="240" w:lineRule="auto"/>
              <w:ind w:firstLine="620"/>
              <w:jc w:val="both"/>
              <w:rPr>
                <w:rFonts w:ascii="Arial" w:hAnsi="Arial" w:cs="Arial"/>
                <w:sz w:val="24"/>
                <w:szCs w:val="24"/>
              </w:rPr>
            </w:pPr>
            <w:r w:rsidRPr="00C25CDB">
              <w:rPr>
                <w:rFonts w:ascii="Arial" w:hAnsi="Arial" w:cs="Arial"/>
                <w:sz w:val="24"/>
                <w:szCs w:val="24"/>
              </w:rPr>
              <w:t>4643,0</w:t>
            </w:r>
          </w:p>
        </w:tc>
        <w:tc>
          <w:tcPr>
            <w:tcW w:w="2006" w:type="dxa"/>
            <w:gridSpan w:val="2"/>
            <w:tcBorders>
              <w:top w:val="single" w:sz="4" w:space="0" w:color="auto"/>
              <w:left w:val="single" w:sz="4" w:space="0" w:color="auto"/>
              <w:right w:val="single" w:sz="4" w:space="0" w:color="auto"/>
            </w:tcBorders>
            <w:shd w:val="clear" w:color="auto" w:fill="auto"/>
            <w:vAlign w:val="center"/>
          </w:tcPr>
          <w:p w14:paraId="76B0C7E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7B3C24EF" w14:textId="77777777" w:rsidTr="00063843">
        <w:trPr>
          <w:trHeight w:hRule="exact" w:val="294"/>
          <w:jc w:val="center"/>
        </w:trPr>
        <w:tc>
          <w:tcPr>
            <w:tcW w:w="643" w:type="dxa"/>
            <w:gridSpan w:val="2"/>
            <w:vMerge/>
            <w:tcBorders>
              <w:left w:val="single" w:sz="4" w:space="0" w:color="auto"/>
            </w:tcBorders>
            <w:shd w:val="clear" w:color="auto" w:fill="auto"/>
          </w:tcPr>
          <w:p w14:paraId="5FCD6344" w14:textId="77777777" w:rsidR="00063843" w:rsidRPr="00C25CDB" w:rsidRDefault="00063843" w:rsidP="00063843">
            <w:pPr>
              <w:rPr>
                <w:rFonts w:ascii="Arial" w:hAnsi="Arial" w:cs="Arial"/>
                <w:sz w:val="24"/>
                <w:szCs w:val="24"/>
              </w:rPr>
            </w:pPr>
          </w:p>
        </w:tc>
        <w:tc>
          <w:tcPr>
            <w:tcW w:w="2865" w:type="dxa"/>
            <w:vMerge/>
            <w:tcBorders>
              <w:left w:val="single" w:sz="4" w:space="0" w:color="auto"/>
            </w:tcBorders>
            <w:shd w:val="clear" w:color="auto" w:fill="auto"/>
          </w:tcPr>
          <w:p w14:paraId="6566048A"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tcBorders>
            <w:shd w:val="clear" w:color="auto" w:fill="auto"/>
            <w:vAlign w:val="center"/>
          </w:tcPr>
          <w:p w14:paraId="15C8FDF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5</w:t>
            </w:r>
          </w:p>
        </w:tc>
        <w:tc>
          <w:tcPr>
            <w:tcW w:w="1982" w:type="dxa"/>
            <w:gridSpan w:val="2"/>
            <w:tcBorders>
              <w:top w:val="single" w:sz="4" w:space="0" w:color="auto"/>
              <w:left w:val="single" w:sz="4" w:space="0" w:color="auto"/>
            </w:tcBorders>
            <w:shd w:val="clear" w:color="auto" w:fill="auto"/>
            <w:vAlign w:val="center"/>
          </w:tcPr>
          <w:p w14:paraId="5AC4EDA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4293,0</w:t>
            </w:r>
          </w:p>
        </w:tc>
        <w:tc>
          <w:tcPr>
            <w:tcW w:w="2006" w:type="dxa"/>
            <w:gridSpan w:val="2"/>
            <w:tcBorders>
              <w:top w:val="single" w:sz="4" w:space="0" w:color="auto"/>
              <w:left w:val="single" w:sz="4" w:space="0" w:color="auto"/>
              <w:right w:val="single" w:sz="4" w:space="0" w:color="auto"/>
            </w:tcBorders>
            <w:shd w:val="clear" w:color="auto" w:fill="auto"/>
            <w:vAlign w:val="center"/>
          </w:tcPr>
          <w:p w14:paraId="4FDD636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3BC074D5" w14:textId="77777777" w:rsidTr="00063843">
        <w:trPr>
          <w:trHeight w:hRule="exact" w:val="554"/>
          <w:jc w:val="center"/>
        </w:trPr>
        <w:tc>
          <w:tcPr>
            <w:tcW w:w="643" w:type="dxa"/>
            <w:gridSpan w:val="2"/>
            <w:vMerge/>
            <w:tcBorders>
              <w:left w:val="single" w:sz="4" w:space="0" w:color="auto"/>
              <w:bottom w:val="single" w:sz="4" w:space="0" w:color="auto"/>
            </w:tcBorders>
            <w:shd w:val="clear" w:color="auto" w:fill="auto"/>
          </w:tcPr>
          <w:p w14:paraId="4D61EAF2" w14:textId="77777777" w:rsidR="00063843" w:rsidRPr="00C25CDB" w:rsidRDefault="00063843" w:rsidP="00063843">
            <w:pPr>
              <w:rPr>
                <w:rFonts w:ascii="Arial" w:hAnsi="Arial" w:cs="Arial"/>
                <w:sz w:val="24"/>
                <w:szCs w:val="24"/>
              </w:rPr>
            </w:pPr>
          </w:p>
        </w:tc>
        <w:tc>
          <w:tcPr>
            <w:tcW w:w="2865" w:type="dxa"/>
            <w:vMerge/>
            <w:tcBorders>
              <w:left w:val="single" w:sz="4" w:space="0" w:color="auto"/>
              <w:bottom w:val="single" w:sz="4" w:space="0" w:color="auto"/>
            </w:tcBorders>
            <w:shd w:val="clear" w:color="auto" w:fill="auto"/>
          </w:tcPr>
          <w:p w14:paraId="407F2526" w14:textId="77777777" w:rsidR="00063843" w:rsidRPr="00C25CDB" w:rsidRDefault="00063843" w:rsidP="00063843">
            <w:pPr>
              <w:rPr>
                <w:rFonts w:ascii="Arial" w:hAnsi="Arial" w:cs="Arial"/>
                <w:sz w:val="24"/>
                <w:szCs w:val="24"/>
              </w:rPr>
            </w:pPr>
          </w:p>
        </w:tc>
        <w:tc>
          <w:tcPr>
            <w:tcW w:w="1604" w:type="dxa"/>
            <w:gridSpan w:val="2"/>
            <w:tcBorders>
              <w:top w:val="single" w:sz="4" w:space="0" w:color="auto"/>
              <w:left w:val="single" w:sz="4" w:space="0" w:color="auto"/>
              <w:bottom w:val="single" w:sz="4" w:space="0" w:color="auto"/>
            </w:tcBorders>
            <w:shd w:val="clear" w:color="auto" w:fill="auto"/>
            <w:vAlign w:val="center"/>
          </w:tcPr>
          <w:p w14:paraId="68C0F77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w:t>
            </w:r>
          </w:p>
        </w:tc>
        <w:tc>
          <w:tcPr>
            <w:tcW w:w="1982" w:type="dxa"/>
            <w:gridSpan w:val="2"/>
            <w:tcBorders>
              <w:top w:val="single" w:sz="4" w:space="0" w:color="auto"/>
              <w:left w:val="single" w:sz="4" w:space="0" w:color="auto"/>
              <w:bottom w:val="single" w:sz="4" w:space="0" w:color="auto"/>
            </w:tcBorders>
            <w:shd w:val="clear" w:color="auto" w:fill="auto"/>
            <w:vAlign w:val="center"/>
          </w:tcPr>
          <w:p w14:paraId="4DE2C089" w14:textId="77777777" w:rsidR="00063843" w:rsidRPr="00C25CDB" w:rsidRDefault="00063843" w:rsidP="00063843">
            <w:pPr>
              <w:pStyle w:val="af2"/>
              <w:spacing w:line="240" w:lineRule="auto"/>
              <w:ind w:firstLine="620"/>
              <w:jc w:val="both"/>
              <w:rPr>
                <w:rFonts w:ascii="Arial" w:hAnsi="Arial" w:cs="Arial"/>
                <w:sz w:val="24"/>
                <w:szCs w:val="24"/>
              </w:rPr>
            </w:pPr>
            <w:r w:rsidRPr="00C25CDB">
              <w:rPr>
                <w:rFonts w:ascii="Arial" w:hAnsi="Arial" w:cs="Arial"/>
                <w:sz w:val="24"/>
                <w:szCs w:val="24"/>
              </w:rPr>
              <w:t>3904,0</w:t>
            </w:r>
          </w:p>
        </w:tc>
        <w:tc>
          <w:tcPr>
            <w:tcW w:w="20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130F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625,0</w:t>
            </w:r>
          </w:p>
        </w:tc>
      </w:tr>
      <w:tr w:rsidR="00C25CDB" w:rsidRPr="00C25CDB" w14:paraId="53F48C70" w14:textId="77777777" w:rsidTr="00063843">
        <w:trPr>
          <w:gridAfter w:val="1"/>
          <w:wAfter w:w="43" w:type="dxa"/>
          <w:trHeight w:hRule="exact" w:val="290"/>
          <w:jc w:val="center"/>
        </w:trPr>
        <w:tc>
          <w:tcPr>
            <w:tcW w:w="619" w:type="dxa"/>
            <w:vMerge w:val="restart"/>
            <w:tcBorders>
              <w:top w:val="single" w:sz="4" w:space="0" w:color="auto"/>
              <w:left w:val="single" w:sz="4" w:space="0" w:color="auto"/>
            </w:tcBorders>
            <w:shd w:val="clear" w:color="auto" w:fill="auto"/>
          </w:tcPr>
          <w:p w14:paraId="614EE7F1" w14:textId="77777777" w:rsidR="00063843" w:rsidRPr="00C25CDB" w:rsidRDefault="00063843" w:rsidP="00063843">
            <w:pPr>
              <w:pStyle w:val="af2"/>
              <w:spacing w:line="240" w:lineRule="auto"/>
              <w:ind w:firstLine="0"/>
              <w:rPr>
                <w:rFonts w:ascii="Arial" w:hAnsi="Arial" w:cs="Arial"/>
                <w:sz w:val="24"/>
                <w:szCs w:val="24"/>
              </w:rPr>
            </w:pPr>
            <w:r w:rsidRPr="00C25CDB">
              <w:rPr>
                <w:rFonts w:ascii="Arial" w:hAnsi="Arial" w:cs="Arial"/>
                <w:sz w:val="24"/>
                <w:szCs w:val="24"/>
              </w:rPr>
              <w:t>2.3.</w:t>
            </w:r>
          </w:p>
        </w:tc>
        <w:tc>
          <w:tcPr>
            <w:tcW w:w="2889" w:type="dxa"/>
            <w:gridSpan w:val="2"/>
            <w:vMerge w:val="restart"/>
            <w:tcBorders>
              <w:top w:val="single" w:sz="4" w:space="0" w:color="auto"/>
              <w:left w:val="single" w:sz="4" w:space="0" w:color="auto"/>
            </w:tcBorders>
            <w:shd w:val="clear" w:color="auto" w:fill="auto"/>
          </w:tcPr>
          <w:p w14:paraId="2B24FD37" w14:textId="77777777" w:rsidR="00063843" w:rsidRPr="00C25CDB" w:rsidRDefault="00063843" w:rsidP="00063843">
            <w:pPr>
              <w:pStyle w:val="af2"/>
              <w:spacing w:line="266" w:lineRule="auto"/>
              <w:ind w:firstLine="0"/>
              <w:rPr>
                <w:rFonts w:ascii="Arial" w:hAnsi="Arial" w:cs="Arial"/>
                <w:sz w:val="24"/>
                <w:szCs w:val="24"/>
              </w:rPr>
            </w:pPr>
            <w:r w:rsidRPr="00C25CDB">
              <w:rPr>
                <w:rFonts w:ascii="Arial" w:hAnsi="Arial" w:cs="Arial"/>
                <w:sz w:val="24"/>
                <w:szCs w:val="24"/>
              </w:rPr>
              <w:t>Прочие межрегиональные и Всероссийские официальные спортивные соревнования</w:t>
            </w:r>
          </w:p>
        </w:tc>
        <w:tc>
          <w:tcPr>
            <w:tcW w:w="1580" w:type="dxa"/>
            <w:tcBorders>
              <w:top w:val="single" w:sz="4" w:space="0" w:color="auto"/>
              <w:left w:val="single" w:sz="4" w:space="0" w:color="auto"/>
            </w:tcBorders>
            <w:shd w:val="clear" w:color="auto" w:fill="auto"/>
            <w:vAlign w:val="center"/>
          </w:tcPr>
          <w:p w14:paraId="4512F9B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2" w:type="dxa"/>
            <w:gridSpan w:val="2"/>
            <w:tcBorders>
              <w:top w:val="single" w:sz="4" w:space="0" w:color="auto"/>
              <w:left w:val="single" w:sz="4" w:space="0" w:color="auto"/>
            </w:tcBorders>
            <w:shd w:val="clear" w:color="auto" w:fill="auto"/>
            <w:vAlign w:val="center"/>
          </w:tcPr>
          <w:p w14:paraId="0402364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87" w:type="dxa"/>
            <w:gridSpan w:val="2"/>
            <w:tcBorders>
              <w:top w:val="single" w:sz="4" w:space="0" w:color="auto"/>
              <w:left w:val="single" w:sz="4" w:space="0" w:color="auto"/>
              <w:right w:val="single" w:sz="4" w:space="0" w:color="auto"/>
            </w:tcBorders>
            <w:shd w:val="clear" w:color="auto" w:fill="auto"/>
            <w:vAlign w:val="center"/>
          </w:tcPr>
          <w:p w14:paraId="63E7F02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4ADA69EC" w14:textId="77777777" w:rsidTr="00063843">
        <w:trPr>
          <w:gridAfter w:val="1"/>
          <w:wAfter w:w="43" w:type="dxa"/>
          <w:trHeight w:hRule="exact" w:val="268"/>
          <w:jc w:val="center"/>
        </w:trPr>
        <w:tc>
          <w:tcPr>
            <w:tcW w:w="619" w:type="dxa"/>
            <w:vMerge/>
            <w:tcBorders>
              <w:left w:val="single" w:sz="4" w:space="0" w:color="auto"/>
            </w:tcBorders>
            <w:shd w:val="clear" w:color="auto" w:fill="auto"/>
          </w:tcPr>
          <w:p w14:paraId="67BC8C16" w14:textId="77777777" w:rsidR="00063843" w:rsidRPr="00C25CDB" w:rsidRDefault="00063843" w:rsidP="00063843">
            <w:pPr>
              <w:rPr>
                <w:rFonts w:ascii="Arial" w:hAnsi="Arial" w:cs="Arial"/>
                <w:sz w:val="24"/>
                <w:szCs w:val="24"/>
              </w:rPr>
            </w:pPr>
          </w:p>
        </w:tc>
        <w:tc>
          <w:tcPr>
            <w:tcW w:w="2889" w:type="dxa"/>
            <w:gridSpan w:val="2"/>
            <w:vMerge/>
            <w:tcBorders>
              <w:left w:val="single" w:sz="4" w:space="0" w:color="auto"/>
            </w:tcBorders>
            <w:shd w:val="clear" w:color="auto" w:fill="auto"/>
          </w:tcPr>
          <w:p w14:paraId="47571B4F" w14:textId="77777777" w:rsidR="00063843" w:rsidRPr="00C25CDB" w:rsidRDefault="00063843" w:rsidP="00063843">
            <w:pPr>
              <w:rPr>
                <w:rFonts w:ascii="Arial" w:hAnsi="Arial" w:cs="Arial"/>
                <w:sz w:val="24"/>
                <w:szCs w:val="24"/>
              </w:rPr>
            </w:pPr>
          </w:p>
        </w:tc>
        <w:tc>
          <w:tcPr>
            <w:tcW w:w="1580" w:type="dxa"/>
            <w:tcBorders>
              <w:top w:val="single" w:sz="4" w:space="0" w:color="auto"/>
              <w:left w:val="single" w:sz="4" w:space="0" w:color="auto"/>
            </w:tcBorders>
            <w:shd w:val="clear" w:color="auto" w:fill="auto"/>
            <w:vAlign w:val="center"/>
          </w:tcPr>
          <w:p w14:paraId="73BF6E14"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2" w:type="dxa"/>
            <w:gridSpan w:val="2"/>
            <w:tcBorders>
              <w:top w:val="single" w:sz="4" w:space="0" w:color="auto"/>
              <w:left w:val="single" w:sz="4" w:space="0" w:color="auto"/>
            </w:tcBorders>
            <w:shd w:val="clear" w:color="auto" w:fill="auto"/>
            <w:vAlign w:val="center"/>
          </w:tcPr>
          <w:p w14:paraId="11EEE0F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87" w:type="dxa"/>
            <w:gridSpan w:val="2"/>
            <w:tcBorders>
              <w:top w:val="single" w:sz="4" w:space="0" w:color="auto"/>
              <w:left w:val="single" w:sz="4" w:space="0" w:color="auto"/>
              <w:right w:val="single" w:sz="4" w:space="0" w:color="auto"/>
            </w:tcBorders>
            <w:shd w:val="clear" w:color="auto" w:fill="auto"/>
            <w:vAlign w:val="center"/>
          </w:tcPr>
          <w:p w14:paraId="143831C7"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5910871A" w14:textId="77777777" w:rsidTr="00063843">
        <w:trPr>
          <w:gridAfter w:val="1"/>
          <w:wAfter w:w="43" w:type="dxa"/>
          <w:trHeight w:hRule="exact" w:val="273"/>
          <w:jc w:val="center"/>
        </w:trPr>
        <w:tc>
          <w:tcPr>
            <w:tcW w:w="619" w:type="dxa"/>
            <w:vMerge/>
            <w:tcBorders>
              <w:left w:val="single" w:sz="4" w:space="0" w:color="auto"/>
            </w:tcBorders>
            <w:shd w:val="clear" w:color="auto" w:fill="auto"/>
          </w:tcPr>
          <w:p w14:paraId="381E5947" w14:textId="77777777" w:rsidR="00063843" w:rsidRPr="00C25CDB" w:rsidRDefault="00063843" w:rsidP="00063843">
            <w:pPr>
              <w:rPr>
                <w:rFonts w:ascii="Arial" w:hAnsi="Arial" w:cs="Arial"/>
                <w:sz w:val="24"/>
                <w:szCs w:val="24"/>
              </w:rPr>
            </w:pPr>
          </w:p>
        </w:tc>
        <w:tc>
          <w:tcPr>
            <w:tcW w:w="2889" w:type="dxa"/>
            <w:gridSpan w:val="2"/>
            <w:vMerge/>
            <w:tcBorders>
              <w:left w:val="single" w:sz="4" w:space="0" w:color="auto"/>
            </w:tcBorders>
            <w:shd w:val="clear" w:color="auto" w:fill="auto"/>
          </w:tcPr>
          <w:p w14:paraId="7F53CAC3" w14:textId="77777777" w:rsidR="00063843" w:rsidRPr="00C25CDB" w:rsidRDefault="00063843" w:rsidP="00063843">
            <w:pPr>
              <w:rPr>
                <w:rFonts w:ascii="Arial" w:hAnsi="Arial" w:cs="Arial"/>
                <w:sz w:val="24"/>
                <w:szCs w:val="24"/>
              </w:rPr>
            </w:pPr>
          </w:p>
        </w:tc>
        <w:tc>
          <w:tcPr>
            <w:tcW w:w="1580" w:type="dxa"/>
            <w:tcBorders>
              <w:top w:val="single" w:sz="4" w:space="0" w:color="auto"/>
              <w:left w:val="single" w:sz="4" w:space="0" w:color="auto"/>
            </w:tcBorders>
            <w:shd w:val="clear" w:color="auto" w:fill="auto"/>
            <w:vAlign w:val="center"/>
          </w:tcPr>
          <w:p w14:paraId="4C96901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2" w:type="dxa"/>
            <w:gridSpan w:val="2"/>
            <w:tcBorders>
              <w:top w:val="single" w:sz="4" w:space="0" w:color="auto"/>
              <w:left w:val="single" w:sz="4" w:space="0" w:color="auto"/>
            </w:tcBorders>
            <w:shd w:val="clear" w:color="auto" w:fill="auto"/>
            <w:vAlign w:val="center"/>
          </w:tcPr>
          <w:p w14:paraId="472319A0"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2342,0</w:t>
            </w:r>
          </w:p>
        </w:tc>
        <w:tc>
          <w:tcPr>
            <w:tcW w:w="1987" w:type="dxa"/>
            <w:gridSpan w:val="2"/>
            <w:tcBorders>
              <w:top w:val="single" w:sz="4" w:space="0" w:color="auto"/>
              <w:left w:val="single" w:sz="4" w:space="0" w:color="auto"/>
              <w:right w:val="single" w:sz="4" w:space="0" w:color="auto"/>
            </w:tcBorders>
            <w:shd w:val="clear" w:color="auto" w:fill="auto"/>
            <w:vAlign w:val="center"/>
          </w:tcPr>
          <w:p w14:paraId="289AE359"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476E4137" w14:textId="77777777" w:rsidTr="00063843">
        <w:trPr>
          <w:gridAfter w:val="1"/>
          <w:wAfter w:w="43" w:type="dxa"/>
          <w:trHeight w:hRule="exact" w:val="290"/>
          <w:jc w:val="center"/>
        </w:trPr>
        <w:tc>
          <w:tcPr>
            <w:tcW w:w="9057" w:type="dxa"/>
            <w:gridSpan w:val="8"/>
            <w:tcBorders>
              <w:top w:val="single" w:sz="4" w:space="0" w:color="auto"/>
              <w:left w:val="single" w:sz="4" w:space="0" w:color="auto"/>
              <w:right w:val="single" w:sz="4" w:space="0" w:color="auto"/>
            </w:tcBorders>
            <w:shd w:val="clear" w:color="auto" w:fill="auto"/>
            <w:vAlign w:val="bottom"/>
          </w:tcPr>
          <w:p w14:paraId="6A1BCC0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 Спортивные соревнования Сахалинской области</w:t>
            </w:r>
          </w:p>
        </w:tc>
      </w:tr>
      <w:tr w:rsidR="00C25CDB" w:rsidRPr="00C25CDB" w14:paraId="38D925D4" w14:textId="77777777" w:rsidTr="00063843">
        <w:trPr>
          <w:gridAfter w:val="1"/>
          <w:wAfter w:w="43" w:type="dxa"/>
          <w:trHeight w:hRule="exact" w:val="295"/>
          <w:jc w:val="center"/>
        </w:trPr>
        <w:tc>
          <w:tcPr>
            <w:tcW w:w="619" w:type="dxa"/>
            <w:vMerge w:val="restart"/>
            <w:tcBorders>
              <w:top w:val="single" w:sz="4" w:space="0" w:color="auto"/>
              <w:left w:val="single" w:sz="4" w:space="0" w:color="auto"/>
            </w:tcBorders>
            <w:shd w:val="clear" w:color="auto" w:fill="auto"/>
          </w:tcPr>
          <w:p w14:paraId="6BC8C8AC" w14:textId="77777777" w:rsidR="00063843" w:rsidRPr="00C25CDB" w:rsidRDefault="00063843" w:rsidP="00063843">
            <w:pPr>
              <w:pStyle w:val="af2"/>
              <w:spacing w:before="100" w:line="240" w:lineRule="auto"/>
              <w:ind w:firstLine="0"/>
              <w:rPr>
                <w:rFonts w:ascii="Arial" w:hAnsi="Arial" w:cs="Arial"/>
                <w:sz w:val="24"/>
                <w:szCs w:val="24"/>
              </w:rPr>
            </w:pPr>
            <w:r w:rsidRPr="00C25CDB">
              <w:rPr>
                <w:rFonts w:ascii="Arial" w:hAnsi="Arial" w:cs="Arial"/>
                <w:sz w:val="24"/>
                <w:szCs w:val="24"/>
              </w:rPr>
              <w:t>3.1.</w:t>
            </w:r>
          </w:p>
        </w:tc>
        <w:tc>
          <w:tcPr>
            <w:tcW w:w="2889" w:type="dxa"/>
            <w:gridSpan w:val="2"/>
            <w:vMerge w:val="restart"/>
            <w:tcBorders>
              <w:top w:val="single" w:sz="4" w:space="0" w:color="auto"/>
              <w:left w:val="single" w:sz="4" w:space="0" w:color="auto"/>
            </w:tcBorders>
            <w:shd w:val="clear" w:color="auto" w:fill="auto"/>
          </w:tcPr>
          <w:p w14:paraId="10C76BB1" w14:textId="77777777" w:rsidR="00063843" w:rsidRPr="00C25CDB" w:rsidRDefault="00063843" w:rsidP="00063843">
            <w:pPr>
              <w:pStyle w:val="af2"/>
              <w:spacing w:before="120" w:line="269" w:lineRule="auto"/>
              <w:ind w:firstLine="0"/>
              <w:rPr>
                <w:rFonts w:ascii="Arial" w:hAnsi="Arial" w:cs="Arial"/>
                <w:sz w:val="24"/>
                <w:szCs w:val="24"/>
              </w:rPr>
            </w:pPr>
            <w:r w:rsidRPr="00C25CDB">
              <w:rPr>
                <w:rFonts w:ascii="Arial" w:hAnsi="Arial" w:cs="Arial"/>
                <w:sz w:val="24"/>
                <w:szCs w:val="24"/>
              </w:rPr>
              <w:t>Чемпионат и Первенство Сахалинской области</w:t>
            </w:r>
          </w:p>
        </w:tc>
        <w:tc>
          <w:tcPr>
            <w:tcW w:w="1580" w:type="dxa"/>
            <w:tcBorders>
              <w:top w:val="single" w:sz="4" w:space="0" w:color="auto"/>
              <w:left w:val="single" w:sz="4" w:space="0" w:color="auto"/>
            </w:tcBorders>
            <w:shd w:val="clear" w:color="auto" w:fill="auto"/>
            <w:vAlign w:val="center"/>
          </w:tcPr>
          <w:p w14:paraId="4D7B2CDB"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1</w:t>
            </w:r>
          </w:p>
        </w:tc>
        <w:tc>
          <w:tcPr>
            <w:tcW w:w="1982" w:type="dxa"/>
            <w:gridSpan w:val="2"/>
            <w:tcBorders>
              <w:top w:val="single" w:sz="4" w:space="0" w:color="auto"/>
              <w:left w:val="single" w:sz="4" w:space="0" w:color="auto"/>
            </w:tcBorders>
            <w:shd w:val="clear" w:color="auto" w:fill="auto"/>
            <w:vAlign w:val="center"/>
          </w:tcPr>
          <w:p w14:paraId="0974B94F"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4683,0</w:t>
            </w:r>
          </w:p>
        </w:tc>
        <w:tc>
          <w:tcPr>
            <w:tcW w:w="1987" w:type="dxa"/>
            <w:gridSpan w:val="2"/>
            <w:tcBorders>
              <w:top w:val="single" w:sz="4" w:space="0" w:color="auto"/>
              <w:left w:val="single" w:sz="4" w:space="0" w:color="auto"/>
              <w:right w:val="single" w:sz="4" w:space="0" w:color="auto"/>
            </w:tcBorders>
            <w:shd w:val="clear" w:color="auto" w:fill="auto"/>
            <w:vAlign w:val="center"/>
          </w:tcPr>
          <w:p w14:paraId="5DF5C6D1"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C25CDB" w:rsidRPr="00C25CDB" w14:paraId="1F6F45A9" w14:textId="77777777" w:rsidTr="00063843">
        <w:trPr>
          <w:gridAfter w:val="1"/>
          <w:wAfter w:w="43" w:type="dxa"/>
          <w:trHeight w:hRule="exact" w:val="270"/>
          <w:jc w:val="center"/>
        </w:trPr>
        <w:tc>
          <w:tcPr>
            <w:tcW w:w="619" w:type="dxa"/>
            <w:vMerge/>
            <w:tcBorders>
              <w:left w:val="single" w:sz="4" w:space="0" w:color="auto"/>
            </w:tcBorders>
            <w:shd w:val="clear" w:color="auto" w:fill="auto"/>
          </w:tcPr>
          <w:p w14:paraId="7D8D110D" w14:textId="77777777" w:rsidR="00063843" w:rsidRPr="00C25CDB" w:rsidRDefault="00063843" w:rsidP="00063843">
            <w:pPr>
              <w:rPr>
                <w:rFonts w:ascii="Arial" w:hAnsi="Arial" w:cs="Arial"/>
                <w:sz w:val="24"/>
                <w:szCs w:val="24"/>
              </w:rPr>
            </w:pPr>
          </w:p>
        </w:tc>
        <w:tc>
          <w:tcPr>
            <w:tcW w:w="2889" w:type="dxa"/>
            <w:gridSpan w:val="2"/>
            <w:vMerge/>
            <w:tcBorders>
              <w:left w:val="single" w:sz="4" w:space="0" w:color="auto"/>
            </w:tcBorders>
            <w:shd w:val="clear" w:color="auto" w:fill="auto"/>
          </w:tcPr>
          <w:p w14:paraId="27D4142A" w14:textId="77777777" w:rsidR="00063843" w:rsidRPr="00C25CDB" w:rsidRDefault="00063843" w:rsidP="00063843">
            <w:pPr>
              <w:rPr>
                <w:rFonts w:ascii="Arial" w:hAnsi="Arial" w:cs="Arial"/>
                <w:sz w:val="24"/>
                <w:szCs w:val="24"/>
              </w:rPr>
            </w:pPr>
          </w:p>
        </w:tc>
        <w:tc>
          <w:tcPr>
            <w:tcW w:w="1580" w:type="dxa"/>
            <w:tcBorders>
              <w:top w:val="single" w:sz="4" w:space="0" w:color="auto"/>
              <w:left w:val="single" w:sz="4" w:space="0" w:color="auto"/>
            </w:tcBorders>
            <w:shd w:val="clear" w:color="auto" w:fill="auto"/>
            <w:vAlign w:val="center"/>
          </w:tcPr>
          <w:p w14:paraId="0E164D3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w:t>
            </w:r>
          </w:p>
        </w:tc>
        <w:tc>
          <w:tcPr>
            <w:tcW w:w="1982" w:type="dxa"/>
            <w:gridSpan w:val="2"/>
            <w:tcBorders>
              <w:top w:val="single" w:sz="4" w:space="0" w:color="auto"/>
              <w:left w:val="single" w:sz="4" w:space="0" w:color="auto"/>
            </w:tcBorders>
            <w:shd w:val="clear" w:color="auto" w:fill="auto"/>
            <w:vAlign w:val="center"/>
          </w:tcPr>
          <w:p w14:paraId="089D65D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3122,0</w:t>
            </w:r>
          </w:p>
        </w:tc>
        <w:tc>
          <w:tcPr>
            <w:tcW w:w="1987" w:type="dxa"/>
            <w:gridSpan w:val="2"/>
            <w:tcBorders>
              <w:top w:val="single" w:sz="4" w:space="0" w:color="auto"/>
              <w:left w:val="single" w:sz="4" w:space="0" w:color="auto"/>
              <w:right w:val="single" w:sz="4" w:space="0" w:color="auto"/>
            </w:tcBorders>
            <w:shd w:val="clear" w:color="auto" w:fill="auto"/>
            <w:vAlign w:val="center"/>
          </w:tcPr>
          <w:p w14:paraId="1959A72E"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r w:rsidR="00063843" w:rsidRPr="00C25CDB" w14:paraId="182DA6CB" w14:textId="77777777" w:rsidTr="00063843">
        <w:trPr>
          <w:gridAfter w:val="1"/>
          <w:wAfter w:w="43" w:type="dxa"/>
          <w:trHeight w:hRule="exact" w:val="289"/>
          <w:jc w:val="center"/>
        </w:trPr>
        <w:tc>
          <w:tcPr>
            <w:tcW w:w="619" w:type="dxa"/>
            <w:vMerge/>
            <w:tcBorders>
              <w:left w:val="single" w:sz="4" w:space="0" w:color="auto"/>
              <w:bottom w:val="single" w:sz="4" w:space="0" w:color="auto"/>
            </w:tcBorders>
            <w:shd w:val="clear" w:color="auto" w:fill="auto"/>
          </w:tcPr>
          <w:p w14:paraId="0AD035D8" w14:textId="77777777" w:rsidR="00063843" w:rsidRPr="00C25CDB" w:rsidRDefault="00063843" w:rsidP="00063843">
            <w:pPr>
              <w:rPr>
                <w:rFonts w:ascii="Arial" w:hAnsi="Arial" w:cs="Arial"/>
                <w:sz w:val="24"/>
                <w:szCs w:val="24"/>
              </w:rPr>
            </w:pPr>
          </w:p>
        </w:tc>
        <w:tc>
          <w:tcPr>
            <w:tcW w:w="2889" w:type="dxa"/>
            <w:gridSpan w:val="2"/>
            <w:vMerge/>
            <w:tcBorders>
              <w:left w:val="single" w:sz="4" w:space="0" w:color="auto"/>
              <w:bottom w:val="single" w:sz="4" w:space="0" w:color="auto"/>
            </w:tcBorders>
            <w:shd w:val="clear" w:color="auto" w:fill="auto"/>
          </w:tcPr>
          <w:p w14:paraId="70AE63F3" w14:textId="77777777" w:rsidR="00063843" w:rsidRPr="00C25CDB" w:rsidRDefault="00063843" w:rsidP="00063843">
            <w:pPr>
              <w:rPr>
                <w:rFonts w:ascii="Arial" w:hAnsi="Arial" w:cs="Arial"/>
                <w:sz w:val="24"/>
                <w:szCs w:val="24"/>
              </w:rPr>
            </w:pPr>
          </w:p>
        </w:tc>
        <w:tc>
          <w:tcPr>
            <w:tcW w:w="1580" w:type="dxa"/>
            <w:tcBorders>
              <w:top w:val="single" w:sz="4" w:space="0" w:color="auto"/>
              <w:left w:val="single" w:sz="4" w:space="0" w:color="auto"/>
              <w:bottom w:val="single" w:sz="4" w:space="0" w:color="auto"/>
            </w:tcBorders>
            <w:shd w:val="clear" w:color="auto" w:fill="auto"/>
            <w:vAlign w:val="center"/>
          </w:tcPr>
          <w:p w14:paraId="6D3D623A"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3</w:t>
            </w:r>
          </w:p>
        </w:tc>
        <w:tc>
          <w:tcPr>
            <w:tcW w:w="1982" w:type="dxa"/>
            <w:gridSpan w:val="2"/>
            <w:tcBorders>
              <w:top w:val="single" w:sz="4" w:space="0" w:color="auto"/>
              <w:left w:val="single" w:sz="4" w:space="0" w:color="auto"/>
              <w:bottom w:val="single" w:sz="4" w:space="0" w:color="auto"/>
            </w:tcBorders>
            <w:shd w:val="clear" w:color="auto" w:fill="auto"/>
            <w:vAlign w:val="center"/>
          </w:tcPr>
          <w:p w14:paraId="66EE3C23"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2342,0</w:t>
            </w:r>
          </w:p>
        </w:tc>
        <w:tc>
          <w:tcPr>
            <w:tcW w:w="1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E84D" w14:textId="77777777" w:rsidR="00063843" w:rsidRPr="00C25CDB" w:rsidRDefault="00063843" w:rsidP="00063843">
            <w:pPr>
              <w:pStyle w:val="af2"/>
              <w:spacing w:line="240" w:lineRule="auto"/>
              <w:ind w:firstLine="0"/>
              <w:jc w:val="center"/>
              <w:rPr>
                <w:rFonts w:ascii="Arial" w:hAnsi="Arial" w:cs="Arial"/>
                <w:sz w:val="24"/>
                <w:szCs w:val="24"/>
              </w:rPr>
            </w:pPr>
            <w:r w:rsidRPr="00C25CDB">
              <w:rPr>
                <w:rFonts w:ascii="Arial" w:hAnsi="Arial" w:cs="Arial"/>
                <w:sz w:val="24"/>
                <w:szCs w:val="24"/>
              </w:rPr>
              <w:t>468,0</w:t>
            </w:r>
          </w:p>
        </w:tc>
      </w:tr>
    </w:tbl>
    <w:p w14:paraId="2A6484E7" w14:textId="77777777" w:rsidR="00063843" w:rsidRPr="00C25CDB" w:rsidRDefault="00063843" w:rsidP="00063843">
      <w:pPr>
        <w:spacing w:after="279" w:line="1" w:lineRule="exact"/>
        <w:rPr>
          <w:rFonts w:ascii="Arial" w:hAnsi="Arial" w:cs="Arial"/>
          <w:sz w:val="24"/>
          <w:szCs w:val="24"/>
        </w:rPr>
      </w:pPr>
    </w:p>
    <w:p w14:paraId="6D4B4C82" w14:textId="77777777" w:rsidR="0025134C" w:rsidRPr="00C25CDB" w:rsidRDefault="00063843" w:rsidP="0025134C">
      <w:pPr>
        <w:pStyle w:val="11"/>
        <w:numPr>
          <w:ilvl w:val="0"/>
          <w:numId w:val="3"/>
        </w:numPr>
        <w:tabs>
          <w:tab w:val="left" w:pos="831"/>
        </w:tabs>
        <w:ind w:firstLine="620"/>
        <w:jc w:val="both"/>
        <w:rPr>
          <w:rFonts w:ascii="Arial" w:hAnsi="Arial" w:cs="Arial"/>
          <w:color w:val="auto"/>
          <w:sz w:val="24"/>
          <w:szCs w:val="24"/>
        </w:rPr>
      </w:pPr>
      <w:r w:rsidRPr="00C25CDB">
        <w:rPr>
          <w:rFonts w:ascii="Arial" w:hAnsi="Arial" w:cs="Arial"/>
          <w:color w:val="auto"/>
          <w:sz w:val="24"/>
          <w:szCs w:val="24"/>
        </w:rPr>
        <w:t>Тренерам-преподавателям (включая старшего), тренерам-преподавателям по адаптивной физической культуре (включая старшего) по смежным видам спорта надбавка устанавливается при условии их непосредственного участия в обеспечении учебно</w:t>
      </w:r>
      <w:r w:rsidR="0025134C" w:rsidRPr="00C25CDB">
        <w:rPr>
          <w:rFonts w:ascii="Arial" w:hAnsi="Arial" w:cs="Arial"/>
          <w:color w:val="auto"/>
          <w:sz w:val="24"/>
          <w:szCs w:val="24"/>
        </w:rPr>
        <w:t>-</w:t>
      </w:r>
      <w:r w:rsidRPr="00C25CDB">
        <w:rPr>
          <w:rFonts w:ascii="Arial" w:hAnsi="Arial" w:cs="Arial"/>
          <w:color w:val="auto"/>
          <w:sz w:val="24"/>
          <w:szCs w:val="24"/>
        </w:rPr>
        <w:t>тренировочного процесса не менее одного года до момента показания результата.</w:t>
      </w:r>
    </w:p>
    <w:p w14:paraId="7CC31913" w14:textId="77777777" w:rsidR="00063843" w:rsidRPr="00C25CDB" w:rsidRDefault="00063843" w:rsidP="0025134C">
      <w:pPr>
        <w:pStyle w:val="11"/>
        <w:tabs>
          <w:tab w:val="left" w:pos="831"/>
        </w:tabs>
        <w:ind w:firstLine="709"/>
        <w:jc w:val="both"/>
        <w:rPr>
          <w:rFonts w:ascii="Arial" w:hAnsi="Arial" w:cs="Arial"/>
          <w:color w:val="auto"/>
          <w:sz w:val="24"/>
          <w:szCs w:val="24"/>
        </w:rPr>
      </w:pPr>
      <w:r w:rsidRPr="00C25CDB">
        <w:rPr>
          <w:rFonts w:ascii="Arial" w:hAnsi="Arial" w:cs="Arial"/>
          <w:color w:val="auto"/>
          <w:sz w:val="24"/>
          <w:szCs w:val="24"/>
        </w:rPr>
        <w:t xml:space="preserve">Надбавка по командным игровым видам спорта, устанавливается тренерам-преподавателям (включая старшего), тренерам-преподавателям по адаптивной физической культуре (включая старшего) при условии подготовки спортсменов не менее одного года до момента показания результата, пропорционально включенным в состав команды спортсменов по следующей </w:t>
      </w:r>
      <w:proofErr w:type="gramStart"/>
      <w:r w:rsidRPr="00C25CDB">
        <w:rPr>
          <w:rFonts w:ascii="Arial" w:hAnsi="Arial" w:cs="Arial"/>
          <w:color w:val="auto"/>
          <w:sz w:val="24"/>
          <w:szCs w:val="24"/>
        </w:rPr>
        <w:t xml:space="preserve">формуле:   </w:t>
      </w:r>
      <w:proofErr w:type="gramEnd"/>
      <w:r w:rsidRPr="00C25CDB">
        <w:rPr>
          <w:rFonts w:ascii="Arial" w:hAnsi="Arial" w:cs="Arial"/>
          <w:color w:val="auto"/>
          <w:sz w:val="24"/>
          <w:szCs w:val="24"/>
        </w:rPr>
        <w:t xml:space="preserve">         </w:t>
      </w:r>
      <w:r w:rsidRPr="00C25CDB">
        <w:rPr>
          <w:rFonts w:ascii="Arial" w:hAnsi="Arial" w:cs="Arial"/>
          <w:noProof/>
          <w:color w:val="auto"/>
          <w:position w:val="-28"/>
          <w:sz w:val="24"/>
          <w:szCs w:val="24"/>
          <w:lang w:bidi="ar-SA"/>
        </w:rPr>
        <w:drawing>
          <wp:inline distT="0" distB="0" distL="0" distR="0" wp14:anchorId="5638206E" wp14:editId="4240F799">
            <wp:extent cx="1865630" cy="511810"/>
            <wp:effectExtent l="0" t="0" r="1270" b="254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5630" cy="511810"/>
                    </a:xfrm>
                    <a:prstGeom prst="rect">
                      <a:avLst/>
                    </a:prstGeom>
                    <a:noFill/>
                    <a:ln>
                      <a:noFill/>
                    </a:ln>
                  </pic:spPr>
                </pic:pic>
              </a:graphicData>
            </a:graphic>
          </wp:inline>
        </w:drawing>
      </w:r>
    </w:p>
    <w:p w14:paraId="63A5E5DC" w14:textId="77777777" w:rsidR="00063843" w:rsidRPr="00C25CDB" w:rsidRDefault="00063843" w:rsidP="00063843">
      <w:pPr>
        <w:pStyle w:val="ConsPlusNormal"/>
        <w:ind w:left="540"/>
        <w:jc w:val="both"/>
        <w:rPr>
          <w:rFonts w:ascii="Arial" w:hAnsi="Arial" w:cs="Arial"/>
          <w:sz w:val="24"/>
          <w:szCs w:val="24"/>
        </w:rPr>
      </w:pPr>
      <w:proofErr w:type="spellStart"/>
      <w:r w:rsidRPr="00C25CDB">
        <w:rPr>
          <w:rFonts w:ascii="Arial" w:hAnsi="Arial" w:cs="Arial"/>
          <w:sz w:val="24"/>
          <w:szCs w:val="24"/>
        </w:rPr>
        <w:t>Р</w:t>
      </w:r>
      <w:r w:rsidRPr="00C25CDB">
        <w:rPr>
          <w:rFonts w:ascii="Arial" w:hAnsi="Arial" w:cs="Arial"/>
          <w:sz w:val="24"/>
          <w:szCs w:val="24"/>
          <w:vertAlign w:val="subscript"/>
        </w:rPr>
        <w:t>нк</w:t>
      </w:r>
      <w:proofErr w:type="spellEnd"/>
      <w:r w:rsidRPr="00C25CDB">
        <w:rPr>
          <w:rFonts w:ascii="Arial" w:hAnsi="Arial" w:cs="Arial"/>
          <w:sz w:val="24"/>
          <w:szCs w:val="24"/>
        </w:rPr>
        <w:t xml:space="preserve"> - размер надбавки по командным игровым видам спорта;</w:t>
      </w:r>
    </w:p>
    <w:p w14:paraId="6E7021C7" w14:textId="291D5834" w:rsidR="00063843" w:rsidRPr="00C25CDB" w:rsidRDefault="00063843" w:rsidP="00063843">
      <w:pPr>
        <w:pStyle w:val="ConsPlusNormal"/>
        <w:ind w:left="540"/>
        <w:jc w:val="both"/>
        <w:rPr>
          <w:rFonts w:ascii="Arial" w:hAnsi="Arial" w:cs="Arial"/>
          <w:sz w:val="24"/>
          <w:szCs w:val="24"/>
        </w:rPr>
      </w:pPr>
      <w:proofErr w:type="spellStart"/>
      <w:r w:rsidRPr="00C25CDB">
        <w:rPr>
          <w:rFonts w:ascii="Arial" w:hAnsi="Arial" w:cs="Arial"/>
          <w:sz w:val="24"/>
          <w:szCs w:val="24"/>
        </w:rPr>
        <w:t>Р</w:t>
      </w:r>
      <w:r w:rsidRPr="00C25CDB">
        <w:rPr>
          <w:rFonts w:ascii="Arial" w:hAnsi="Arial" w:cs="Arial"/>
          <w:sz w:val="24"/>
          <w:szCs w:val="24"/>
          <w:vertAlign w:val="subscript"/>
        </w:rPr>
        <w:t>нп</w:t>
      </w:r>
      <w:proofErr w:type="spellEnd"/>
      <w:r w:rsidRPr="00C25CDB">
        <w:rPr>
          <w:rFonts w:ascii="Arial" w:hAnsi="Arial" w:cs="Arial"/>
          <w:sz w:val="24"/>
          <w:szCs w:val="24"/>
        </w:rPr>
        <w:t xml:space="preserve"> - размер надбавки, предусмотренный в таблицах N 1, 2 настоящего Порядка;</w:t>
      </w:r>
    </w:p>
    <w:p w14:paraId="5ECCCEF8" w14:textId="77777777" w:rsidR="00063843" w:rsidRPr="00C25CDB" w:rsidRDefault="00063843" w:rsidP="00063843">
      <w:pPr>
        <w:pStyle w:val="ConsPlusNormal"/>
        <w:ind w:firstLine="567"/>
        <w:jc w:val="both"/>
        <w:rPr>
          <w:rFonts w:ascii="Arial" w:hAnsi="Arial" w:cs="Arial"/>
          <w:sz w:val="24"/>
          <w:szCs w:val="24"/>
        </w:rPr>
      </w:pPr>
      <w:proofErr w:type="spellStart"/>
      <w:r w:rsidRPr="00C25CDB">
        <w:rPr>
          <w:rFonts w:ascii="Arial" w:hAnsi="Arial" w:cs="Arial"/>
          <w:sz w:val="24"/>
          <w:szCs w:val="24"/>
        </w:rPr>
        <w:t>К</w:t>
      </w:r>
      <w:r w:rsidRPr="00C25CDB">
        <w:rPr>
          <w:rFonts w:ascii="Arial" w:hAnsi="Arial" w:cs="Arial"/>
          <w:sz w:val="24"/>
          <w:szCs w:val="24"/>
          <w:vertAlign w:val="subscript"/>
        </w:rPr>
        <w:t>сmax</w:t>
      </w:r>
      <w:proofErr w:type="spellEnd"/>
      <w:r w:rsidRPr="00C25CDB">
        <w:rPr>
          <w:rFonts w:ascii="Arial" w:hAnsi="Arial" w:cs="Arial"/>
          <w:sz w:val="24"/>
          <w:szCs w:val="24"/>
        </w:rPr>
        <w:t xml:space="preserve"> - максимальный состав команды по заявочному листу;</w:t>
      </w:r>
    </w:p>
    <w:p w14:paraId="722CEDB6" w14:textId="77777777" w:rsidR="00063843" w:rsidRPr="00C25CDB" w:rsidRDefault="00063843" w:rsidP="00063843">
      <w:pPr>
        <w:pStyle w:val="ConsPlusNormal"/>
        <w:ind w:left="540"/>
        <w:jc w:val="both"/>
        <w:rPr>
          <w:rFonts w:ascii="Arial" w:hAnsi="Arial" w:cs="Arial"/>
          <w:sz w:val="24"/>
          <w:szCs w:val="24"/>
        </w:rPr>
      </w:pPr>
      <w:proofErr w:type="spellStart"/>
      <w:r w:rsidRPr="00C25CDB">
        <w:rPr>
          <w:rFonts w:ascii="Arial" w:hAnsi="Arial" w:cs="Arial"/>
          <w:sz w:val="24"/>
          <w:szCs w:val="24"/>
        </w:rPr>
        <w:t>К</w:t>
      </w:r>
      <w:r w:rsidRPr="00C25CDB">
        <w:rPr>
          <w:rFonts w:ascii="Arial" w:hAnsi="Arial" w:cs="Arial"/>
          <w:sz w:val="24"/>
          <w:szCs w:val="24"/>
          <w:vertAlign w:val="subscript"/>
        </w:rPr>
        <w:t>сфт</w:t>
      </w:r>
      <w:proofErr w:type="spellEnd"/>
      <w:r w:rsidRPr="00C25CDB">
        <w:rPr>
          <w:rFonts w:ascii="Arial" w:hAnsi="Arial" w:cs="Arial"/>
          <w:sz w:val="24"/>
          <w:szCs w:val="24"/>
        </w:rPr>
        <w:t xml:space="preserve"> - количество спортсменов, закрепленных за тренером (включая старшего), тренером-преподавателем по адаптивной физической культуре (включая старшего), включенных в состав команды согласно заявочному листу.</w:t>
      </w:r>
    </w:p>
    <w:p w14:paraId="40A8555B" w14:textId="77777777" w:rsidR="00063843" w:rsidRPr="00C25CDB" w:rsidRDefault="00063843" w:rsidP="00063843">
      <w:pPr>
        <w:pStyle w:val="ConsPlusNormal"/>
        <w:ind w:left="540"/>
        <w:jc w:val="both"/>
        <w:rPr>
          <w:rFonts w:ascii="Arial" w:hAnsi="Arial" w:cs="Arial"/>
          <w:sz w:val="24"/>
          <w:szCs w:val="24"/>
        </w:rPr>
      </w:pPr>
    </w:p>
    <w:p w14:paraId="14DF4FD0" w14:textId="77777777" w:rsidR="00063843" w:rsidRPr="00C25CDB" w:rsidRDefault="00063843" w:rsidP="00063843">
      <w:pPr>
        <w:pStyle w:val="11"/>
        <w:numPr>
          <w:ilvl w:val="0"/>
          <w:numId w:val="3"/>
        </w:numPr>
        <w:tabs>
          <w:tab w:val="left" w:pos="822"/>
        </w:tabs>
        <w:spacing w:line="259" w:lineRule="auto"/>
        <w:ind w:firstLine="620"/>
        <w:jc w:val="both"/>
        <w:rPr>
          <w:rFonts w:ascii="Arial" w:hAnsi="Arial" w:cs="Arial"/>
          <w:color w:val="auto"/>
          <w:sz w:val="24"/>
          <w:szCs w:val="24"/>
        </w:rPr>
      </w:pPr>
      <w:r w:rsidRPr="00C25CDB">
        <w:rPr>
          <w:rFonts w:ascii="Arial" w:hAnsi="Arial" w:cs="Arial"/>
          <w:color w:val="auto"/>
          <w:sz w:val="24"/>
          <w:szCs w:val="24"/>
        </w:rPr>
        <w:t>Надбавка тренерам-преподавателям (включая старшего), тренерам-преподавателям по адаптивной физической культуре (включая старшего) устанавливается на основании протоколов или выписки из протоколов спортивных соревнований и по наивысшему статусу спортивных соревнований приказом руководителя спортивной школы.</w:t>
      </w:r>
    </w:p>
    <w:p w14:paraId="5605AA8A" w14:textId="77777777" w:rsidR="00063843" w:rsidRPr="00C25CDB" w:rsidRDefault="00063843" w:rsidP="00063843">
      <w:pPr>
        <w:pStyle w:val="11"/>
        <w:numPr>
          <w:ilvl w:val="0"/>
          <w:numId w:val="3"/>
        </w:numPr>
        <w:tabs>
          <w:tab w:val="left" w:pos="1402"/>
        </w:tabs>
        <w:spacing w:line="259" w:lineRule="auto"/>
        <w:ind w:firstLine="620"/>
        <w:jc w:val="both"/>
        <w:rPr>
          <w:rFonts w:ascii="Arial" w:hAnsi="Arial" w:cs="Arial"/>
          <w:color w:val="auto"/>
          <w:sz w:val="24"/>
          <w:szCs w:val="24"/>
        </w:rPr>
      </w:pPr>
      <w:r w:rsidRPr="00C25CDB">
        <w:rPr>
          <w:rFonts w:ascii="Arial" w:hAnsi="Arial" w:cs="Arial"/>
          <w:color w:val="auto"/>
          <w:sz w:val="24"/>
          <w:szCs w:val="24"/>
        </w:rPr>
        <w:t>Срок действия надбавки:</w:t>
      </w:r>
    </w:p>
    <w:p w14:paraId="326C5104" w14:textId="77777777" w:rsidR="00063843" w:rsidRPr="00C25CDB" w:rsidRDefault="00063843" w:rsidP="00063843">
      <w:pPr>
        <w:pStyle w:val="11"/>
        <w:numPr>
          <w:ilvl w:val="0"/>
          <w:numId w:val="4"/>
        </w:numPr>
        <w:tabs>
          <w:tab w:val="left" w:pos="742"/>
        </w:tabs>
        <w:spacing w:line="259" w:lineRule="auto"/>
        <w:ind w:firstLine="620"/>
        <w:jc w:val="both"/>
        <w:rPr>
          <w:rFonts w:ascii="Arial" w:hAnsi="Arial" w:cs="Arial"/>
          <w:color w:val="auto"/>
          <w:sz w:val="24"/>
          <w:szCs w:val="24"/>
        </w:rPr>
      </w:pPr>
      <w:r w:rsidRPr="00C25CDB">
        <w:rPr>
          <w:rFonts w:ascii="Arial" w:hAnsi="Arial" w:cs="Arial"/>
          <w:color w:val="auto"/>
          <w:sz w:val="24"/>
          <w:szCs w:val="24"/>
        </w:rPr>
        <w:t>по официальным спортивным соревнованиям - с момента, показанного спортсменом спортивного результата или с начала учебного года (соответственно сдвигая срок действия) в течение одного календарного года;</w:t>
      </w:r>
    </w:p>
    <w:p w14:paraId="006CDAFA" w14:textId="77777777" w:rsidR="00063843" w:rsidRPr="00C25CDB" w:rsidRDefault="00063843" w:rsidP="00063843">
      <w:pPr>
        <w:pStyle w:val="11"/>
        <w:numPr>
          <w:ilvl w:val="0"/>
          <w:numId w:val="4"/>
        </w:numPr>
        <w:tabs>
          <w:tab w:val="left" w:pos="742"/>
        </w:tabs>
        <w:ind w:firstLine="620"/>
        <w:jc w:val="both"/>
        <w:rPr>
          <w:rFonts w:ascii="Arial" w:hAnsi="Arial" w:cs="Arial"/>
          <w:color w:val="auto"/>
          <w:sz w:val="24"/>
          <w:szCs w:val="24"/>
        </w:rPr>
      </w:pPr>
      <w:r w:rsidRPr="00C25CDB">
        <w:rPr>
          <w:rFonts w:ascii="Arial" w:hAnsi="Arial" w:cs="Arial"/>
          <w:color w:val="auto"/>
          <w:sz w:val="24"/>
          <w:szCs w:val="24"/>
        </w:rPr>
        <w:t>по международным спортивным соревнованиям - до проведения следующих международных спортивных соревнований данного статуса (за исключением случаев их проведения в том же календарном году, в котором показан спортивный результат).</w:t>
      </w:r>
    </w:p>
    <w:p w14:paraId="6B195819" w14:textId="77777777" w:rsidR="00063843" w:rsidRPr="00C25CDB" w:rsidRDefault="00063843" w:rsidP="00063843">
      <w:pPr>
        <w:pStyle w:val="11"/>
        <w:numPr>
          <w:ilvl w:val="0"/>
          <w:numId w:val="3"/>
        </w:numPr>
        <w:tabs>
          <w:tab w:val="left" w:pos="831"/>
        </w:tabs>
        <w:spacing w:line="259" w:lineRule="auto"/>
        <w:ind w:firstLine="620"/>
        <w:jc w:val="both"/>
        <w:rPr>
          <w:rFonts w:ascii="Arial" w:hAnsi="Arial" w:cs="Arial"/>
          <w:color w:val="auto"/>
          <w:sz w:val="24"/>
          <w:szCs w:val="24"/>
        </w:rPr>
      </w:pPr>
      <w:r w:rsidRPr="00C25CDB">
        <w:rPr>
          <w:rFonts w:ascii="Arial" w:hAnsi="Arial" w:cs="Arial"/>
          <w:color w:val="auto"/>
          <w:sz w:val="24"/>
          <w:szCs w:val="24"/>
        </w:rPr>
        <w:t>В случае если в период действия установленной надбавки спортсмен (команда) улучшил спортивный результат, то надбавка тренерам-преподавателям (включая старшего), тренерам- преподавателям по адаптивной физической культуре (включая старшего) устанавливается в соответствующем размере с исчислением нового срока ее действия.</w:t>
      </w:r>
    </w:p>
    <w:p w14:paraId="4655A886" w14:textId="325ACD3C" w:rsidR="00063843" w:rsidRPr="00C25CDB" w:rsidRDefault="00063843" w:rsidP="00063843">
      <w:pPr>
        <w:pStyle w:val="11"/>
        <w:numPr>
          <w:ilvl w:val="0"/>
          <w:numId w:val="3"/>
        </w:numPr>
        <w:tabs>
          <w:tab w:val="left" w:pos="831"/>
        </w:tabs>
        <w:spacing w:line="240" w:lineRule="auto"/>
        <w:ind w:firstLine="620"/>
        <w:jc w:val="both"/>
        <w:rPr>
          <w:rFonts w:ascii="Arial" w:hAnsi="Arial" w:cs="Arial"/>
          <w:color w:val="auto"/>
          <w:sz w:val="24"/>
          <w:szCs w:val="24"/>
        </w:rPr>
      </w:pPr>
      <w:r w:rsidRPr="00C25CDB">
        <w:rPr>
          <w:rFonts w:ascii="Arial" w:hAnsi="Arial" w:cs="Arial"/>
          <w:color w:val="auto"/>
          <w:sz w:val="24"/>
          <w:szCs w:val="24"/>
        </w:rPr>
        <w:t>Надбавка устанавливается в размере, указанном в таблицах N 1, 2 настоящего Порядка, при полностью отработанном месяце.</w:t>
      </w:r>
    </w:p>
    <w:p w14:paraId="5F2F0235" w14:textId="6643CFAB" w:rsidR="00063843" w:rsidRPr="00C25CDB" w:rsidRDefault="00063843" w:rsidP="00063843">
      <w:pPr>
        <w:pStyle w:val="ConsPlusNormal"/>
        <w:ind w:firstLine="620"/>
        <w:jc w:val="both"/>
        <w:rPr>
          <w:rFonts w:ascii="Arial" w:hAnsi="Arial" w:cs="Arial"/>
          <w:sz w:val="24"/>
          <w:szCs w:val="24"/>
        </w:rPr>
      </w:pPr>
      <w:r w:rsidRPr="00C25CDB">
        <w:rPr>
          <w:rFonts w:ascii="Arial" w:hAnsi="Arial" w:cs="Arial"/>
          <w:sz w:val="24"/>
          <w:szCs w:val="24"/>
        </w:rPr>
        <w:t>Надбавка по командным игровым видам спорта устанавливается в размере, рассчитанном по формуле, отраженной в пункте 4 настоящего Порядка, при полностью отработанном месяце.</w:t>
      </w:r>
    </w:p>
    <w:p w14:paraId="297489D1" w14:textId="77777777" w:rsidR="00063843" w:rsidRPr="00C25CDB" w:rsidRDefault="00063843" w:rsidP="00063843">
      <w:pPr>
        <w:pStyle w:val="ConsPlusNormal"/>
        <w:ind w:firstLine="620"/>
        <w:jc w:val="both"/>
        <w:rPr>
          <w:rFonts w:ascii="Arial" w:hAnsi="Arial" w:cs="Arial"/>
          <w:sz w:val="24"/>
          <w:szCs w:val="24"/>
        </w:rPr>
      </w:pPr>
      <w:r w:rsidRPr="00C25CDB">
        <w:rPr>
          <w:rFonts w:ascii="Arial" w:hAnsi="Arial" w:cs="Arial"/>
          <w:sz w:val="24"/>
          <w:szCs w:val="24"/>
        </w:rPr>
        <w:t>В случае если месяц отработан не полностью, размер надбавки определяется по следующей формуле:</w:t>
      </w:r>
    </w:p>
    <w:p w14:paraId="76D7D33D" w14:textId="77777777" w:rsidR="00063843" w:rsidRPr="00C25CDB" w:rsidRDefault="00063843" w:rsidP="00063843">
      <w:pPr>
        <w:pStyle w:val="ConsPlusNormal"/>
        <w:ind w:firstLine="620"/>
        <w:jc w:val="right"/>
        <w:rPr>
          <w:rFonts w:ascii="Arial" w:hAnsi="Arial" w:cs="Arial"/>
          <w:sz w:val="24"/>
          <w:szCs w:val="24"/>
        </w:rPr>
      </w:pPr>
    </w:p>
    <w:p w14:paraId="50CFD3D4" w14:textId="77777777" w:rsidR="00063843" w:rsidRPr="00C25CDB" w:rsidRDefault="00063843" w:rsidP="00063843">
      <w:pPr>
        <w:pStyle w:val="ConsPlusNormal"/>
        <w:jc w:val="center"/>
        <w:rPr>
          <w:rFonts w:ascii="Arial" w:hAnsi="Arial" w:cs="Arial"/>
          <w:sz w:val="24"/>
          <w:szCs w:val="24"/>
        </w:rPr>
      </w:pPr>
      <w:r w:rsidRPr="00C25CDB">
        <w:rPr>
          <w:rFonts w:ascii="Arial" w:hAnsi="Arial" w:cs="Arial"/>
          <w:noProof/>
          <w:position w:val="-28"/>
          <w:sz w:val="24"/>
          <w:szCs w:val="24"/>
        </w:rPr>
        <w:drawing>
          <wp:inline distT="0" distB="0" distL="0" distR="0" wp14:anchorId="5167880A" wp14:editId="0BDAD136">
            <wp:extent cx="2048510" cy="511810"/>
            <wp:effectExtent l="0" t="0" r="8890" b="254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8510" cy="511810"/>
                    </a:xfrm>
                    <a:prstGeom prst="rect">
                      <a:avLst/>
                    </a:prstGeom>
                    <a:noFill/>
                    <a:ln>
                      <a:noFill/>
                    </a:ln>
                  </pic:spPr>
                </pic:pic>
              </a:graphicData>
            </a:graphic>
          </wp:inline>
        </w:drawing>
      </w:r>
    </w:p>
    <w:p w14:paraId="4FFE51D8" w14:textId="77777777" w:rsidR="00063843" w:rsidRPr="00C25CDB" w:rsidRDefault="00063843" w:rsidP="00063843">
      <w:pPr>
        <w:pStyle w:val="ConsPlusNormal"/>
        <w:jc w:val="center"/>
        <w:rPr>
          <w:rFonts w:ascii="Arial" w:hAnsi="Arial" w:cs="Arial"/>
          <w:sz w:val="24"/>
          <w:szCs w:val="24"/>
        </w:rPr>
      </w:pPr>
    </w:p>
    <w:p w14:paraId="6A969F89" w14:textId="77777777" w:rsidR="00063843" w:rsidRPr="00C25CDB" w:rsidRDefault="00063843" w:rsidP="00063843">
      <w:pPr>
        <w:pStyle w:val="ConsPlusNormal"/>
        <w:ind w:firstLine="540"/>
        <w:jc w:val="both"/>
        <w:rPr>
          <w:rFonts w:ascii="Arial" w:hAnsi="Arial" w:cs="Arial"/>
          <w:sz w:val="24"/>
          <w:szCs w:val="24"/>
        </w:rPr>
      </w:pPr>
      <w:proofErr w:type="spellStart"/>
      <w:r w:rsidRPr="00C25CDB">
        <w:rPr>
          <w:rFonts w:ascii="Arial" w:hAnsi="Arial" w:cs="Arial"/>
          <w:sz w:val="24"/>
          <w:szCs w:val="24"/>
        </w:rPr>
        <w:t>Р</w:t>
      </w:r>
      <w:r w:rsidRPr="00C25CDB">
        <w:rPr>
          <w:rFonts w:ascii="Arial" w:hAnsi="Arial" w:cs="Arial"/>
          <w:sz w:val="24"/>
          <w:szCs w:val="24"/>
          <w:vertAlign w:val="subscript"/>
        </w:rPr>
        <w:t>нф</w:t>
      </w:r>
      <w:proofErr w:type="spellEnd"/>
      <w:r w:rsidRPr="00C25CDB">
        <w:rPr>
          <w:rFonts w:ascii="Arial" w:hAnsi="Arial" w:cs="Arial"/>
          <w:sz w:val="24"/>
          <w:szCs w:val="24"/>
        </w:rPr>
        <w:t xml:space="preserve"> - размер надбавки при не полностью отработанном месяце;</w:t>
      </w:r>
    </w:p>
    <w:p w14:paraId="2F734355" w14:textId="185539E0" w:rsidR="00063843" w:rsidRPr="00C25CDB" w:rsidRDefault="00063843" w:rsidP="00063843">
      <w:pPr>
        <w:pStyle w:val="ConsPlusNormal"/>
        <w:ind w:firstLine="540"/>
        <w:jc w:val="both"/>
        <w:rPr>
          <w:rFonts w:ascii="Arial" w:hAnsi="Arial" w:cs="Arial"/>
          <w:sz w:val="24"/>
          <w:szCs w:val="24"/>
        </w:rPr>
      </w:pPr>
      <w:proofErr w:type="spellStart"/>
      <w:r w:rsidRPr="00C25CDB">
        <w:rPr>
          <w:rFonts w:ascii="Arial" w:hAnsi="Arial" w:cs="Arial"/>
          <w:sz w:val="24"/>
          <w:szCs w:val="24"/>
        </w:rPr>
        <w:t>Р</w:t>
      </w:r>
      <w:r w:rsidRPr="00C25CDB">
        <w:rPr>
          <w:rFonts w:ascii="Arial" w:hAnsi="Arial" w:cs="Arial"/>
          <w:sz w:val="24"/>
          <w:szCs w:val="24"/>
          <w:vertAlign w:val="subscript"/>
        </w:rPr>
        <w:t>нп</w:t>
      </w:r>
      <w:proofErr w:type="spellEnd"/>
      <w:r w:rsidRPr="00C25CDB">
        <w:rPr>
          <w:rFonts w:ascii="Arial" w:hAnsi="Arial" w:cs="Arial"/>
          <w:sz w:val="24"/>
          <w:szCs w:val="24"/>
        </w:rPr>
        <w:t xml:space="preserve"> - размер надбавки, предусмотренный в таблицах N 1, 2 настоящего Порядка;</w:t>
      </w:r>
    </w:p>
    <w:p w14:paraId="73EAD151" w14:textId="496F3FA0" w:rsidR="00063843" w:rsidRPr="00C25CDB" w:rsidRDefault="00063843" w:rsidP="00063843">
      <w:pPr>
        <w:pStyle w:val="ConsPlusNormal"/>
        <w:ind w:firstLine="540"/>
        <w:jc w:val="both"/>
        <w:rPr>
          <w:rFonts w:ascii="Arial" w:hAnsi="Arial" w:cs="Arial"/>
          <w:sz w:val="24"/>
          <w:szCs w:val="24"/>
        </w:rPr>
      </w:pPr>
      <w:proofErr w:type="spellStart"/>
      <w:r w:rsidRPr="00C25CDB">
        <w:rPr>
          <w:rFonts w:ascii="Arial" w:hAnsi="Arial" w:cs="Arial"/>
          <w:sz w:val="24"/>
          <w:szCs w:val="24"/>
        </w:rPr>
        <w:t>Р</w:t>
      </w:r>
      <w:r w:rsidRPr="00C25CDB">
        <w:rPr>
          <w:rFonts w:ascii="Arial" w:hAnsi="Arial" w:cs="Arial"/>
          <w:sz w:val="24"/>
          <w:szCs w:val="24"/>
          <w:vertAlign w:val="subscript"/>
        </w:rPr>
        <w:t>нк</w:t>
      </w:r>
      <w:proofErr w:type="spellEnd"/>
      <w:r w:rsidRPr="00C25CDB">
        <w:rPr>
          <w:rFonts w:ascii="Arial" w:hAnsi="Arial" w:cs="Arial"/>
          <w:sz w:val="24"/>
          <w:szCs w:val="24"/>
        </w:rPr>
        <w:t xml:space="preserve"> - размер надбавки по командным игровым видам спорта, рассчитанный по формуле, отраженной в пункте 4 настоящего Порядка;</w:t>
      </w:r>
    </w:p>
    <w:p w14:paraId="126D0E89" w14:textId="77777777" w:rsidR="00063843" w:rsidRPr="00C25CDB" w:rsidRDefault="00063843" w:rsidP="00063843">
      <w:pPr>
        <w:pStyle w:val="ConsPlusNormal"/>
        <w:ind w:firstLine="540"/>
        <w:jc w:val="both"/>
        <w:rPr>
          <w:rFonts w:ascii="Arial" w:hAnsi="Arial" w:cs="Arial"/>
          <w:sz w:val="24"/>
          <w:szCs w:val="24"/>
        </w:rPr>
      </w:pPr>
      <w:proofErr w:type="spellStart"/>
      <w:r w:rsidRPr="00C25CDB">
        <w:rPr>
          <w:rFonts w:ascii="Arial" w:hAnsi="Arial" w:cs="Arial"/>
          <w:sz w:val="24"/>
          <w:szCs w:val="24"/>
        </w:rPr>
        <w:t>К</w:t>
      </w:r>
      <w:r w:rsidRPr="00C25CDB">
        <w:rPr>
          <w:rFonts w:ascii="Arial" w:hAnsi="Arial" w:cs="Arial"/>
          <w:sz w:val="24"/>
          <w:szCs w:val="24"/>
          <w:vertAlign w:val="subscript"/>
        </w:rPr>
        <w:t>п</w:t>
      </w:r>
      <w:proofErr w:type="spellEnd"/>
      <w:r w:rsidRPr="00C25CDB">
        <w:rPr>
          <w:rFonts w:ascii="Arial" w:hAnsi="Arial" w:cs="Arial"/>
          <w:sz w:val="24"/>
          <w:szCs w:val="24"/>
        </w:rPr>
        <w:t xml:space="preserve"> - количество рабочих дней в месяце при 5-дневной (6-дневной) рабочей неделе в соответствии с производственным календарем;</w:t>
      </w:r>
    </w:p>
    <w:p w14:paraId="7CD345DA" w14:textId="77777777" w:rsidR="00063843" w:rsidRPr="00C25CDB" w:rsidRDefault="00063843" w:rsidP="00063843">
      <w:pPr>
        <w:pStyle w:val="ConsPlusNormal"/>
        <w:ind w:firstLine="540"/>
        <w:jc w:val="both"/>
        <w:rPr>
          <w:rFonts w:ascii="Arial" w:hAnsi="Arial" w:cs="Arial"/>
          <w:sz w:val="24"/>
          <w:szCs w:val="24"/>
        </w:rPr>
      </w:pPr>
      <w:proofErr w:type="spellStart"/>
      <w:r w:rsidRPr="00C25CDB">
        <w:rPr>
          <w:rFonts w:ascii="Arial" w:hAnsi="Arial" w:cs="Arial"/>
          <w:sz w:val="24"/>
          <w:szCs w:val="24"/>
        </w:rPr>
        <w:t>К</w:t>
      </w:r>
      <w:r w:rsidRPr="00C25CDB">
        <w:rPr>
          <w:rFonts w:ascii="Arial" w:hAnsi="Arial" w:cs="Arial"/>
          <w:sz w:val="24"/>
          <w:szCs w:val="24"/>
          <w:vertAlign w:val="subscript"/>
        </w:rPr>
        <w:t>ф</w:t>
      </w:r>
      <w:proofErr w:type="spellEnd"/>
      <w:r w:rsidRPr="00C25CDB">
        <w:rPr>
          <w:rFonts w:ascii="Arial" w:hAnsi="Arial" w:cs="Arial"/>
          <w:sz w:val="24"/>
          <w:szCs w:val="24"/>
        </w:rPr>
        <w:t xml:space="preserve"> - количество рабочих дней в месяце при 5-дневной (6-дневной) рабочей неделе в соответствии с производственным календарем, приходящихся на отработанный в данном месяце период.</w:t>
      </w:r>
    </w:p>
    <w:p w14:paraId="502BC337" w14:textId="77777777" w:rsidR="00063843" w:rsidRPr="00C25CDB" w:rsidRDefault="00063843" w:rsidP="00063843">
      <w:pPr>
        <w:pStyle w:val="ConsPlusNormal"/>
        <w:ind w:firstLine="540"/>
        <w:jc w:val="both"/>
        <w:rPr>
          <w:rFonts w:ascii="Arial" w:hAnsi="Arial" w:cs="Arial"/>
          <w:sz w:val="24"/>
          <w:szCs w:val="24"/>
        </w:rPr>
      </w:pPr>
    </w:p>
    <w:p w14:paraId="39ECFB1C" w14:textId="77777777" w:rsidR="00063843" w:rsidRPr="00C25CDB" w:rsidRDefault="00063843" w:rsidP="00063843">
      <w:pPr>
        <w:pStyle w:val="ConsPlusNormal"/>
        <w:ind w:firstLine="709"/>
        <w:jc w:val="both"/>
        <w:rPr>
          <w:rFonts w:ascii="Arial" w:hAnsi="Arial" w:cs="Arial"/>
          <w:sz w:val="24"/>
          <w:szCs w:val="24"/>
        </w:rPr>
      </w:pPr>
      <w:r w:rsidRPr="00C25CDB">
        <w:rPr>
          <w:rFonts w:ascii="Arial" w:hAnsi="Arial" w:cs="Arial"/>
          <w:sz w:val="24"/>
          <w:szCs w:val="24"/>
        </w:rPr>
        <w:t>9. Надбавка выплачивается с учетом районного коэффициента и процентной надбавки, устанавливаемых федеральным законодательством и законодательством Сахалинской области.</w:t>
      </w:r>
    </w:p>
    <w:p w14:paraId="536A2AC0" w14:textId="70CACFFA" w:rsidR="007178E2" w:rsidRPr="00C25CDB" w:rsidRDefault="00063843" w:rsidP="00561293">
      <w:pPr>
        <w:pStyle w:val="ConsPlusNormal"/>
        <w:ind w:firstLine="708"/>
        <w:rPr>
          <w:rFonts w:ascii="Arial" w:hAnsi="Arial" w:cs="Arial"/>
          <w:sz w:val="24"/>
          <w:szCs w:val="24"/>
        </w:rPr>
      </w:pPr>
      <w:r w:rsidRPr="00C25CDB">
        <w:rPr>
          <w:rFonts w:ascii="Arial" w:hAnsi="Arial" w:cs="Arial"/>
          <w:sz w:val="24"/>
          <w:szCs w:val="24"/>
        </w:rPr>
        <w:t>10. Надбавка учитывается во всех случаях исчисления среднего заработка</w:t>
      </w:r>
    </w:p>
    <w:p w14:paraId="2F99A454"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7329909A" w14:textId="602F4D33" w:rsidR="00561293" w:rsidRPr="00C25CDB" w:rsidRDefault="009D2A8E" w:rsidP="00561293">
      <w:pPr>
        <w:pStyle w:val="ConsPlusNormal"/>
        <w:ind w:firstLine="4678"/>
        <w:jc w:val="right"/>
        <w:outlineLvl w:val="1"/>
        <w:rPr>
          <w:rFonts w:ascii="Arial" w:hAnsi="Arial" w:cs="Arial"/>
          <w:sz w:val="24"/>
          <w:szCs w:val="24"/>
        </w:rPr>
      </w:pPr>
      <w:r w:rsidRPr="00C25CDB">
        <w:rPr>
          <w:rFonts w:ascii="Arial" w:hAnsi="Arial" w:cs="Arial"/>
          <w:sz w:val="24"/>
          <w:szCs w:val="24"/>
        </w:rPr>
        <w:lastRenderedPageBreak/>
        <w:t xml:space="preserve"> </w:t>
      </w:r>
      <w:r w:rsidR="00232BF0" w:rsidRPr="00C25CDB">
        <w:rPr>
          <w:rFonts w:ascii="Arial" w:hAnsi="Arial" w:cs="Arial"/>
          <w:sz w:val="24"/>
          <w:szCs w:val="24"/>
        </w:rPr>
        <w:t xml:space="preserve">                                         </w:t>
      </w:r>
      <w:r w:rsidR="00561293" w:rsidRPr="00C25CDB">
        <w:rPr>
          <w:rFonts w:ascii="Arial" w:hAnsi="Arial" w:cs="Arial"/>
          <w:sz w:val="24"/>
          <w:szCs w:val="24"/>
        </w:rPr>
        <w:t xml:space="preserve">                                         Приложение </w:t>
      </w:r>
      <w:r w:rsidR="00DE69CB" w:rsidRPr="00C25CDB">
        <w:rPr>
          <w:rFonts w:ascii="Arial" w:hAnsi="Arial" w:cs="Arial"/>
          <w:sz w:val="24"/>
          <w:szCs w:val="24"/>
        </w:rPr>
        <w:t xml:space="preserve">№ </w:t>
      </w:r>
      <w:r w:rsidR="00BD111A" w:rsidRPr="00C25CDB">
        <w:rPr>
          <w:rFonts w:ascii="Arial" w:hAnsi="Arial" w:cs="Arial"/>
          <w:sz w:val="24"/>
          <w:szCs w:val="24"/>
        </w:rPr>
        <w:t>9</w:t>
      </w:r>
    </w:p>
    <w:p w14:paraId="1C9D5491"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5AC1F273"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5D7F1352"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6F15200E"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187BAF2D"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5BFC0F03" w14:textId="77777777" w:rsidR="00DE69CB"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2F92D833"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0754BA01" w14:textId="77777777" w:rsidR="007178E2" w:rsidRPr="00C25CDB" w:rsidRDefault="00DE69CB" w:rsidP="00DE69CB">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5A144777" w14:textId="77777777" w:rsidR="007178E2" w:rsidRPr="00C25CDB" w:rsidRDefault="00DE69CB" w:rsidP="007178E2">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6C195EAB" w14:textId="37C4F3FA" w:rsidR="0025134C" w:rsidRPr="00C25CDB" w:rsidRDefault="00DE69CB" w:rsidP="007178E2">
      <w:pPr>
        <w:pStyle w:val="ConsPlusNormal"/>
        <w:ind w:left="4678"/>
        <w:jc w:val="right"/>
        <w:rPr>
          <w:rFonts w:ascii="Arial" w:hAnsi="Arial" w:cs="Arial"/>
          <w:sz w:val="24"/>
          <w:szCs w:val="24"/>
        </w:rPr>
      </w:pPr>
      <w:r w:rsidRPr="00C25CDB">
        <w:rPr>
          <w:rFonts w:ascii="Arial" w:hAnsi="Arial" w:cs="Arial"/>
          <w:sz w:val="24"/>
          <w:szCs w:val="24"/>
        </w:rPr>
        <w:t>от 18.10.2023 № 2142</w:t>
      </w:r>
    </w:p>
    <w:p w14:paraId="2451C760" w14:textId="77777777" w:rsidR="0025134C" w:rsidRPr="00C25CDB" w:rsidRDefault="0025134C" w:rsidP="0025134C">
      <w:pPr>
        <w:pStyle w:val="ConsPlusTitle"/>
        <w:jc w:val="center"/>
        <w:rPr>
          <w:rFonts w:ascii="Arial" w:hAnsi="Arial" w:cs="Arial"/>
          <w:sz w:val="24"/>
          <w:szCs w:val="24"/>
        </w:rPr>
      </w:pPr>
    </w:p>
    <w:p w14:paraId="705A6E16" w14:textId="77777777" w:rsidR="00252167" w:rsidRPr="00C25CDB" w:rsidRDefault="00252167" w:rsidP="00561293">
      <w:pPr>
        <w:pStyle w:val="ConsPlusNormal"/>
        <w:jc w:val="right"/>
        <w:outlineLvl w:val="1"/>
        <w:rPr>
          <w:rFonts w:ascii="Arial" w:hAnsi="Arial" w:cs="Arial"/>
          <w:sz w:val="24"/>
          <w:szCs w:val="24"/>
        </w:rPr>
      </w:pPr>
    </w:p>
    <w:p w14:paraId="583E3561" w14:textId="77777777" w:rsidR="00252167" w:rsidRPr="00C25CDB" w:rsidRDefault="00252167">
      <w:pPr>
        <w:pStyle w:val="ConsPlusTitle"/>
        <w:jc w:val="center"/>
        <w:rPr>
          <w:rFonts w:ascii="Arial" w:hAnsi="Arial" w:cs="Arial"/>
          <w:b w:val="0"/>
          <w:sz w:val="24"/>
          <w:szCs w:val="24"/>
        </w:rPr>
      </w:pPr>
      <w:bookmarkStart w:id="23" w:name="P1276"/>
      <w:bookmarkEnd w:id="23"/>
      <w:r w:rsidRPr="00C25CDB">
        <w:rPr>
          <w:rFonts w:ascii="Arial" w:hAnsi="Arial" w:cs="Arial"/>
          <w:b w:val="0"/>
          <w:sz w:val="24"/>
          <w:szCs w:val="24"/>
        </w:rPr>
        <w:t>ПОРЯДОК</w:t>
      </w:r>
    </w:p>
    <w:p w14:paraId="6592BFF3" w14:textId="77777777" w:rsidR="00252167" w:rsidRPr="00C25CDB" w:rsidRDefault="00252167">
      <w:pPr>
        <w:pStyle w:val="ConsPlusTitle"/>
        <w:jc w:val="center"/>
        <w:rPr>
          <w:rFonts w:ascii="Arial" w:hAnsi="Arial" w:cs="Arial"/>
          <w:b w:val="0"/>
          <w:sz w:val="24"/>
          <w:szCs w:val="24"/>
        </w:rPr>
      </w:pPr>
      <w:r w:rsidRPr="00C25CDB">
        <w:rPr>
          <w:rFonts w:ascii="Arial" w:hAnsi="Arial" w:cs="Arial"/>
          <w:b w:val="0"/>
          <w:sz w:val="24"/>
          <w:szCs w:val="24"/>
        </w:rPr>
        <w:t>УСТАНОВЛЕНИЯ НАДБАВКИ ЗА ВЫСЛУГУ ЛЕТ</w:t>
      </w:r>
    </w:p>
    <w:p w14:paraId="49DAB4D4" w14:textId="77777777" w:rsidR="00252167" w:rsidRPr="00C25CDB" w:rsidRDefault="00252167">
      <w:pPr>
        <w:pStyle w:val="ConsPlusNormal"/>
        <w:ind w:firstLine="540"/>
        <w:jc w:val="both"/>
        <w:rPr>
          <w:rFonts w:ascii="Arial" w:hAnsi="Arial" w:cs="Arial"/>
          <w:sz w:val="24"/>
          <w:szCs w:val="24"/>
        </w:rPr>
      </w:pPr>
    </w:p>
    <w:p w14:paraId="665803E7" w14:textId="77777777" w:rsidR="00DD7900" w:rsidRPr="00C25CDB" w:rsidRDefault="00252167" w:rsidP="00C5347A">
      <w:pPr>
        <w:pStyle w:val="ConsPlusNormal"/>
        <w:ind w:firstLine="540"/>
        <w:jc w:val="both"/>
        <w:rPr>
          <w:rFonts w:ascii="Arial" w:hAnsi="Arial" w:cs="Arial"/>
          <w:sz w:val="24"/>
          <w:szCs w:val="24"/>
        </w:rPr>
      </w:pPr>
      <w:bookmarkStart w:id="24" w:name="P1279"/>
      <w:bookmarkEnd w:id="24"/>
      <w:r w:rsidRPr="00C25CDB">
        <w:rPr>
          <w:rFonts w:ascii="Arial" w:hAnsi="Arial" w:cs="Arial"/>
          <w:sz w:val="24"/>
          <w:szCs w:val="24"/>
        </w:rPr>
        <w:t xml:space="preserve">1. </w:t>
      </w:r>
      <w:r w:rsidR="00C5347A" w:rsidRPr="00C25CDB">
        <w:rPr>
          <w:rFonts w:ascii="Arial" w:hAnsi="Arial" w:cs="Arial"/>
          <w:sz w:val="24"/>
          <w:szCs w:val="24"/>
        </w:rPr>
        <w:t>Надбавка за выслугу лет (далее - надбавка) устанавливается тренеру-преподавателю (включая старшего), инструктору-методисту (включая старшего), тренеру-преподавателю по адаптивной физической культуре (включая старшего), инструктору-методисту физкультурно-спортивных организаций, инструктору-методисту по адаптивной физической культуре (включая старшего), к должностному окладу, ставке заработной платы в размерах, предусмотренных пунктом 5.7 Положения о системе оплаты труда работников муниципальных учреждений дополнительного образования , осуществляющих деятельность в области физической культуры и спорта</w:t>
      </w:r>
      <w:r w:rsidR="00F06583" w:rsidRPr="00C25CDB">
        <w:rPr>
          <w:rFonts w:ascii="Arial" w:hAnsi="Arial" w:cs="Arial"/>
          <w:sz w:val="24"/>
          <w:szCs w:val="24"/>
        </w:rPr>
        <w:t xml:space="preserve"> в муниципальном образовании «Холмский городской округ»</w:t>
      </w:r>
      <w:r w:rsidR="00C5347A" w:rsidRPr="00C25CDB">
        <w:rPr>
          <w:rFonts w:ascii="Arial" w:hAnsi="Arial" w:cs="Arial"/>
          <w:sz w:val="24"/>
          <w:szCs w:val="24"/>
        </w:rPr>
        <w:t xml:space="preserve"> </w:t>
      </w:r>
      <w:r w:rsidRPr="00C25CDB">
        <w:rPr>
          <w:rFonts w:ascii="Arial" w:hAnsi="Arial" w:cs="Arial"/>
          <w:sz w:val="24"/>
          <w:szCs w:val="24"/>
        </w:rPr>
        <w:t>(далее -</w:t>
      </w:r>
      <w:r w:rsidR="00DD7900" w:rsidRPr="00C25CDB">
        <w:rPr>
          <w:rFonts w:ascii="Arial" w:hAnsi="Arial" w:cs="Arial"/>
          <w:sz w:val="24"/>
          <w:szCs w:val="24"/>
        </w:rPr>
        <w:t xml:space="preserve"> Положение).</w:t>
      </w:r>
    </w:p>
    <w:p w14:paraId="599A9B6B"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2. Надбавка исчисляется, исходя из установленного должностного оклада, рассчитанного пропорционально отработанному времени, ставки заработной платы, исчисленной с учетом </w:t>
      </w:r>
      <w:r w:rsidR="00C5347A" w:rsidRPr="00C25CDB">
        <w:rPr>
          <w:rFonts w:ascii="Arial" w:hAnsi="Arial" w:cs="Arial"/>
          <w:sz w:val="24"/>
          <w:szCs w:val="24"/>
        </w:rPr>
        <w:t>фактической педагогической или учебной (преподавательской) работы</w:t>
      </w:r>
      <w:r w:rsidRPr="00C25CDB">
        <w:rPr>
          <w:rFonts w:ascii="Arial" w:hAnsi="Arial" w:cs="Arial"/>
          <w:sz w:val="24"/>
          <w:szCs w:val="24"/>
        </w:rPr>
        <w:t>.</w:t>
      </w:r>
    </w:p>
    <w:p w14:paraId="1B49444B"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3. Надбавка устанавливается как по основному месту работы, так и по внутреннему и внешнему совместительству.</w:t>
      </w:r>
    </w:p>
    <w:p w14:paraId="64CDC4B7"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4. Надбавка учитывается во всех случаях исчисления среднего заработка и выплачивается ежемесячно.</w:t>
      </w:r>
    </w:p>
    <w:p w14:paraId="450087A8"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5. Надбавка выплачивается с момента возникновения права на назначение или изменение размера этой надбавки.</w:t>
      </w:r>
    </w:p>
    <w:p w14:paraId="40611671"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Право на изменение размера надбавки возникает со дня достижения соответствующего стажа работы, если документы находятся в </w:t>
      </w:r>
      <w:r w:rsidR="00293FBE" w:rsidRPr="00C25CDB">
        <w:rPr>
          <w:rFonts w:ascii="Arial" w:hAnsi="Arial" w:cs="Arial"/>
          <w:sz w:val="24"/>
          <w:szCs w:val="24"/>
        </w:rPr>
        <w:t>подведомственном у</w:t>
      </w:r>
      <w:r w:rsidRPr="00C25CDB">
        <w:rPr>
          <w:rFonts w:ascii="Arial" w:hAnsi="Arial" w:cs="Arial"/>
          <w:sz w:val="24"/>
          <w:szCs w:val="24"/>
        </w:rPr>
        <w:t>чреждении, или со дня представления документа о стаже, дающем право на выплату надбавки.</w:t>
      </w:r>
    </w:p>
    <w:p w14:paraId="67A6C1CB"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При наступлении у работника права на назначение или изменение размера надбавки в период его пребывания в ежегодном или ином отпуске, в период его временной нетрудоспособности, а также в другие периоды, в течение которых за ним сохраняется средняя заработная плата, изменение размера надбавки производится по окончании указанных периодов.</w:t>
      </w:r>
    </w:p>
    <w:p w14:paraId="0365734C"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6. При увольнении работника надбавка начисляется пропорционально </w:t>
      </w:r>
      <w:r w:rsidR="00293FBE" w:rsidRPr="00C25CDB">
        <w:rPr>
          <w:rFonts w:ascii="Arial" w:hAnsi="Arial" w:cs="Arial"/>
          <w:sz w:val="24"/>
          <w:szCs w:val="24"/>
        </w:rPr>
        <w:t>отработанному времени,</w:t>
      </w:r>
      <w:r w:rsidRPr="00C25CDB">
        <w:rPr>
          <w:rFonts w:ascii="Arial" w:hAnsi="Arial" w:cs="Arial"/>
          <w:sz w:val="24"/>
          <w:szCs w:val="24"/>
        </w:rPr>
        <w:t xml:space="preserve"> и ее выплата производится при окончательном расчете.</w:t>
      </w:r>
    </w:p>
    <w:p w14:paraId="6604E953"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7. Исчисление стажа работы производится кадровой службой </w:t>
      </w:r>
      <w:r w:rsidR="00293FBE" w:rsidRPr="00C25CDB">
        <w:rPr>
          <w:rFonts w:ascii="Arial" w:hAnsi="Arial" w:cs="Arial"/>
          <w:sz w:val="24"/>
          <w:szCs w:val="24"/>
        </w:rPr>
        <w:t>подведомственного у</w:t>
      </w:r>
      <w:r w:rsidRPr="00C25CDB">
        <w:rPr>
          <w:rFonts w:ascii="Arial" w:hAnsi="Arial" w:cs="Arial"/>
          <w:sz w:val="24"/>
          <w:szCs w:val="24"/>
        </w:rPr>
        <w:t xml:space="preserve">чреждения. Основным документом для определения стажа </w:t>
      </w:r>
      <w:r w:rsidRPr="00C25CDB">
        <w:rPr>
          <w:rFonts w:ascii="Arial" w:hAnsi="Arial" w:cs="Arial"/>
          <w:sz w:val="24"/>
          <w:szCs w:val="24"/>
        </w:rPr>
        <w:lastRenderedPageBreak/>
        <w:t>является трудовая книжка. При отсутствии записей в трудовой книжке могут быть предъявлены другие подтверждающие работу документы (справка с прежнего места работы и т.п.).</w:t>
      </w:r>
    </w:p>
    <w:p w14:paraId="6577F043"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8. После определения стажа работы в </w:t>
      </w:r>
      <w:r w:rsidR="00293FBE" w:rsidRPr="00C25CDB">
        <w:rPr>
          <w:rFonts w:ascii="Arial" w:hAnsi="Arial" w:cs="Arial"/>
          <w:sz w:val="24"/>
          <w:szCs w:val="24"/>
        </w:rPr>
        <w:t>подведомственном у</w:t>
      </w:r>
      <w:r w:rsidRPr="00C25CDB">
        <w:rPr>
          <w:rFonts w:ascii="Arial" w:hAnsi="Arial" w:cs="Arial"/>
          <w:sz w:val="24"/>
          <w:szCs w:val="24"/>
        </w:rPr>
        <w:t>чреждении издается приказ руководителя о выплате надбавки. Выписка из приказа передается в бухгалтерию, приобщается к личному делу работника, которому устанавливается трудовой стаж. Исчисление и выплата последующих надбавок производится на основании приказа руководителя по мере достижения стажа, дающего право на увеличение надбавки.</w:t>
      </w:r>
    </w:p>
    <w:p w14:paraId="454935BF" w14:textId="3D911368"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9. В стаж работы работников, указанных в пункте 1</w:t>
      </w:r>
      <w:r w:rsidR="0025134C" w:rsidRPr="00C25CDB">
        <w:rPr>
          <w:rFonts w:ascii="Arial" w:hAnsi="Arial" w:cs="Arial"/>
          <w:sz w:val="24"/>
          <w:szCs w:val="24"/>
        </w:rPr>
        <w:t>,</w:t>
      </w:r>
      <w:r w:rsidRPr="00C25CDB">
        <w:rPr>
          <w:rFonts w:ascii="Arial" w:hAnsi="Arial" w:cs="Arial"/>
          <w:sz w:val="24"/>
          <w:szCs w:val="24"/>
        </w:rPr>
        <w:t xml:space="preserve"> настоящего Порядка, необходимый для установления надбавки, засчитывается:</w:t>
      </w:r>
    </w:p>
    <w:p w14:paraId="249FC072"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время работы в учреждениях среднего профессионального образования спортивной направленности, школах высшего спортивного мастерства, специализированных детско-юношеских спортивных школах олимпийского резерва, детско-юношеских спортивных школах,</w:t>
      </w:r>
      <w:r w:rsidR="00C5347A" w:rsidRPr="00C25CDB">
        <w:rPr>
          <w:rFonts w:ascii="Arial" w:hAnsi="Arial" w:cs="Arial"/>
          <w:sz w:val="24"/>
          <w:szCs w:val="24"/>
        </w:rPr>
        <w:t xml:space="preserve"> спортивных школах, спортивных школах олимпийского резерва,</w:t>
      </w:r>
      <w:r w:rsidRPr="00C25CDB">
        <w:rPr>
          <w:rFonts w:ascii="Arial" w:hAnsi="Arial" w:cs="Arial"/>
          <w:sz w:val="24"/>
          <w:szCs w:val="24"/>
        </w:rPr>
        <w:t xml:space="preserve"> детско-юношеских клубах физической подготовки, школах-интернатах спортивного профиля, образовательных учреждениях физкультурно-спортивной направленности на должностях: тренер, тренер-преподаватель по спорту (включая старшего), тренер-преподаватель по адаптивной физической культуре (включая старшего), тренер-преподаватель (включая старшего), тренер-преподаватель по хореографии, педагог дополнительного образования в области физической культуры, руководитель кружка (секции) в области физической культуры;</w:t>
      </w:r>
    </w:p>
    <w:p w14:paraId="1FA6AA03"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время работы в спортивных обществах, спортивных клубах армии и флота, спортивных клубах предприятий и ВУЗов, профкомов предприятий на должностях: тренер, тренер-преподаватель по спорту (включая старшего), тренер-преподаватель (включая старшего), тренер-преподаватель по хореографии;</w:t>
      </w:r>
    </w:p>
    <w:p w14:paraId="57D4EB56"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время работы в образовательных учреждениях на должностях: учитель физической культуры, преподаватель физической культуры, тренер-преподаватель (включая старшего), тренер-преподаватель по адаптивной физической культуре (включая старшего);</w:t>
      </w:r>
    </w:p>
    <w:p w14:paraId="1E552F91"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время работы в сборной команде России, СССР, команде мастеров по игровым видам спорта, высшей лиге по игровым видам спорта, I - II лиги по игровым видам спорта на должностях: тренер, тренер-преподаватель, инструктор-методист;</w:t>
      </w:r>
    </w:p>
    <w:p w14:paraId="450E81AD"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время работы в исполнительных комитетах, краевых и областных, автономных областей и автономных округов, районных, городских, районных в городах, поселковых и сельских Советов народных депутатов (Советов депутатов трудящихся), в органах государственной власти субъекта Российской Федерации и органах местного самоуправления на должностях руководителей, специалистов и служащих, в обязанности которых входило развитие физической культуры и спорта;</w:t>
      </w:r>
    </w:p>
    <w:p w14:paraId="5891A5EF"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время работы в спортивных федерациях, ассоциациях, союзах по видам спорта, добровольно-спортивных обществах и спортивных секциях ведомств на должностях: государственный тренер, тренер, инструктор, методист по спорту, специалист по спорту;</w:t>
      </w:r>
    </w:p>
    <w:p w14:paraId="6697A4BA"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 xml:space="preserve">- время работы в училищах олимпийского резерва, школах высшего спортивного мастерства, специализированных детско-юношеских спортивных школах олимпийского резерва, детско-юношеских спортивных школах, детско-юношеских клубах физической подготовки, школах-интернатах спортивного профиля, спортивных обществах, спортивных клубах армии и флота, спортивных клубах предприятий и ВУЗов, профкомов предприятий на должностях: руководитель учреждения, заместитель руководителя по учебной (спортивной, </w:t>
      </w:r>
      <w:r w:rsidRPr="00C25CDB">
        <w:rPr>
          <w:rFonts w:ascii="Arial" w:hAnsi="Arial" w:cs="Arial"/>
          <w:sz w:val="24"/>
          <w:szCs w:val="24"/>
        </w:rPr>
        <w:lastRenderedPageBreak/>
        <w:t>учебно-спортивной) работе, руководитель структурного подразделения по учебной (спортивной, учебно-спортивной) работе, инструктор-методист (включая старшего), в том числе по адаптивной физической культуре, тренер, тренер-преподаватель (включая старшего), в том числе по адаптивной физической культуре, тренер-преподаватель по спорту (включая старшего), методист (включая старшего).</w:t>
      </w:r>
    </w:p>
    <w:p w14:paraId="62976AC8" w14:textId="77777777" w:rsidR="00DD7900"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10. Исчисление стажа работы прои</w:t>
      </w:r>
      <w:r w:rsidR="00DD7900" w:rsidRPr="00C25CDB">
        <w:rPr>
          <w:rFonts w:ascii="Arial" w:hAnsi="Arial" w:cs="Arial"/>
          <w:sz w:val="24"/>
          <w:szCs w:val="24"/>
        </w:rPr>
        <w:t>зводится в календарном порядке.</w:t>
      </w:r>
    </w:p>
    <w:p w14:paraId="65E8541E" w14:textId="51C2F5E0" w:rsidR="007178E2" w:rsidRPr="00C25CDB" w:rsidRDefault="00252167" w:rsidP="00DD7900">
      <w:pPr>
        <w:pStyle w:val="ConsPlusNormal"/>
        <w:ind w:firstLine="540"/>
        <w:jc w:val="both"/>
        <w:rPr>
          <w:rFonts w:ascii="Arial" w:hAnsi="Arial" w:cs="Arial"/>
          <w:sz w:val="24"/>
          <w:szCs w:val="24"/>
        </w:rPr>
      </w:pPr>
      <w:r w:rsidRPr="00C25CDB">
        <w:rPr>
          <w:rFonts w:ascii="Arial" w:hAnsi="Arial" w:cs="Arial"/>
          <w:sz w:val="24"/>
          <w:szCs w:val="24"/>
        </w:rPr>
        <w:t>11. При подсчете стажа работы периоды работы суммируются.</w:t>
      </w:r>
    </w:p>
    <w:p w14:paraId="3F5F6A91" w14:textId="77777777" w:rsidR="007178E2" w:rsidRPr="00C25CDB" w:rsidRDefault="007178E2">
      <w:pPr>
        <w:rPr>
          <w:rFonts w:ascii="Arial" w:eastAsia="Times New Roman" w:hAnsi="Arial" w:cs="Arial"/>
          <w:sz w:val="24"/>
          <w:szCs w:val="24"/>
          <w:lang w:eastAsia="ru-RU"/>
        </w:rPr>
      </w:pPr>
      <w:r w:rsidRPr="00C25CDB">
        <w:rPr>
          <w:rFonts w:ascii="Arial" w:hAnsi="Arial" w:cs="Arial"/>
          <w:sz w:val="24"/>
          <w:szCs w:val="24"/>
        </w:rPr>
        <w:br w:type="page"/>
      </w:r>
    </w:p>
    <w:p w14:paraId="0743EC36" w14:textId="77777777" w:rsidR="00691FF6" w:rsidRPr="00C25CDB" w:rsidRDefault="00691FF6" w:rsidP="00C32556">
      <w:pPr>
        <w:pStyle w:val="ConsPlusNormal"/>
        <w:ind w:firstLine="4678"/>
        <w:jc w:val="right"/>
        <w:outlineLvl w:val="1"/>
        <w:rPr>
          <w:rFonts w:ascii="Arial" w:hAnsi="Arial" w:cs="Arial"/>
          <w:sz w:val="24"/>
          <w:szCs w:val="24"/>
        </w:rPr>
      </w:pPr>
    </w:p>
    <w:p w14:paraId="53C9934E" w14:textId="76502A9B" w:rsidR="00C32556" w:rsidRPr="00C25CDB" w:rsidRDefault="00C32556" w:rsidP="00C32556">
      <w:pPr>
        <w:pStyle w:val="ConsPlusNormal"/>
        <w:ind w:firstLine="4678"/>
        <w:jc w:val="right"/>
        <w:outlineLvl w:val="1"/>
        <w:rPr>
          <w:rFonts w:ascii="Arial" w:hAnsi="Arial" w:cs="Arial"/>
          <w:sz w:val="24"/>
          <w:szCs w:val="24"/>
        </w:rPr>
      </w:pPr>
      <w:r w:rsidRPr="00C25CDB">
        <w:rPr>
          <w:rFonts w:ascii="Arial" w:hAnsi="Arial" w:cs="Arial"/>
          <w:sz w:val="24"/>
          <w:szCs w:val="24"/>
        </w:rPr>
        <w:t xml:space="preserve">Приложение </w:t>
      </w:r>
      <w:r w:rsidR="007162A7" w:rsidRPr="00C25CDB">
        <w:rPr>
          <w:rFonts w:ascii="Arial" w:hAnsi="Arial" w:cs="Arial"/>
          <w:sz w:val="24"/>
          <w:szCs w:val="24"/>
        </w:rPr>
        <w:t xml:space="preserve">№ </w:t>
      </w:r>
      <w:r w:rsidR="008D730F" w:rsidRPr="00C25CDB">
        <w:rPr>
          <w:rFonts w:ascii="Arial" w:hAnsi="Arial" w:cs="Arial"/>
          <w:sz w:val="24"/>
          <w:szCs w:val="24"/>
        </w:rPr>
        <w:t>10</w:t>
      </w:r>
    </w:p>
    <w:p w14:paraId="7725004F" w14:textId="77777777" w:rsidR="007162A7"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 xml:space="preserve">к положению «О системе оплаты труда </w:t>
      </w:r>
    </w:p>
    <w:p w14:paraId="6189C2E5" w14:textId="77777777" w:rsidR="007162A7"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 xml:space="preserve">работников муниципальных учреждений </w:t>
      </w:r>
    </w:p>
    <w:p w14:paraId="7D06B01E" w14:textId="77777777" w:rsidR="007162A7"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дополнительного образования,</w:t>
      </w:r>
    </w:p>
    <w:p w14:paraId="049F6271" w14:textId="77777777" w:rsidR="007162A7"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осуществляющих деятельность в области</w:t>
      </w:r>
    </w:p>
    <w:p w14:paraId="7190401F" w14:textId="77777777" w:rsidR="007162A7"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 xml:space="preserve"> физической культуры и спорта, </w:t>
      </w:r>
    </w:p>
    <w:p w14:paraId="45F8D282" w14:textId="77777777" w:rsidR="007162A7"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в муниципальном образовании</w:t>
      </w:r>
    </w:p>
    <w:p w14:paraId="21C01C35" w14:textId="77777777" w:rsidR="00C25CDB"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 xml:space="preserve"> «Холмский городской округ» утвержденного</w:t>
      </w:r>
    </w:p>
    <w:p w14:paraId="3731ED2A" w14:textId="77777777" w:rsidR="00C25CDB" w:rsidRPr="00C25CDB" w:rsidRDefault="007162A7" w:rsidP="007162A7">
      <w:pPr>
        <w:pStyle w:val="ConsPlusNormal"/>
        <w:ind w:left="4678"/>
        <w:jc w:val="right"/>
        <w:rPr>
          <w:rFonts w:ascii="Arial" w:hAnsi="Arial" w:cs="Arial"/>
          <w:sz w:val="24"/>
          <w:szCs w:val="24"/>
        </w:rPr>
      </w:pPr>
      <w:r w:rsidRPr="00C25CDB">
        <w:rPr>
          <w:rFonts w:ascii="Arial" w:hAnsi="Arial" w:cs="Arial"/>
          <w:sz w:val="24"/>
          <w:szCs w:val="24"/>
        </w:rPr>
        <w:t>постановлением администрации муниципального</w:t>
      </w:r>
    </w:p>
    <w:p w14:paraId="6EE18B69" w14:textId="77777777" w:rsidR="00C25CDB" w:rsidRPr="00C25CDB" w:rsidRDefault="007162A7" w:rsidP="00C25CDB">
      <w:pPr>
        <w:pStyle w:val="ConsPlusNormal"/>
        <w:ind w:left="4678"/>
        <w:jc w:val="right"/>
        <w:rPr>
          <w:rFonts w:ascii="Arial" w:hAnsi="Arial" w:cs="Arial"/>
          <w:sz w:val="24"/>
          <w:szCs w:val="24"/>
        </w:rPr>
      </w:pPr>
      <w:r w:rsidRPr="00C25CDB">
        <w:rPr>
          <w:rFonts w:ascii="Arial" w:hAnsi="Arial" w:cs="Arial"/>
          <w:sz w:val="24"/>
          <w:szCs w:val="24"/>
        </w:rPr>
        <w:t>образования «Холмский городской округ»</w:t>
      </w:r>
    </w:p>
    <w:p w14:paraId="12E1ABB7" w14:textId="4329BBFB" w:rsidR="008D730F" w:rsidRPr="00C25CDB" w:rsidRDefault="007162A7" w:rsidP="00C25CDB">
      <w:pPr>
        <w:pStyle w:val="ConsPlusNormal"/>
        <w:ind w:left="4678"/>
        <w:jc w:val="right"/>
        <w:rPr>
          <w:rFonts w:ascii="Arial" w:hAnsi="Arial" w:cs="Arial"/>
          <w:sz w:val="24"/>
          <w:szCs w:val="24"/>
        </w:rPr>
      </w:pPr>
      <w:r w:rsidRPr="00C25CDB">
        <w:rPr>
          <w:rFonts w:ascii="Arial" w:hAnsi="Arial" w:cs="Arial"/>
          <w:sz w:val="24"/>
          <w:szCs w:val="24"/>
        </w:rPr>
        <w:t>от 18.10.2023 № 2142</w:t>
      </w:r>
    </w:p>
    <w:p w14:paraId="76853F8D" w14:textId="77777777" w:rsidR="0014321E" w:rsidRPr="00C25CDB" w:rsidRDefault="0014321E" w:rsidP="00C32556">
      <w:pPr>
        <w:pStyle w:val="ConsPlusNormal"/>
        <w:ind w:firstLine="540"/>
        <w:jc w:val="both"/>
        <w:rPr>
          <w:rFonts w:ascii="Arial" w:hAnsi="Arial" w:cs="Arial"/>
          <w:sz w:val="24"/>
          <w:szCs w:val="24"/>
        </w:rPr>
      </w:pPr>
    </w:p>
    <w:p w14:paraId="70E40DA3" w14:textId="77777777" w:rsidR="008D730F" w:rsidRPr="00C25CDB" w:rsidRDefault="008D730F" w:rsidP="00C25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C25CDB">
        <w:rPr>
          <w:rFonts w:ascii="Arial" w:eastAsia="Times New Roman" w:hAnsi="Arial" w:cs="Arial"/>
          <w:sz w:val="24"/>
          <w:szCs w:val="24"/>
          <w:lang w:eastAsia="ru-RU"/>
        </w:rPr>
        <w:t> </w:t>
      </w:r>
      <w:r w:rsidR="005F2447" w:rsidRPr="00C25CDB">
        <w:rPr>
          <w:rFonts w:ascii="Arial" w:eastAsia="Times New Roman" w:hAnsi="Arial" w:cs="Arial"/>
          <w:sz w:val="24"/>
          <w:szCs w:val="24"/>
          <w:lang w:eastAsia="ru-RU"/>
        </w:rPr>
        <w:t xml:space="preserve">                                                                      </w:t>
      </w:r>
      <w:r w:rsidRPr="00C25CDB">
        <w:rPr>
          <w:rFonts w:ascii="Arial" w:eastAsia="Times New Roman" w:hAnsi="Arial" w:cs="Arial"/>
          <w:sz w:val="24"/>
          <w:szCs w:val="24"/>
          <w:lang w:eastAsia="ru-RU"/>
        </w:rPr>
        <w:t xml:space="preserve">                                                    СОГЛАСОВАНО</w:t>
      </w:r>
    </w:p>
    <w:p w14:paraId="77EC2B82" w14:textId="77777777" w:rsidR="008D730F" w:rsidRPr="00C25CDB" w:rsidRDefault="008D730F" w:rsidP="009A3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____________________________________</w:t>
      </w:r>
    </w:p>
    <w:p w14:paraId="3A4E1FD3" w14:textId="77777777" w:rsidR="008D730F" w:rsidRPr="00C25CDB" w:rsidRDefault="008D730F" w:rsidP="009A3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____________________________________</w:t>
      </w:r>
    </w:p>
    <w:p w14:paraId="6227B665" w14:textId="77777777" w:rsidR="008D730F" w:rsidRPr="00C25CDB" w:rsidRDefault="008D730F" w:rsidP="00527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w:t>
      </w:r>
      <w:r w:rsidR="00B97125" w:rsidRPr="00C25CDB">
        <w:rPr>
          <w:rFonts w:ascii="Arial" w:eastAsia="Times New Roman" w:hAnsi="Arial" w:cs="Arial"/>
          <w:sz w:val="24"/>
          <w:szCs w:val="24"/>
          <w:lang w:eastAsia="ru-RU"/>
        </w:rPr>
        <w:t xml:space="preserve">                            </w:t>
      </w:r>
      <w:r w:rsidR="00B97125" w:rsidRPr="00C25CDB">
        <w:rPr>
          <w:rFonts w:ascii="Arial" w:eastAsia="Times New Roman" w:hAnsi="Arial" w:cs="Arial"/>
          <w:sz w:val="24"/>
          <w:szCs w:val="24"/>
          <w:lang w:eastAsia="ru-RU"/>
        </w:rPr>
        <w:tab/>
      </w:r>
      <w:r w:rsidR="00B97125" w:rsidRPr="00C25CDB">
        <w:rPr>
          <w:rFonts w:ascii="Arial" w:eastAsia="Times New Roman" w:hAnsi="Arial" w:cs="Arial"/>
          <w:sz w:val="24"/>
          <w:szCs w:val="24"/>
          <w:lang w:eastAsia="ru-RU"/>
        </w:rPr>
        <w:tab/>
        <w:t xml:space="preserve">         </w:t>
      </w:r>
      <w:r w:rsidRPr="00C25CDB">
        <w:rPr>
          <w:rFonts w:ascii="Arial" w:eastAsia="Times New Roman" w:hAnsi="Arial" w:cs="Arial"/>
          <w:sz w:val="24"/>
          <w:szCs w:val="24"/>
          <w:lang w:eastAsia="ru-RU"/>
        </w:rPr>
        <w:t>(Ф.И.О., подпись</w:t>
      </w:r>
      <w:r w:rsidR="0052712E" w:rsidRPr="00C25CDB">
        <w:rPr>
          <w:rFonts w:ascii="Arial" w:eastAsia="Times New Roman" w:hAnsi="Arial" w:cs="Arial"/>
          <w:sz w:val="24"/>
          <w:szCs w:val="24"/>
          <w:lang w:eastAsia="ru-RU"/>
        </w:rPr>
        <w:t xml:space="preserve"> должностного лица администрации</w:t>
      </w:r>
    </w:p>
    <w:p w14:paraId="288D2B3E" w14:textId="77777777" w:rsidR="008D730F" w:rsidRPr="00C25CDB" w:rsidRDefault="00B97125" w:rsidP="00527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t xml:space="preserve">   </w:t>
      </w:r>
      <w:r w:rsidR="0052712E" w:rsidRPr="00C25CDB">
        <w:rPr>
          <w:rFonts w:ascii="Arial" w:eastAsia="Times New Roman" w:hAnsi="Arial" w:cs="Arial"/>
          <w:sz w:val="24"/>
          <w:szCs w:val="24"/>
          <w:lang w:eastAsia="ru-RU"/>
        </w:rPr>
        <w:t>муниципального образования</w:t>
      </w:r>
      <w:r w:rsidR="008D730F" w:rsidRPr="00C25CDB">
        <w:rPr>
          <w:rFonts w:ascii="Arial" w:eastAsia="Times New Roman" w:hAnsi="Arial" w:cs="Arial"/>
          <w:sz w:val="24"/>
          <w:szCs w:val="24"/>
          <w:lang w:eastAsia="ru-RU"/>
        </w:rPr>
        <w:t xml:space="preserve"> </w:t>
      </w:r>
      <w:r w:rsidR="0052712E" w:rsidRPr="00C25CDB">
        <w:rPr>
          <w:rFonts w:ascii="Arial" w:eastAsia="Times New Roman" w:hAnsi="Arial" w:cs="Arial"/>
          <w:sz w:val="24"/>
          <w:szCs w:val="24"/>
          <w:lang w:eastAsia="ru-RU"/>
        </w:rPr>
        <w:t>«Холмский городской округ»,</w:t>
      </w:r>
    </w:p>
    <w:p w14:paraId="4AC0A83D" w14:textId="77777777" w:rsidR="0052712E" w:rsidRPr="00C25CDB" w:rsidRDefault="0052712E" w:rsidP="00527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w:t>
      </w:r>
      <w:r w:rsidR="00B97125" w:rsidRPr="00C25CDB">
        <w:rPr>
          <w:rFonts w:ascii="Arial" w:eastAsia="Times New Roman" w:hAnsi="Arial" w:cs="Arial"/>
          <w:sz w:val="24"/>
          <w:szCs w:val="24"/>
          <w:lang w:eastAsia="ru-RU"/>
        </w:rPr>
        <w:t xml:space="preserve">       </w:t>
      </w:r>
      <w:r w:rsidRPr="00C25CDB">
        <w:rPr>
          <w:rFonts w:ascii="Arial" w:eastAsia="Times New Roman" w:hAnsi="Arial" w:cs="Arial"/>
          <w:sz w:val="24"/>
          <w:szCs w:val="24"/>
          <w:lang w:eastAsia="ru-RU"/>
        </w:rPr>
        <w:t>осуществляющего контроль за деятельностью</w:t>
      </w:r>
    </w:p>
    <w:p w14:paraId="5C030746" w14:textId="77777777" w:rsidR="008D730F" w:rsidRPr="00C25CDB" w:rsidRDefault="0014321E" w:rsidP="005271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ab/>
      </w:r>
      <w:r w:rsidR="00B97125" w:rsidRPr="00C25CDB">
        <w:rPr>
          <w:rFonts w:ascii="Arial" w:eastAsia="Times New Roman" w:hAnsi="Arial" w:cs="Arial"/>
          <w:sz w:val="24"/>
          <w:szCs w:val="24"/>
          <w:lang w:eastAsia="ru-RU"/>
        </w:rPr>
        <w:t xml:space="preserve">                  </w:t>
      </w:r>
      <w:r w:rsidRPr="00C25CDB">
        <w:rPr>
          <w:rFonts w:ascii="Arial" w:eastAsia="Times New Roman" w:hAnsi="Arial" w:cs="Arial"/>
          <w:sz w:val="24"/>
          <w:szCs w:val="24"/>
          <w:lang w:eastAsia="ru-RU"/>
        </w:rPr>
        <w:t>и координацию работы</w:t>
      </w:r>
      <w:r w:rsidRPr="00C25CDB">
        <w:rPr>
          <w:rFonts w:ascii="Arial" w:hAnsi="Arial" w:cs="Arial"/>
          <w:sz w:val="24"/>
          <w:szCs w:val="24"/>
        </w:rPr>
        <w:t xml:space="preserve"> Департамента культуры, спорта</w:t>
      </w:r>
    </w:p>
    <w:p w14:paraId="7B3ADD78" w14:textId="77777777" w:rsidR="0014321E" w:rsidRPr="00C25CDB" w:rsidRDefault="0014321E"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25CDB">
        <w:rPr>
          <w:rFonts w:ascii="Arial" w:hAnsi="Arial" w:cs="Arial"/>
          <w:sz w:val="24"/>
          <w:szCs w:val="24"/>
        </w:rPr>
        <w:t xml:space="preserve">                                                                              </w:t>
      </w:r>
      <w:r w:rsidR="00B97125" w:rsidRPr="00C25CDB">
        <w:rPr>
          <w:rFonts w:ascii="Arial" w:hAnsi="Arial" w:cs="Arial"/>
          <w:sz w:val="24"/>
          <w:szCs w:val="24"/>
        </w:rPr>
        <w:t xml:space="preserve">    </w:t>
      </w:r>
      <w:r w:rsidRPr="00C25CDB">
        <w:rPr>
          <w:rFonts w:ascii="Arial" w:hAnsi="Arial" w:cs="Arial"/>
          <w:sz w:val="24"/>
          <w:szCs w:val="24"/>
        </w:rPr>
        <w:t xml:space="preserve"> и молодежной политики администрации </w:t>
      </w:r>
    </w:p>
    <w:p w14:paraId="1C4F4B05" w14:textId="77777777" w:rsidR="0014321E" w:rsidRPr="00C25CDB" w:rsidRDefault="0014321E"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25CDB">
        <w:rPr>
          <w:rFonts w:ascii="Arial" w:hAnsi="Arial" w:cs="Arial"/>
          <w:sz w:val="24"/>
          <w:szCs w:val="24"/>
        </w:rPr>
        <w:t xml:space="preserve">                                                                                                           </w:t>
      </w:r>
      <w:r w:rsidR="00B97125" w:rsidRPr="00C25CDB">
        <w:rPr>
          <w:rFonts w:ascii="Arial" w:hAnsi="Arial" w:cs="Arial"/>
          <w:sz w:val="24"/>
          <w:szCs w:val="24"/>
        </w:rPr>
        <w:t xml:space="preserve">        </w:t>
      </w:r>
      <w:r w:rsidRPr="00C25CDB">
        <w:rPr>
          <w:rFonts w:ascii="Arial" w:hAnsi="Arial" w:cs="Arial"/>
          <w:sz w:val="24"/>
          <w:szCs w:val="24"/>
        </w:rPr>
        <w:t xml:space="preserve"> муниципального образования «Холмский городской округ»</w:t>
      </w:r>
    </w:p>
    <w:p w14:paraId="28FDAD33" w14:textId="3571262F" w:rsidR="009A358E" w:rsidRPr="00C25CDB" w:rsidRDefault="008D730F"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w:t>
      </w:r>
    </w:p>
    <w:p w14:paraId="26EA41B7" w14:textId="77777777" w:rsidR="009A358E" w:rsidRPr="00C25CDB" w:rsidRDefault="009A358E" w:rsidP="009A3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sz w:val="24"/>
          <w:szCs w:val="24"/>
        </w:rPr>
      </w:pPr>
    </w:p>
    <w:p w14:paraId="03E7C833" w14:textId="77777777" w:rsidR="008D730F" w:rsidRPr="00C25CDB" w:rsidRDefault="008D730F" w:rsidP="009A3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"______" ___________________________</w:t>
      </w:r>
    </w:p>
    <w:p w14:paraId="6DF80146"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w:t>
      </w:r>
      <w:r w:rsidR="00E8026E" w:rsidRPr="00C25CDB">
        <w:rPr>
          <w:rFonts w:ascii="Arial" w:eastAsia="Times New Roman" w:hAnsi="Arial" w:cs="Arial"/>
          <w:sz w:val="24"/>
          <w:szCs w:val="24"/>
          <w:lang w:eastAsia="ru-RU"/>
        </w:rPr>
        <w:tab/>
      </w:r>
      <w:r w:rsidR="00E8026E" w:rsidRPr="00C25CDB">
        <w:rPr>
          <w:rFonts w:ascii="Arial" w:eastAsia="Times New Roman" w:hAnsi="Arial" w:cs="Arial"/>
          <w:sz w:val="24"/>
          <w:szCs w:val="24"/>
          <w:lang w:eastAsia="ru-RU"/>
        </w:rPr>
        <w:tab/>
      </w:r>
      <w:r w:rsidR="00E8026E" w:rsidRPr="00C25CDB">
        <w:rPr>
          <w:rFonts w:ascii="Arial" w:eastAsia="Times New Roman" w:hAnsi="Arial" w:cs="Arial"/>
          <w:sz w:val="24"/>
          <w:szCs w:val="24"/>
          <w:lang w:eastAsia="ru-RU"/>
        </w:rPr>
        <w:tab/>
      </w:r>
      <w:r w:rsidR="00E8026E" w:rsidRPr="00C25CDB">
        <w:rPr>
          <w:rFonts w:ascii="Arial" w:eastAsia="Times New Roman" w:hAnsi="Arial" w:cs="Arial"/>
          <w:sz w:val="24"/>
          <w:szCs w:val="24"/>
          <w:lang w:eastAsia="ru-RU"/>
        </w:rPr>
        <w:tab/>
      </w:r>
      <w:r w:rsidRPr="00C25CDB">
        <w:rPr>
          <w:rFonts w:ascii="Arial" w:eastAsia="Times New Roman" w:hAnsi="Arial" w:cs="Arial"/>
          <w:sz w:val="24"/>
          <w:szCs w:val="24"/>
          <w:lang w:eastAsia="ru-RU"/>
        </w:rPr>
        <w:t>(дата)</w:t>
      </w:r>
    </w:p>
    <w:p w14:paraId="5E55D5D6"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w:t>
      </w:r>
    </w:p>
    <w:p w14:paraId="1DF952E1" w14:textId="77777777" w:rsidR="0014321E" w:rsidRPr="00C25CDB" w:rsidRDefault="0014321E"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b/>
          <w:bCs/>
          <w:sz w:val="24"/>
          <w:szCs w:val="24"/>
          <w:lang w:eastAsia="ru-RU"/>
        </w:rPr>
        <w:t>ПРЕДСТАВЛЕНИЕ</w:t>
      </w:r>
    </w:p>
    <w:p w14:paraId="00ED36F1" w14:textId="77777777" w:rsidR="0014321E" w:rsidRPr="00C25CDB" w:rsidRDefault="0014321E"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b/>
          <w:bCs/>
          <w:sz w:val="24"/>
          <w:szCs w:val="24"/>
          <w:lang w:eastAsia="ru-RU"/>
        </w:rPr>
        <w:t>о премировании руководителя муниципального учреждения,</w:t>
      </w:r>
    </w:p>
    <w:p w14:paraId="27616DAE" w14:textId="77777777" w:rsidR="0014321E" w:rsidRPr="00C25CDB" w:rsidRDefault="0014321E"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b/>
          <w:bCs/>
          <w:sz w:val="24"/>
          <w:szCs w:val="24"/>
          <w:lang w:eastAsia="ru-RU"/>
        </w:rPr>
        <w:t>осуществляющего деятельность в области физической культуры</w:t>
      </w:r>
    </w:p>
    <w:p w14:paraId="5FB9738B" w14:textId="77777777" w:rsidR="0014321E" w:rsidRPr="00C25CDB" w:rsidRDefault="0014321E" w:rsidP="00143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eastAsia="Times New Roman" w:hAnsi="Arial" w:cs="Arial"/>
          <w:sz w:val="24"/>
          <w:szCs w:val="24"/>
          <w:lang w:eastAsia="ru-RU"/>
        </w:rPr>
      </w:pPr>
      <w:r w:rsidRPr="00C25CDB">
        <w:rPr>
          <w:rFonts w:ascii="Arial" w:eastAsia="Times New Roman" w:hAnsi="Arial" w:cs="Arial"/>
          <w:b/>
          <w:bCs/>
          <w:sz w:val="24"/>
          <w:szCs w:val="24"/>
          <w:lang w:eastAsia="ru-RU"/>
        </w:rPr>
        <w:t>и спорта, за выполнение особо важных и сложных работ</w:t>
      </w:r>
    </w:p>
    <w:p w14:paraId="68927DD6" w14:textId="77777777" w:rsidR="0014321E" w:rsidRPr="00C25CDB" w:rsidRDefault="0014321E"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14:paraId="56F27746"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Представление о премировании руководителя ________________________________,</w:t>
      </w:r>
    </w:p>
    <w:p w14:paraId="2ED68DED"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(наименование учреждения)</w:t>
      </w:r>
    </w:p>
    <w:p w14:paraId="780F7A3C"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подведомственного _________________________________________________________</w:t>
      </w:r>
    </w:p>
    <w:p w14:paraId="04D15865"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(наименование органа местного самоуправления)</w:t>
      </w:r>
    </w:p>
    <w:p w14:paraId="6E38D343"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1. ________________________________________________________________________</w:t>
      </w:r>
    </w:p>
    <w:p w14:paraId="150D9080"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lastRenderedPageBreak/>
        <w:t xml:space="preserve">             (фамилия, имя, отчество (при наличии) руководителя</w:t>
      </w:r>
      <w:r w:rsidR="008A3A68" w:rsidRPr="00C25CDB">
        <w:rPr>
          <w:rFonts w:ascii="Arial" w:eastAsia="Times New Roman" w:hAnsi="Arial" w:cs="Arial"/>
          <w:sz w:val="24"/>
          <w:szCs w:val="24"/>
          <w:lang w:eastAsia="ru-RU"/>
        </w:rPr>
        <w:t xml:space="preserve"> </w:t>
      </w:r>
      <w:r w:rsidRPr="00C25CDB">
        <w:rPr>
          <w:rFonts w:ascii="Arial" w:eastAsia="Times New Roman" w:hAnsi="Arial" w:cs="Arial"/>
          <w:sz w:val="24"/>
          <w:szCs w:val="24"/>
          <w:lang w:eastAsia="ru-RU"/>
        </w:rPr>
        <w:t>подведомственного учреждения)</w:t>
      </w:r>
    </w:p>
    <w:p w14:paraId="446D4C5A"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2. Основание премирования: ________________________________________________</w:t>
      </w:r>
    </w:p>
    <w:p w14:paraId="3016E7F9"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___________________________________________________________________________</w:t>
      </w:r>
    </w:p>
    <w:p w14:paraId="79CDF5AC"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(в соответствии с установленными критериями)</w:t>
      </w:r>
    </w:p>
    <w:p w14:paraId="6D56CCDB" w14:textId="6A84FBAE"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3. Краткая информация о результатах выполнения руководителем </w:t>
      </w:r>
      <w:r w:rsidR="00E8026E" w:rsidRPr="00C25CDB">
        <w:rPr>
          <w:rFonts w:ascii="Arial" w:eastAsia="Times New Roman" w:hAnsi="Arial" w:cs="Arial"/>
          <w:sz w:val="24"/>
          <w:szCs w:val="24"/>
          <w:lang w:eastAsia="ru-RU"/>
        </w:rPr>
        <w:t>подведомственного у</w:t>
      </w:r>
      <w:r w:rsidRPr="00C25CDB">
        <w:rPr>
          <w:rFonts w:ascii="Arial" w:eastAsia="Times New Roman" w:hAnsi="Arial" w:cs="Arial"/>
          <w:sz w:val="24"/>
          <w:szCs w:val="24"/>
          <w:lang w:eastAsia="ru-RU"/>
        </w:rPr>
        <w:t>чреждения</w:t>
      </w:r>
      <w:r w:rsidR="00E8026E" w:rsidRPr="00C25CDB">
        <w:rPr>
          <w:rFonts w:ascii="Arial" w:eastAsia="Times New Roman" w:hAnsi="Arial" w:cs="Arial"/>
          <w:sz w:val="24"/>
          <w:szCs w:val="24"/>
          <w:lang w:eastAsia="ru-RU"/>
        </w:rPr>
        <w:t xml:space="preserve"> </w:t>
      </w:r>
      <w:r w:rsidRPr="00C25CDB">
        <w:rPr>
          <w:rFonts w:ascii="Arial" w:eastAsia="Times New Roman" w:hAnsi="Arial" w:cs="Arial"/>
          <w:sz w:val="24"/>
          <w:szCs w:val="24"/>
          <w:lang w:eastAsia="ru-RU"/>
        </w:rPr>
        <w:t>особо важных и сложных работ:</w:t>
      </w:r>
    </w:p>
    <w:p w14:paraId="35FDD3B0"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___________________________________________________________________________</w:t>
      </w:r>
    </w:p>
    <w:p w14:paraId="65AED097"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___________________________________________________________________________</w:t>
      </w:r>
    </w:p>
    <w:p w14:paraId="7E851FE5" w14:textId="0D99C64E"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4. Премия за выполнение особо важных и сложных работ устанавливается в</w:t>
      </w:r>
    </w:p>
    <w:p w14:paraId="54259BBC"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размере: __________________________________________________________________</w:t>
      </w:r>
    </w:p>
    <w:p w14:paraId="41D46BC4"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___________________________________________________________________________</w:t>
      </w:r>
    </w:p>
    <w:p w14:paraId="0D370A55"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(устанавливается </w:t>
      </w:r>
      <w:r w:rsidR="008D3227" w:rsidRPr="00C25CDB">
        <w:rPr>
          <w:rFonts w:ascii="Arial" w:eastAsia="Times New Roman" w:hAnsi="Arial" w:cs="Arial"/>
          <w:sz w:val="24"/>
          <w:szCs w:val="24"/>
          <w:lang w:eastAsia="ru-RU"/>
        </w:rPr>
        <w:t>должностным лицом</w:t>
      </w:r>
      <w:r w:rsidRPr="00C25CDB">
        <w:rPr>
          <w:rFonts w:ascii="Arial" w:eastAsia="Times New Roman" w:hAnsi="Arial" w:cs="Arial"/>
          <w:sz w:val="24"/>
          <w:szCs w:val="24"/>
          <w:lang w:eastAsia="ru-RU"/>
        </w:rPr>
        <w:t xml:space="preserve"> органа местного самоуправления</w:t>
      </w:r>
      <w:r w:rsidR="008D3227" w:rsidRPr="00C25CDB">
        <w:rPr>
          <w:rFonts w:ascii="Arial" w:eastAsia="Times New Roman" w:hAnsi="Arial" w:cs="Arial"/>
          <w:sz w:val="24"/>
          <w:szCs w:val="24"/>
          <w:lang w:eastAsia="ru-RU"/>
        </w:rPr>
        <w:t>)</w:t>
      </w:r>
    </w:p>
    <w:p w14:paraId="13942756" w14:textId="77777777" w:rsidR="008D3227" w:rsidRPr="00C25CDB" w:rsidRDefault="008D3227"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p>
    <w:p w14:paraId="35B5DA85"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5. Дисциплинарные взыскания _______________________________________________</w:t>
      </w:r>
    </w:p>
    <w:p w14:paraId="1C8CF6B6"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___________________________________________________________________________</w:t>
      </w:r>
    </w:p>
    <w:p w14:paraId="66E16826"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(указывается информация об отсутствии дисциплинарных взысканий)</w:t>
      </w:r>
    </w:p>
    <w:p w14:paraId="7065774F"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w:t>
      </w:r>
    </w:p>
    <w:p w14:paraId="7F9EF50D"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___________________________________________________     ___________________</w:t>
      </w:r>
    </w:p>
    <w:p w14:paraId="102BEE89"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(Ф.И.О. </w:t>
      </w:r>
      <w:r w:rsidR="008D3227" w:rsidRPr="00C25CDB">
        <w:rPr>
          <w:rFonts w:ascii="Arial" w:eastAsia="Times New Roman" w:hAnsi="Arial" w:cs="Arial"/>
          <w:sz w:val="24"/>
          <w:szCs w:val="24"/>
          <w:lang w:eastAsia="ru-RU"/>
        </w:rPr>
        <w:t>должностного лица</w:t>
      </w:r>
      <w:r w:rsidRPr="00C25CDB">
        <w:rPr>
          <w:rFonts w:ascii="Arial" w:eastAsia="Times New Roman" w:hAnsi="Arial" w:cs="Arial"/>
          <w:sz w:val="24"/>
          <w:szCs w:val="24"/>
          <w:lang w:eastAsia="ru-RU"/>
        </w:rPr>
        <w:t xml:space="preserve"> органа местного </w:t>
      </w:r>
      <w:proofErr w:type="gramStart"/>
      <w:r w:rsidRPr="00C25CDB">
        <w:rPr>
          <w:rFonts w:ascii="Arial" w:eastAsia="Times New Roman" w:hAnsi="Arial" w:cs="Arial"/>
          <w:sz w:val="24"/>
          <w:szCs w:val="24"/>
          <w:lang w:eastAsia="ru-RU"/>
        </w:rPr>
        <w:t>самоуправления</w:t>
      </w:r>
      <w:r w:rsidR="008D3227" w:rsidRPr="00C25CDB">
        <w:rPr>
          <w:rFonts w:ascii="Arial" w:eastAsia="Times New Roman" w:hAnsi="Arial" w:cs="Arial"/>
          <w:sz w:val="24"/>
          <w:szCs w:val="24"/>
          <w:lang w:eastAsia="ru-RU"/>
        </w:rPr>
        <w:t>)</w:t>
      </w:r>
      <w:r w:rsidRPr="00C25CDB">
        <w:rPr>
          <w:rFonts w:ascii="Arial" w:eastAsia="Times New Roman" w:hAnsi="Arial" w:cs="Arial"/>
          <w:sz w:val="24"/>
          <w:szCs w:val="24"/>
          <w:lang w:eastAsia="ru-RU"/>
        </w:rPr>
        <w:t xml:space="preserve">   </w:t>
      </w:r>
      <w:proofErr w:type="gramEnd"/>
      <w:r w:rsidRPr="00C25CDB">
        <w:rPr>
          <w:rFonts w:ascii="Arial" w:eastAsia="Times New Roman" w:hAnsi="Arial" w:cs="Arial"/>
          <w:sz w:val="24"/>
          <w:szCs w:val="24"/>
          <w:lang w:eastAsia="ru-RU"/>
        </w:rPr>
        <w:t xml:space="preserve">       (подпись)</w:t>
      </w:r>
    </w:p>
    <w:p w14:paraId="006AA629" w14:textId="77777777" w:rsidR="008D730F" w:rsidRPr="00C25CDB" w:rsidRDefault="008D730F" w:rsidP="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lang w:eastAsia="ru-RU"/>
        </w:rPr>
      </w:pPr>
      <w:r w:rsidRPr="00C25CDB">
        <w:rPr>
          <w:rFonts w:ascii="Arial" w:eastAsia="Times New Roman" w:hAnsi="Arial" w:cs="Arial"/>
          <w:sz w:val="24"/>
          <w:szCs w:val="24"/>
          <w:lang w:eastAsia="ru-RU"/>
        </w:rPr>
        <w:t xml:space="preserve">                </w:t>
      </w:r>
    </w:p>
    <w:p w14:paraId="167522B4" w14:textId="77777777" w:rsidR="008D730F" w:rsidRPr="00C25CDB" w:rsidRDefault="008D730F" w:rsidP="00C32556">
      <w:pPr>
        <w:pStyle w:val="ConsPlusNormal"/>
        <w:ind w:firstLine="540"/>
        <w:jc w:val="both"/>
        <w:rPr>
          <w:rFonts w:ascii="Arial" w:hAnsi="Arial" w:cs="Arial"/>
          <w:sz w:val="24"/>
          <w:szCs w:val="24"/>
        </w:rPr>
      </w:pPr>
    </w:p>
    <w:p w14:paraId="26C10286" w14:textId="77777777" w:rsidR="00C32556" w:rsidRPr="00C25CDB" w:rsidRDefault="00C32556" w:rsidP="00DD7900">
      <w:pPr>
        <w:pStyle w:val="ConsPlusNormal"/>
        <w:ind w:firstLine="540"/>
        <w:jc w:val="both"/>
        <w:rPr>
          <w:rFonts w:ascii="Arial" w:hAnsi="Arial" w:cs="Arial"/>
          <w:sz w:val="24"/>
          <w:szCs w:val="24"/>
        </w:rPr>
      </w:pPr>
    </w:p>
    <w:sectPr w:rsidR="00C32556" w:rsidRPr="00C25CDB" w:rsidSect="00A95A03">
      <w:headerReference w:type="default" r:id="rId11"/>
      <w:footerReference w:type="first" r:id="rId12"/>
      <w:type w:val="continuous"/>
      <w:pgSz w:w="11906" w:h="16838"/>
      <w:pgMar w:top="851" w:right="851"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86C39" w14:textId="77777777" w:rsidR="00CE7A8B" w:rsidRDefault="00CE7A8B" w:rsidP="00722C3D">
      <w:pPr>
        <w:spacing w:after="0" w:line="240" w:lineRule="auto"/>
      </w:pPr>
      <w:r>
        <w:separator/>
      </w:r>
    </w:p>
  </w:endnote>
  <w:endnote w:type="continuationSeparator" w:id="0">
    <w:p w14:paraId="2AF6D8D2" w14:textId="77777777" w:rsidR="00CE7A8B" w:rsidRDefault="00CE7A8B" w:rsidP="00722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altName w:val="Microsoft Sans Serif"/>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52056" w14:textId="77777777" w:rsidR="00DE69CB" w:rsidRDefault="00DE69CB">
    <w:pPr>
      <w:pStyle w:val="a8"/>
      <w:jc w:val="right"/>
    </w:pPr>
  </w:p>
  <w:p w14:paraId="42865789" w14:textId="77777777" w:rsidR="00DE69CB" w:rsidRDefault="00DE69C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D8CF1" w14:textId="77777777" w:rsidR="00DE69CB" w:rsidRPr="001067EA" w:rsidRDefault="00DE69CB">
    <w:pPr>
      <w:pStyle w:val="a8"/>
      <w:rPr>
        <w:lang w:val="en-US"/>
      </w:rPr>
    </w:pPr>
    <w:r>
      <w:rPr>
        <w:rFonts w:cs="Arial"/>
        <w:b/>
        <w:szCs w:val="18"/>
      </w:rPr>
      <w:t>00621(п</w:t>
    </w:r>
    <w:r>
      <w:rPr>
        <w:rFonts w:cs="Arial"/>
        <w:b/>
        <w:szCs w:val="18"/>
      </w:rPr>
      <w:t>)</w:t>
    </w:r>
    <w:r>
      <w:rPr>
        <w:rFonts w:cs="Arial"/>
        <w:szCs w:val="18"/>
        <w:lang w:val="en-US"/>
      </w:rPr>
      <w:t>(</w:t>
    </w:r>
    <w:sdt>
      <w:sdtPr>
        <w:rPr>
          <w:rFonts w:cs="Arial"/>
          <w:b/>
          <w:szCs w:val="18"/>
        </w:rPr>
        <w:alias w:val="{TagFile}{_UIVersionString}"/>
        <w:tag w:val="{TagFile}{_UIVersionString}"/>
        <w:id w:val="1229656062"/>
        <w:lock w:val="contentLocked"/>
      </w:sdtPr>
      <w:sdtContent>
        <w:r w:rsidRPr="00C75F4B">
          <w:rPr>
            <w:rFonts w:cs="Arial"/>
            <w:szCs w:val="18"/>
          </w:rPr>
          <w:t xml:space="preserve"> </w:t>
        </w:r>
        <w:r w:rsidRPr="0088654F">
          <w:rPr>
            <w:rFonts w:cs="Arial"/>
            <w:szCs w:val="18"/>
          </w:rPr>
          <w:t>Версия</w:t>
        </w:r>
      </w:sdtContent>
    </w:sdt>
    <w:r>
      <w:rPr>
        <w:rFonts w:cs="Arial"/>
        <w:szCs w:val="1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2810A" w14:textId="77777777" w:rsidR="00CE7A8B" w:rsidRDefault="00CE7A8B" w:rsidP="00722C3D">
      <w:pPr>
        <w:spacing w:after="0" w:line="240" w:lineRule="auto"/>
      </w:pPr>
      <w:r>
        <w:separator/>
      </w:r>
    </w:p>
  </w:footnote>
  <w:footnote w:type="continuationSeparator" w:id="0">
    <w:p w14:paraId="6E8FD3D7" w14:textId="77777777" w:rsidR="00CE7A8B" w:rsidRDefault="00CE7A8B" w:rsidP="00722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79997" w14:textId="77777777" w:rsidR="00DE69CB" w:rsidRDefault="00DE69CB" w:rsidP="009C287E">
    <w:pPr>
      <w:pStyle w:val="a5"/>
      <w:framePr w:wrap="auto"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E0F06"/>
    <w:multiLevelType w:val="multilevel"/>
    <w:tmpl w:val="260048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4C45AB6"/>
    <w:multiLevelType w:val="multilevel"/>
    <w:tmpl w:val="A4725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7D20F77"/>
    <w:multiLevelType w:val="hybridMultilevel"/>
    <w:tmpl w:val="F49A4C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AEA2F35"/>
    <w:multiLevelType w:val="hybridMultilevel"/>
    <w:tmpl w:val="379CC5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DA45F20"/>
    <w:multiLevelType w:val="multilevel"/>
    <w:tmpl w:val="2924D00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84398483">
    <w:abstractNumId w:val="2"/>
  </w:num>
  <w:num w:numId="2" w16cid:durableId="622535853">
    <w:abstractNumId w:val="4"/>
  </w:num>
  <w:num w:numId="3" w16cid:durableId="2043435160">
    <w:abstractNumId w:val="1"/>
  </w:num>
  <w:num w:numId="4" w16cid:durableId="1856377635">
    <w:abstractNumId w:val="0"/>
  </w:num>
  <w:num w:numId="5" w16cid:durableId="1665474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67"/>
    <w:rsid w:val="00001B79"/>
    <w:rsid w:val="00002941"/>
    <w:rsid w:val="000113B4"/>
    <w:rsid w:val="00023351"/>
    <w:rsid w:val="00033802"/>
    <w:rsid w:val="000406E3"/>
    <w:rsid w:val="000458FB"/>
    <w:rsid w:val="00046F1C"/>
    <w:rsid w:val="00063843"/>
    <w:rsid w:val="00064FFB"/>
    <w:rsid w:val="0006596E"/>
    <w:rsid w:val="000758B7"/>
    <w:rsid w:val="000978EB"/>
    <w:rsid w:val="000B0E27"/>
    <w:rsid w:val="000B74C3"/>
    <w:rsid w:val="000E0E8E"/>
    <w:rsid w:val="000E403F"/>
    <w:rsid w:val="000F1772"/>
    <w:rsid w:val="000F5FE6"/>
    <w:rsid w:val="000F6B0A"/>
    <w:rsid w:val="00102D52"/>
    <w:rsid w:val="00107334"/>
    <w:rsid w:val="001252CF"/>
    <w:rsid w:val="00135995"/>
    <w:rsid w:val="0014321E"/>
    <w:rsid w:val="00151BA0"/>
    <w:rsid w:val="00154162"/>
    <w:rsid w:val="00154416"/>
    <w:rsid w:val="0015530A"/>
    <w:rsid w:val="001620A0"/>
    <w:rsid w:val="00172B8C"/>
    <w:rsid w:val="001A0E96"/>
    <w:rsid w:val="001A221E"/>
    <w:rsid w:val="001A7CA2"/>
    <w:rsid w:val="001B0BB7"/>
    <w:rsid w:val="001C00F7"/>
    <w:rsid w:val="001C2FB2"/>
    <w:rsid w:val="001D2AEE"/>
    <w:rsid w:val="001D2FC5"/>
    <w:rsid w:val="001E4ACF"/>
    <w:rsid w:val="001F014C"/>
    <w:rsid w:val="00215A21"/>
    <w:rsid w:val="00232BF0"/>
    <w:rsid w:val="0025134C"/>
    <w:rsid w:val="00252167"/>
    <w:rsid w:val="002522D6"/>
    <w:rsid w:val="00254480"/>
    <w:rsid w:val="00254673"/>
    <w:rsid w:val="00270AFE"/>
    <w:rsid w:val="00292BB6"/>
    <w:rsid w:val="00293FBE"/>
    <w:rsid w:val="002A1AD7"/>
    <w:rsid w:val="002A3A64"/>
    <w:rsid w:val="002C601B"/>
    <w:rsid w:val="002E6989"/>
    <w:rsid w:val="00322D31"/>
    <w:rsid w:val="00326254"/>
    <w:rsid w:val="00355E18"/>
    <w:rsid w:val="00385DED"/>
    <w:rsid w:val="003914F9"/>
    <w:rsid w:val="003D3F71"/>
    <w:rsid w:val="003D7C38"/>
    <w:rsid w:val="003F2D97"/>
    <w:rsid w:val="0040422D"/>
    <w:rsid w:val="00422FF0"/>
    <w:rsid w:val="00430E45"/>
    <w:rsid w:val="00431D94"/>
    <w:rsid w:val="00450803"/>
    <w:rsid w:val="004708B2"/>
    <w:rsid w:val="0048675A"/>
    <w:rsid w:val="004B19FD"/>
    <w:rsid w:val="004D30AC"/>
    <w:rsid w:val="004D71EB"/>
    <w:rsid w:val="004F3615"/>
    <w:rsid w:val="005127AA"/>
    <w:rsid w:val="00512E45"/>
    <w:rsid w:val="00527086"/>
    <w:rsid w:val="0052712E"/>
    <w:rsid w:val="00533D8F"/>
    <w:rsid w:val="00561293"/>
    <w:rsid w:val="00561CCE"/>
    <w:rsid w:val="00563946"/>
    <w:rsid w:val="00565109"/>
    <w:rsid w:val="005723D7"/>
    <w:rsid w:val="005752D8"/>
    <w:rsid w:val="00576E55"/>
    <w:rsid w:val="00581B50"/>
    <w:rsid w:val="005C7EF6"/>
    <w:rsid w:val="005F0706"/>
    <w:rsid w:val="005F2447"/>
    <w:rsid w:val="005F5CF1"/>
    <w:rsid w:val="0062036E"/>
    <w:rsid w:val="00624E2F"/>
    <w:rsid w:val="0067263F"/>
    <w:rsid w:val="00674E92"/>
    <w:rsid w:val="00675625"/>
    <w:rsid w:val="0068786E"/>
    <w:rsid w:val="00691FF6"/>
    <w:rsid w:val="006974D0"/>
    <w:rsid w:val="006A68F0"/>
    <w:rsid w:val="006B241C"/>
    <w:rsid w:val="006E633A"/>
    <w:rsid w:val="006F682C"/>
    <w:rsid w:val="00703C4C"/>
    <w:rsid w:val="0070600C"/>
    <w:rsid w:val="007162A7"/>
    <w:rsid w:val="00716E46"/>
    <w:rsid w:val="007178E2"/>
    <w:rsid w:val="00722C3D"/>
    <w:rsid w:val="00732126"/>
    <w:rsid w:val="00734CB0"/>
    <w:rsid w:val="0073645E"/>
    <w:rsid w:val="00757FB2"/>
    <w:rsid w:val="00761CC8"/>
    <w:rsid w:val="00765A28"/>
    <w:rsid w:val="00767102"/>
    <w:rsid w:val="007A3BF5"/>
    <w:rsid w:val="007B0E19"/>
    <w:rsid w:val="00817152"/>
    <w:rsid w:val="00820611"/>
    <w:rsid w:val="00836DC4"/>
    <w:rsid w:val="00844152"/>
    <w:rsid w:val="00851E19"/>
    <w:rsid w:val="00852028"/>
    <w:rsid w:val="00872C61"/>
    <w:rsid w:val="0089287A"/>
    <w:rsid w:val="008A1A24"/>
    <w:rsid w:val="008A3A68"/>
    <w:rsid w:val="008A6A25"/>
    <w:rsid w:val="008D3227"/>
    <w:rsid w:val="008D3ACC"/>
    <w:rsid w:val="008D730F"/>
    <w:rsid w:val="008F6B5A"/>
    <w:rsid w:val="009016A0"/>
    <w:rsid w:val="00901E9B"/>
    <w:rsid w:val="0090313B"/>
    <w:rsid w:val="00925F1B"/>
    <w:rsid w:val="00926476"/>
    <w:rsid w:val="009500B0"/>
    <w:rsid w:val="009708FA"/>
    <w:rsid w:val="00986516"/>
    <w:rsid w:val="009947DB"/>
    <w:rsid w:val="009A358E"/>
    <w:rsid w:val="009C287E"/>
    <w:rsid w:val="009D2A8E"/>
    <w:rsid w:val="009F4691"/>
    <w:rsid w:val="00A125D9"/>
    <w:rsid w:val="00A3473D"/>
    <w:rsid w:val="00A514F2"/>
    <w:rsid w:val="00A60821"/>
    <w:rsid w:val="00A636EF"/>
    <w:rsid w:val="00A81569"/>
    <w:rsid w:val="00A92787"/>
    <w:rsid w:val="00A95A03"/>
    <w:rsid w:val="00AA62B9"/>
    <w:rsid w:val="00AD4686"/>
    <w:rsid w:val="00AD4E3E"/>
    <w:rsid w:val="00AE398D"/>
    <w:rsid w:val="00AE3C24"/>
    <w:rsid w:val="00AE4461"/>
    <w:rsid w:val="00AE7758"/>
    <w:rsid w:val="00B03CD1"/>
    <w:rsid w:val="00B061B3"/>
    <w:rsid w:val="00B21965"/>
    <w:rsid w:val="00B2712E"/>
    <w:rsid w:val="00B31F4F"/>
    <w:rsid w:val="00B556C0"/>
    <w:rsid w:val="00B60813"/>
    <w:rsid w:val="00B63DA8"/>
    <w:rsid w:val="00B769D5"/>
    <w:rsid w:val="00B77D69"/>
    <w:rsid w:val="00B835D0"/>
    <w:rsid w:val="00B9014D"/>
    <w:rsid w:val="00B95369"/>
    <w:rsid w:val="00B97125"/>
    <w:rsid w:val="00B975F5"/>
    <w:rsid w:val="00B97750"/>
    <w:rsid w:val="00BA2077"/>
    <w:rsid w:val="00BA65B9"/>
    <w:rsid w:val="00BB1DEC"/>
    <w:rsid w:val="00BB471F"/>
    <w:rsid w:val="00BD111A"/>
    <w:rsid w:val="00BD6FE9"/>
    <w:rsid w:val="00C1645B"/>
    <w:rsid w:val="00C201D1"/>
    <w:rsid w:val="00C25CDB"/>
    <w:rsid w:val="00C26607"/>
    <w:rsid w:val="00C32556"/>
    <w:rsid w:val="00C52940"/>
    <w:rsid w:val="00C5347A"/>
    <w:rsid w:val="00C67065"/>
    <w:rsid w:val="00C71073"/>
    <w:rsid w:val="00C731D2"/>
    <w:rsid w:val="00C82975"/>
    <w:rsid w:val="00CD33A2"/>
    <w:rsid w:val="00CE44D3"/>
    <w:rsid w:val="00CE6276"/>
    <w:rsid w:val="00CE7A8B"/>
    <w:rsid w:val="00CF7100"/>
    <w:rsid w:val="00D02B6E"/>
    <w:rsid w:val="00D10231"/>
    <w:rsid w:val="00D120FF"/>
    <w:rsid w:val="00D23294"/>
    <w:rsid w:val="00D236F2"/>
    <w:rsid w:val="00D412B1"/>
    <w:rsid w:val="00D45048"/>
    <w:rsid w:val="00D662C6"/>
    <w:rsid w:val="00D918DE"/>
    <w:rsid w:val="00DA20D6"/>
    <w:rsid w:val="00DA3E28"/>
    <w:rsid w:val="00DB276D"/>
    <w:rsid w:val="00DC20DF"/>
    <w:rsid w:val="00DC2CB4"/>
    <w:rsid w:val="00DD7900"/>
    <w:rsid w:val="00DE69CB"/>
    <w:rsid w:val="00E01717"/>
    <w:rsid w:val="00E01936"/>
    <w:rsid w:val="00E167D2"/>
    <w:rsid w:val="00E31C13"/>
    <w:rsid w:val="00E455B9"/>
    <w:rsid w:val="00E46BDB"/>
    <w:rsid w:val="00E538D7"/>
    <w:rsid w:val="00E64176"/>
    <w:rsid w:val="00E64E2B"/>
    <w:rsid w:val="00E65BD8"/>
    <w:rsid w:val="00E8026E"/>
    <w:rsid w:val="00E84027"/>
    <w:rsid w:val="00E84480"/>
    <w:rsid w:val="00EA1D7C"/>
    <w:rsid w:val="00EA4521"/>
    <w:rsid w:val="00EB24B1"/>
    <w:rsid w:val="00EC11E2"/>
    <w:rsid w:val="00EC56A0"/>
    <w:rsid w:val="00EC59D3"/>
    <w:rsid w:val="00ED46EC"/>
    <w:rsid w:val="00ED5393"/>
    <w:rsid w:val="00EE1568"/>
    <w:rsid w:val="00EF6B3D"/>
    <w:rsid w:val="00F06583"/>
    <w:rsid w:val="00F155FF"/>
    <w:rsid w:val="00F15A66"/>
    <w:rsid w:val="00F21597"/>
    <w:rsid w:val="00F23787"/>
    <w:rsid w:val="00F326A9"/>
    <w:rsid w:val="00F45FF5"/>
    <w:rsid w:val="00F466DB"/>
    <w:rsid w:val="00F64634"/>
    <w:rsid w:val="00F87C8E"/>
    <w:rsid w:val="00FB04DE"/>
    <w:rsid w:val="00FB6EB4"/>
    <w:rsid w:val="00FC33DA"/>
    <w:rsid w:val="00FC6DA4"/>
    <w:rsid w:val="00FD7A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FBFEF"/>
  <w15:docId w15:val="{4F504751-8465-4564-93A8-D7F371309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6276"/>
  </w:style>
  <w:style w:type="paragraph" w:styleId="1">
    <w:name w:val="heading 1"/>
    <w:basedOn w:val="a"/>
    <w:next w:val="a"/>
    <w:link w:val="10"/>
    <w:qFormat/>
    <w:rsid w:val="009C287E"/>
    <w:pPr>
      <w:keepNext/>
      <w:spacing w:after="0" w:line="360" w:lineRule="auto"/>
      <w:jc w:val="center"/>
      <w:outlineLvl w:val="0"/>
    </w:pPr>
    <w:rPr>
      <w:rFonts w:ascii="Times New Roman" w:eastAsia="Times New Roman" w:hAnsi="Times New Roman" w:cs="Times New Roman"/>
      <w:b/>
      <w:szCs w:val="20"/>
      <w:lang w:eastAsia="ru-RU"/>
    </w:rPr>
  </w:style>
  <w:style w:type="paragraph" w:styleId="3">
    <w:name w:val="heading 3"/>
    <w:basedOn w:val="a"/>
    <w:next w:val="a"/>
    <w:link w:val="30"/>
    <w:qFormat/>
    <w:rsid w:val="009C287E"/>
    <w:pPr>
      <w:keepNext/>
      <w:spacing w:after="0" w:line="240" w:lineRule="auto"/>
      <w:jc w:val="center"/>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9C287E"/>
    <w:pPr>
      <w:keepNext/>
      <w:spacing w:after="0" w:line="240" w:lineRule="auto"/>
      <w:jc w:val="center"/>
      <w:outlineLvl w:val="3"/>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21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52167"/>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99"/>
    <w:rsid w:val="00DA3E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723D7"/>
    <w:pPr>
      <w:spacing w:after="0" w:line="240" w:lineRule="auto"/>
      <w:ind w:left="720"/>
      <w:contextualSpacing/>
    </w:pPr>
    <w:rPr>
      <w:rFonts w:ascii="Times New Roman" w:eastAsia="Times New Roman" w:hAnsi="Times New Roman" w:cs="Times New Roman"/>
      <w:sz w:val="20"/>
      <w:szCs w:val="20"/>
      <w:lang w:eastAsia="ru-RU"/>
    </w:rPr>
  </w:style>
  <w:style w:type="paragraph" w:styleId="a5">
    <w:name w:val="header"/>
    <w:basedOn w:val="a"/>
    <w:link w:val="a6"/>
    <w:uiPriority w:val="99"/>
    <w:rsid w:val="00722C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722C3D"/>
    <w:rPr>
      <w:rFonts w:ascii="Times New Roman" w:eastAsia="Times New Roman" w:hAnsi="Times New Roman" w:cs="Times New Roman"/>
      <w:sz w:val="24"/>
      <w:szCs w:val="24"/>
      <w:lang w:eastAsia="ru-RU"/>
    </w:rPr>
  </w:style>
  <w:style w:type="character" w:styleId="a7">
    <w:name w:val="page number"/>
    <w:basedOn w:val="a0"/>
    <w:uiPriority w:val="99"/>
    <w:rsid w:val="00722C3D"/>
    <w:rPr>
      <w:rFonts w:cs="Times New Roman"/>
    </w:rPr>
  </w:style>
  <w:style w:type="paragraph" w:styleId="a8">
    <w:name w:val="footer"/>
    <w:basedOn w:val="a"/>
    <w:link w:val="a9"/>
    <w:uiPriority w:val="99"/>
    <w:rsid w:val="00722C3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uiPriority w:val="99"/>
    <w:rsid w:val="00722C3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B60813"/>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60813"/>
    <w:rPr>
      <w:rFonts w:ascii="Segoe UI" w:hAnsi="Segoe UI" w:cs="Segoe UI"/>
      <w:sz w:val="18"/>
      <w:szCs w:val="18"/>
    </w:rPr>
  </w:style>
  <w:style w:type="character" w:customStyle="1" w:styleId="10">
    <w:name w:val="Заголовок 1 Знак"/>
    <w:basedOn w:val="a0"/>
    <w:link w:val="1"/>
    <w:rsid w:val="009C287E"/>
    <w:rPr>
      <w:rFonts w:ascii="Times New Roman" w:eastAsia="Times New Roman" w:hAnsi="Times New Roman" w:cs="Times New Roman"/>
      <w:b/>
      <w:szCs w:val="20"/>
      <w:lang w:eastAsia="ru-RU"/>
    </w:rPr>
  </w:style>
  <w:style w:type="character" w:customStyle="1" w:styleId="30">
    <w:name w:val="Заголовок 3 Знак"/>
    <w:basedOn w:val="a0"/>
    <w:link w:val="3"/>
    <w:rsid w:val="009C287E"/>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9C287E"/>
    <w:rPr>
      <w:rFonts w:ascii="Times New Roman" w:eastAsia="Times New Roman" w:hAnsi="Times New Roman" w:cs="Times New Roman"/>
      <w:b/>
      <w:sz w:val="36"/>
      <w:szCs w:val="20"/>
      <w:lang w:eastAsia="ru-RU"/>
    </w:rPr>
  </w:style>
  <w:style w:type="paragraph" w:styleId="ac">
    <w:name w:val="Title"/>
    <w:basedOn w:val="a"/>
    <w:link w:val="ad"/>
    <w:qFormat/>
    <w:rsid w:val="009C287E"/>
    <w:pPr>
      <w:spacing w:after="0" w:line="240" w:lineRule="auto"/>
      <w:jc w:val="center"/>
    </w:pPr>
    <w:rPr>
      <w:rFonts w:ascii="Times New Roman" w:eastAsia="Times New Roman" w:hAnsi="Times New Roman" w:cs="Times New Roman"/>
      <w:b/>
      <w:sz w:val="40"/>
      <w:szCs w:val="20"/>
      <w:lang w:eastAsia="ru-RU"/>
    </w:rPr>
  </w:style>
  <w:style w:type="character" w:customStyle="1" w:styleId="ad">
    <w:name w:val="Заголовок Знак"/>
    <w:basedOn w:val="a0"/>
    <w:link w:val="ac"/>
    <w:rsid w:val="009C287E"/>
    <w:rPr>
      <w:rFonts w:ascii="Times New Roman" w:eastAsia="Times New Roman" w:hAnsi="Times New Roman" w:cs="Times New Roman"/>
      <w:b/>
      <w:sz w:val="40"/>
      <w:szCs w:val="20"/>
      <w:lang w:eastAsia="ru-RU"/>
    </w:rPr>
  </w:style>
  <w:style w:type="paragraph" w:styleId="ae">
    <w:name w:val="Subtitle"/>
    <w:basedOn w:val="a"/>
    <w:link w:val="af"/>
    <w:qFormat/>
    <w:rsid w:val="009C287E"/>
    <w:pPr>
      <w:spacing w:after="0" w:line="360" w:lineRule="auto"/>
      <w:jc w:val="center"/>
    </w:pPr>
    <w:rPr>
      <w:rFonts w:ascii="Times New Roman" w:eastAsia="Times New Roman" w:hAnsi="Times New Roman" w:cs="Times New Roman"/>
      <w:b/>
      <w:sz w:val="20"/>
      <w:szCs w:val="20"/>
      <w:lang w:eastAsia="ru-RU"/>
    </w:rPr>
  </w:style>
  <w:style w:type="character" w:customStyle="1" w:styleId="af">
    <w:name w:val="Подзаголовок Знак"/>
    <w:basedOn w:val="a0"/>
    <w:link w:val="ae"/>
    <w:rsid w:val="009C287E"/>
    <w:rPr>
      <w:rFonts w:ascii="Times New Roman" w:eastAsia="Times New Roman" w:hAnsi="Times New Roman" w:cs="Times New Roman"/>
      <w:b/>
      <w:sz w:val="20"/>
      <w:szCs w:val="20"/>
      <w:lang w:eastAsia="ru-RU"/>
    </w:rPr>
  </w:style>
  <w:style w:type="character" w:customStyle="1" w:styleId="af0">
    <w:name w:val="Основной текст_"/>
    <w:link w:val="31"/>
    <w:rsid w:val="009C287E"/>
    <w:rPr>
      <w:sz w:val="21"/>
      <w:szCs w:val="21"/>
      <w:shd w:val="clear" w:color="auto" w:fill="FFFFFF"/>
    </w:rPr>
  </w:style>
  <w:style w:type="paragraph" w:customStyle="1" w:styleId="31">
    <w:name w:val="Основной текст3"/>
    <w:basedOn w:val="a"/>
    <w:link w:val="af0"/>
    <w:rsid w:val="009C287E"/>
    <w:pPr>
      <w:shd w:val="clear" w:color="auto" w:fill="FFFFFF"/>
      <w:spacing w:before="480" w:after="60" w:line="0" w:lineRule="atLeast"/>
    </w:pPr>
    <w:rPr>
      <w:sz w:val="21"/>
      <w:szCs w:val="21"/>
    </w:rPr>
  </w:style>
  <w:style w:type="character" w:customStyle="1" w:styleId="2">
    <w:name w:val="Заголовок №2_"/>
    <w:basedOn w:val="a0"/>
    <w:link w:val="20"/>
    <w:rsid w:val="004D71EB"/>
    <w:rPr>
      <w:rFonts w:ascii="Times New Roman" w:eastAsia="Times New Roman" w:hAnsi="Times New Roman" w:cs="Times New Roman"/>
      <w:b/>
      <w:bCs/>
    </w:rPr>
  </w:style>
  <w:style w:type="paragraph" w:customStyle="1" w:styleId="20">
    <w:name w:val="Заголовок №2"/>
    <w:basedOn w:val="a"/>
    <w:link w:val="2"/>
    <w:rsid w:val="004D71EB"/>
    <w:pPr>
      <w:widowControl w:val="0"/>
      <w:spacing w:after="260" w:line="240" w:lineRule="auto"/>
      <w:jc w:val="center"/>
      <w:outlineLvl w:val="1"/>
    </w:pPr>
    <w:rPr>
      <w:rFonts w:ascii="Times New Roman" w:eastAsia="Times New Roman" w:hAnsi="Times New Roman" w:cs="Times New Roman"/>
      <w:b/>
      <w:bCs/>
    </w:rPr>
  </w:style>
  <w:style w:type="character" w:customStyle="1" w:styleId="af1">
    <w:name w:val="Другое_"/>
    <w:basedOn w:val="a0"/>
    <w:link w:val="af2"/>
    <w:rsid w:val="00063843"/>
    <w:rPr>
      <w:rFonts w:ascii="Times New Roman" w:eastAsia="Times New Roman" w:hAnsi="Times New Roman" w:cs="Times New Roman"/>
    </w:rPr>
  </w:style>
  <w:style w:type="paragraph" w:customStyle="1" w:styleId="af2">
    <w:name w:val="Другое"/>
    <w:basedOn w:val="a"/>
    <w:link w:val="af1"/>
    <w:rsid w:val="00063843"/>
    <w:pPr>
      <w:widowControl w:val="0"/>
      <w:spacing w:after="0" w:line="262" w:lineRule="auto"/>
      <w:ind w:firstLine="400"/>
    </w:pPr>
    <w:rPr>
      <w:rFonts w:ascii="Times New Roman" w:eastAsia="Times New Roman" w:hAnsi="Times New Roman" w:cs="Times New Roman"/>
    </w:rPr>
  </w:style>
  <w:style w:type="paragraph" w:customStyle="1" w:styleId="11">
    <w:name w:val="Основной текст1"/>
    <w:basedOn w:val="a"/>
    <w:rsid w:val="00063843"/>
    <w:pPr>
      <w:widowControl w:val="0"/>
      <w:spacing w:after="0" w:line="262" w:lineRule="auto"/>
      <w:ind w:firstLine="400"/>
    </w:pPr>
    <w:rPr>
      <w:rFonts w:ascii="Times New Roman" w:eastAsia="Times New Roman" w:hAnsi="Times New Roman" w:cs="Times New Roman"/>
      <w:color w:val="000000"/>
      <w:lang w:eastAsia="ru-RU" w:bidi="ru-RU"/>
    </w:rPr>
  </w:style>
  <w:style w:type="character" w:customStyle="1" w:styleId="af3">
    <w:name w:val="Подпись к таблице_"/>
    <w:basedOn w:val="a0"/>
    <w:link w:val="af4"/>
    <w:rsid w:val="00063843"/>
    <w:rPr>
      <w:rFonts w:ascii="Times New Roman" w:eastAsia="Times New Roman" w:hAnsi="Times New Roman" w:cs="Times New Roman"/>
    </w:rPr>
  </w:style>
  <w:style w:type="paragraph" w:customStyle="1" w:styleId="af4">
    <w:name w:val="Подпись к таблице"/>
    <w:basedOn w:val="a"/>
    <w:link w:val="af3"/>
    <w:rsid w:val="00063843"/>
    <w:pPr>
      <w:widowControl w:val="0"/>
      <w:spacing w:after="0" w:line="276" w:lineRule="auto"/>
      <w:jc w:val="center"/>
    </w:pPr>
    <w:rPr>
      <w:rFonts w:ascii="Times New Roman" w:eastAsia="Times New Roman" w:hAnsi="Times New Roman" w:cs="Times New Roman"/>
    </w:rPr>
  </w:style>
  <w:style w:type="character" w:styleId="af5">
    <w:name w:val="Hyperlink"/>
    <w:basedOn w:val="a0"/>
    <w:uiPriority w:val="99"/>
    <w:semiHidden/>
    <w:unhideWhenUsed/>
    <w:rsid w:val="00E46BDB"/>
    <w:rPr>
      <w:color w:val="0563C1" w:themeColor="hyperlink"/>
      <w:u w:val="single"/>
    </w:rPr>
  </w:style>
  <w:style w:type="paragraph" w:styleId="HTML">
    <w:name w:val="HTML Preformatted"/>
    <w:basedOn w:val="a"/>
    <w:link w:val="HTML0"/>
    <w:uiPriority w:val="99"/>
    <w:semiHidden/>
    <w:unhideWhenUsed/>
    <w:rsid w:val="008D7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D730F"/>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368267">
      <w:bodyDiv w:val="1"/>
      <w:marLeft w:val="0"/>
      <w:marRight w:val="0"/>
      <w:marTop w:val="0"/>
      <w:marBottom w:val="0"/>
      <w:divBdr>
        <w:top w:val="none" w:sz="0" w:space="0" w:color="auto"/>
        <w:left w:val="none" w:sz="0" w:space="0" w:color="auto"/>
        <w:bottom w:val="none" w:sz="0" w:space="0" w:color="auto"/>
        <w:right w:val="none" w:sz="0" w:space="0" w:color="auto"/>
      </w:divBdr>
    </w:div>
    <w:div w:id="424304832">
      <w:bodyDiv w:val="1"/>
      <w:marLeft w:val="0"/>
      <w:marRight w:val="0"/>
      <w:marTop w:val="0"/>
      <w:marBottom w:val="0"/>
      <w:divBdr>
        <w:top w:val="none" w:sz="0" w:space="0" w:color="auto"/>
        <w:left w:val="none" w:sz="0" w:space="0" w:color="auto"/>
        <w:bottom w:val="none" w:sz="0" w:space="0" w:color="auto"/>
        <w:right w:val="none" w:sz="0" w:space="0" w:color="auto"/>
      </w:divBdr>
    </w:div>
    <w:div w:id="672952421">
      <w:bodyDiv w:val="1"/>
      <w:marLeft w:val="0"/>
      <w:marRight w:val="0"/>
      <w:marTop w:val="0"/>
      <w:marBottom w:val="0"/>
      <w:divBdr>
        <w:top w:val="none" w:sz="0" w:space="0" w:color="auto"/>
        <w:left w:val="none" w:sz="0" w:space="0" w:color="auto"/>
        <w:bottom w:val="none" w:sz="0" w:space="0" w:color="auto"/>
        <w:right w:val="none" w:sz="0" w:space="0" w:color="auto"/>
      </w:divBdr>
    </w:div>
    <w:div w:id="703166846">
      <w:bodyDiv w:val="1"/>
      <w:marLeft w:val="0"/>
      <w:marRight w:val="0"/>
      <w:marTop w:val="0"/>
      <w:marBottom w:val="0"/>
      <w:divBdr>
        <w:top w:val="none" w:sz="0" w:space="0" w:color="auto"/>
        <w:left w:val="none" w:sz="0" w:space="0" w:color="auto"/>
        <w:bottom w:val="none" w:sz="0" w:space="0" w:color="auto"/>
        <w:right w:val="none" w:sz="0" w:space="0" w:color="auto"/>
      </w:divBdr>
    </w:div>
    <w:div w:id="969943647">
      <w:bodyDiv w:val="1"/>
      <w:marLeft w:val="0"/>
      <w:marRight w:val="0"/>
      <w:marTop w:val="0"/>
      <w:marBottom w:val="0"/>
      <w:divBdr>
        <w:top w:val="none" w:sz="0" w:space="0" w:color="auto"/>
        <w:left w:val="none" w:sz="0" w:space="0" w:color="auto"/>
        <w:bottom w:val="none" w:sz="0" w:space="0" w:color="auto"/>
        <w:right w:val="none" w:sz="0" w:space="0" w:color="auto"/>
      </w:divBdr>
    </w:div>
    <w:div w:id="996880474">
      <w:bodyDiv w:val="1"/>
      <w:marLeft w:val="0"/>
      <w:marRight w:val="0"/>
      <w:marTop w:val="0"/>
      <w:marBottom w:val="0"/>
      <w:divBdr>
        <w:top w:val="none" w:sz="0" w:space="0" w:color="auto"/>
        <w:left w:val="none" w:sz="0" w:space="0" w:color="auto"/>
        <w:bottom w:val="none" w:sz="0" w:space="0" w:color="auto"/>
        <w:right w:val="none" w:sz="0" w:space="0" w:color="auto"/>
      </w:divBdr>
    </w:div>
    <w:div w:id="1169951911">
      <w:bodyDiv w:val="1"/>
      <w:marLeft w:val="0"/>
      <w:marRight w:val="0"/>
      <w:marTop w:val="0"/>
      <w:marBottom w:val="0"/>
      <w:divBdr>
        <w:top w:val="none" w:sz="0" w:space="0" w:color="auto"/>
        <w:left w:val="none" w:sz="0" w:space="0" w:color="auto"/>
        <w:bottom w:val="none" w:sz="0" w:space="0" w:color="auto"/>
        <w:right w:val="none" w:sz="0" w:space="0" w:color="auto"/>
      </w:divBdr>
    </w:div>
    <w:div w:id="2006476167">
      <w:bodyDiv w:val="1"/>
      <w:marLeft w:val="0"/>
      <w:marRight w:val="0"/>
      <w:marTop w:val="0"/>
      <w:marBottom w:val="0"/>
      <w:divBdr>
        <w:top w:val="none" w:sz="0" w:space="0" w:color="auto"/>
        <w:left w:val="none" w:sz="0" w:space="0" w:color="auto"/>
        <w:bottom w:val="none" w:sz="0" w:space="0" w:color="auto"/>
        <w:right w:val="none" w:sz="0" w:space="0" w:color="auto"/>
      </w:divBdr>
    </w:div>
    <w:div w:id="2108381421">
      <w:bodyDiv w:val="1"/>
      <w:marLeft w:val="0"/>
      <w:marRight w:val="0"/>
      <w:marTop w:val="0"/>
      <w:marBottom w:val="0"/>
      <w:divBdr>
        <w:top w:val="none" w:sz="0" w:space="0" w:color="auto"/>
        <w:left w:val="none" w:sz="0" w:space="0" w:color="auto"/>
        <w:bottom w:val="none" w:sz="0" w:space="0" w:color="auto"/>
        <w:right w:val="none" w:sz="0" w:space="0" w:color="auto"/>
      </w:divBdr>
    </w:div>
    <w:div w:id="213859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13670</Words>
  <Characters>77921</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Анастасия С. Корчуганова</cp:lastModifiedBy>
  <cp:revision>2</cp:revision>
  <cp:lastPrinted>2023-10-02T00:37:00Z</cp:lastPrinted>
  <dcterms:created xsi:type="dcterms:W3CDTF">2025-03-06T04:44:00Z</dcterms:created>
  <dcterms:modified xsi:type="dcterms:W3CDTF">2025-03-06T04:44:00Z</dcterms:modified>
</cp:coreProperties>
</file>