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E19438" w14:textId="77777777" w:rsidR="0031432D" w:rsidRPr="000E41AC" w:rsidRDefault="0031432D" w:rsidP="0031432D">
      <w:pPr>
        <w:spacing w:after="0" w:line="240" w:lineRule="auto"/>
        <w:jc w:val="center"/>
        <w:rPr>
          <w:rFonts w:ascii="Arial" w:eastAsia="Times New Roman" w:hAnsi="Arial" w:cs="Arial"/>
          <w:sz w:val="24"/>
          <w:szCs w:val="24"/>
          <w:lang w:eastAsia="ru-RU"/>
        </w:rPr>
      </w:pPr>
      <w:r w:rsidRPr="000E41AC">
        <w:rPr>
          <w:rFonts w:ascii="Arial" w:eastAsia="Times New Roman" w:hAnsi="Arial" w:cs="Arial"/>
          <w:noProof/>
          <w:sz w:val="24"/>
          <w:szCs w:val="24"/>
          <w:lang w:eastAsia="ru-RU"/>
        </w:rPr>
        <w:drawing>
          <wp:inline distT="0" distB="0" distL="0" distR="0" wp14:anchorId="08B87BDB" wp14:editId="287448F1">
            <wp:extent cx="600075" cy="752475"/>
            <wp:effectExtent l="0" t="0" r="9525" b="952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00075" cy="752475"/>
                    </a:xfrm>
                    <a:prstGeom prst="rect">
                      <a:avLst/>
                    </a:prstGeom>
                    <a:noFill/>
                    <a:ln>
                      <a:noFill/>
                    </a:ln>
                  </pic:spPr>
                </pic:pic>
              </a:graphicData>
            </a:graphic>
          </wp:inline>
        </w:drawing>
      </w:r>
    </w:p>
    <w:p w14:paraId="35FFE603" w14:textId="77777777" w:rsidR="0031432D" w:rsidRPr="000E41AC" w:rsidRDefault="0031432D" w:rsidP="0031432D">
      <w:pPr>
        <w:spacing w:after="0" w:line="240" w:lineRule="auto"/>
        <w:jc w:val="center"/>
        <w:rPr>
          <w:rFonts w:ascii="Arial" w:eastAsia="Times New Roman" w:hAnsi="Arial" w:cs="Arial"/>
          <w:b/>
          <w:sz w:val="24"/>
          <w:szCs w:val="24"/>
          <w:lang w:eastAsia="ru-RU"/>
        </w:rPr>
      </w:pPr>
    </w:p>
    <w:p w14:paraId="3527C760" w14:textId="77777777" w:rsidR="0031432D" w:rsidRPr="000E41AC" w:rsidRDefault="0031432D" w:rsidP="0031432D">
      <w:pPr>
        <w:spacing w:after="0" w:line="360" w:lineRule="auto"/>
        <w:jc w:val="center"/>
        <w:rPr>
          <w:rFonts w:ascii="Arial" w:eastAsia="Times New Roman" w:hAnsi="Arial" w:cs="Arial"/>
          <w:b/>
          <w:sz w:val="24"/>
          <w:szCs w:val="24"/>
          <w:lang w:eastAsia="ru-RU"/>
        </w:rPr>
      </w:pPr>
      <w:r w:rsidRPr="000E41AC">
        <w:rPr>
          <w:rFonts w:ascii="Arial" w:eastAsia="Times New Roman" w:hAnsi="Arial" w:cs="Arial"/>
          <w:b/>
          <w:sz w:val="24"/>
          <w:szCs w:val="24"/>
          <w:lang w:eastAsia="ru-RU"/>
        </w:rPr>
        <w:t>АДМИНИСТРАЦИЯ</w:t>
      </w:r>
    </w:p>
    <w:p w14:paraId="52186FE3" w14:textId="77777777" w:rsidR="0031432D" w:rsidRPr="000E41AC" w:rsidRDefault="0031432D" w:rsidP="0031432D">
      <w:pPr>
        <w:keepNext/>
        <w:spacing w:after="0" w:line="360" w:lineRule="auto"/>
        <w:jc w:val="center"/>
        <w:outlineLvl w:val="0"/>
        <w:rPr>
          <w:rFonts w:ascii="Arial" w:eastAsia="Times New Roman" w:hAnsi="Arial" w:cs="Arial"/>
          <w:b/>
          <w:sz w:val="24"/>
          <w:szCs w:val="24"/>
          <w:lang w:eastAsia="ru-RU"/>
        </w:rPr>
      </w:pPr>
      <w:r w:rsidRPr="000E41AC">
        <w:rPr>
          <w:rFonts w:ascii="Arial" w:eastAsia="Times New Roman" w:hAnsi="Arial" w:cs="Arial"/>
          <w:b/>
          <w:sz w:val="24"/>
          <w:szCs w:val="24"/>
          <w:lang w:eastAsia="ru-RU"/>
        </w:rPr>
        <w:t>МУНИЦИПАЛЬНОГО ОБРАЗОВАНИЯ «ХОЛМСКИЙ ГОРОДСКОЙ ОКРУГ»</w:t>
      </w:r>
    </w:p>
    <w:p w14:paraId="0E893248" w14:textId="77777777" w:rsidR="0031432D" w:rsidRPr="000E41AC" w:rsidRDefault="0031432D" w:rsidP="0031432D">
      <w:pPr>
        <w:spacing w:after="0" w:line="240" w:lineRule="auto"/>
        <w:rPr>
          <w:rFonts w:ascii="Arial" w:eastAsia="Times New Roman" w:hAnsi="Arial" w:cs="Arial"/>
          <w:sz w:val="24"/>
          <w:szCs w:val="24"/>
          <w:lang w:eastAsia="ru-RU"/>
        </w:rPr>
      </w:pPr>
    </w:p>
    <w:p w14:paraId="405AAD54" w14:textId="77777777" w:rsidR="0031432D" w:rsidRPr="000E41AC" w:rsidRDefault="0031432D" w:rsidP="0031432D">
      <w:pPr>
        <w:spacing w:after="0" w:line="240" w:lineRule="auto"/>
        <w:jc w:val="center"/>
        <w:outlineLvl w:val="3"/>
        <w:rPr>
          <w:rFonts w:ascii="Arial" w:eastAsia="Times New Roman" w:hAnsi="Arial" w:cs="Arial"/>
          <w:b/>
          <w:sz w:val="24"/>
          <w:szCs w:val="24"/>
          <w:lang w:eastAsia="ru-RU"/>
        </w:rPr>
      </w:pPr>
      <w:r w:rsidRPr="000E41AC">
        <w:rPr>
          <w:rFonts w:ascii="Arial" w:eastAsia="Times New Roman" w:hAnsi="Arial" w:cs="Arial"/>
          <w:b/>
          <w:sz w:val="24"/>
          <w:szCs w:val="24"/>
          <w:lang w:eastAsia="ru-RU"/>
        </w:rPr>
        <w:t>ПОСТАНОВЛЕНИЕ</w:t>
      </w:r>
    </w:p>
    <w:p w14:paraId="71B839B1" w14:textId="77777777" w:rsidR="0031432D" w:rsidRPr="000E41AC" w:rsidRDefault="0031432D" w:rsidP="0031432D">
      <w:pPr>
        <w:spacing w:after="0" w:line="240" w:lineRule="auto"/>
        <w:rPr>
          <w:rFonts w:ascii="Arial" w:eastAsia="Times New Roman" w:hAnsi="Arial" w:cs="Arial"/>
          <w:sz w:val="24"/>
          <w:szCs w:val="24"/>
          <w:lang w:eastAsia="ru-RU"/>
        </w:rPr>
      </w:pPr>
    </w:p>
    <w:p w14:paraId="438A34C2" w14:textId="0FD7B5B9" w:rsidR="0031432D" w:rsidRPr="000E41AC" w:rsidRDefault="00783D8B" w:rsidP="0031432D">
      <w:pPr>
        <w:spacing w:after="0" w:line="240" w:lineRule="auto"/>
        <w:rPr>
          <w:rFonts w:ascii="Arial" w:eastAsia="Times New Roman" w:hAnsi="Arial" w:cs="Arial"/>
          <w:sz w:val="24"/>
          <w:szCs w:val="24"/>
          <w:lang w:eastAsia="ru-RU"/>
        </w:rPr>
      </w:pPr>
      <w:r w:rsidRPr="000E41AC">
        <w:rPr>
          <w:rFonts w:ascii="Arial" w:eastAsia="Times New Roman" w:hAnsi="Arial" w:cs="Arial"/>
          <w:sz w:val="24"/>
          <w:szCs w:val="24"/>
          <w:lang w:eastAsia="ru-RU"/>
        </w:rPr>
        <w:t xml:space="preserve">        </w:t>
      </w:r>
      <w:r w:rsidR="008250B8" w:rsidRPr="000E41AC">
        <w:rPr>
          <w:rFonts w:ascii="Arial" w:eastAsia="Times New Roman" w:hAnsi="Arial" w:cs="Arial"/>
          <w:sz w:val="24"/>
          <w:szCs w:val="24"/>
          <w:lang w:eastAsia="ru-RU"/>
        </w:rPr>
        <w:t xml:space="preserve">   </w:t>
      </w:r>
      <w:r w:rsidRPr="000E41AC">
        <w:rPr>
          <w:rFonts w:ascii="Arial" w:eastAsia="Times New Roman" w:hAnsi="Arial" w:cs="Arial"/>
          <w:sz w:val="24"/>
          <w:szCs w:val="24"/>
          <w:lang w:eastAsia="ru-RU"/>
        </w:rPr>
        <w:t xml:space="preserve">  </w:t>
      </w:r>
      <w:r w:rsidR="00F67973" w:rsidRPr="000E41AC">
        <w:rPr>
          <w:rFonts w:ascii="Arial" w:eastAsia="Times New Roman" w:hAnsi="Arial" w:cs="Arial"/>
          <w:sz w:val="24"/>
          <w:szCs w:val="24"/>
          <w:lang w:eastAsia="ru-RU"/>
        </w:rPr>
        <w:t xml:space="preserve">   </w:t>
      </w:r>
      <w:r w:rsidR="007B199C" w:rsidRPr="000E41AC">
        <w:rPr>
          <w:rFonts w:ascii="Arial" w:eastAsia="Times New Roman" w:hAnsi="Arial" w:cs="Arial"/>
          <w:sz w:val="24"/>
          <w:szCs w:val="24"/>
          <w:lang w:eastAsia="ru-RU"/>
        </w:rPr>
        <w:t xml:space="preserve">16.09.2024                      1508 </w:t>
      </w:r>
      <w:r w:rsidR="00F67973" w:rsidRPr="000E41AC">
        <w:rPr>
          <w:rFonts w:ascii="Arial" w:eastAsia="Times New Roman" w:hAnsi="Arial" w:cs="Arial"/>
          <w:sz w:val="24"/>
          <w:szCs w:val="24"/>
          <w:lang w:eastAsia="ru-RU"/>
        </w:rPr>
        <w:t xml:space="preserve">                    </w:t>
      </w:r>
    </w:p>
    <w:p w14:paraId="2816E140" w14:textId="77777777" w:rsidR="0031432D" w:rsidRPr="000E41AC" w:rsidRDefault="0031432D" w:rsidP="0031432D">
      <w:pPr>
        <w:spacing w:after="0" w:line="240" w:lineRule="auto"/>
        <w:rPr>
          <w:rFonts w:ascii="Arial" w:eastAsia="Times New Roman" w:hAnsi="Arial" w:cs="Arial"/>
          <w:sz w:val="24"/>
          <w:szCs w:val="24"/>
          <w:lang w:eastAsia="ru-RU"/>
        </w:rPr>
      </w:pPr>
      <w:r w:rsidRPr="000E41AC">
        <w:rPr>
          <w:rFonts w:ascii="Arial" w:eastAsia="Times New Roman" w:hAnsi="Arial" w:cs="Arial"/>
          <w:sz w:val="24"/>
          <w:szCs w:val="24"/>
          <w:lang w:eastAsia="ru-RU"/>
        </w:rPr>
        <w:t>от ______________________ № ________</w:t>
      </w:r>
    </w:p>
    <w:p w14:paraId="10CC27E0" w14:textId="77777777" w:rsidR="0031432D" w:rsidRPr="000E41AC" w:rsidRDefault="0031432D" w:rsidP="0031432D">
      <w:pPr>
        <w:spacing w:after="0" w:line="240" w:lineRule="auto"/>
        <w:ind w:firstLine="708"/>
        <w:rPr>
          <w:rFonts w:ascii="Arial" w:eastAsia="Times New Roman" w:hAnsi="Arial" w:cs="Arial"/>
          <w:sz w:val="24"/>
          <w:szCs w:val="24"/>
          <w:lang w:eastAsia="ru-RU"/>
        </w:rPr>
      </w:pPr>
      <w:r w:rsidRPr="000E41AC">
        <w:rPr>
          <w:rFonts w:ascii="Arial" w:eastAsia="Times New Roman" w:hAnsi="Arial" w:cs="Arial"/>
          <w:sz w:val="24"/>
          <w:szCs w:val="24"/>
          <w:lang w:eastAsia="ru-RU"/>
        </w:rPr>
        <w:t xml:space="preserve">         г. Холмск</w:t>
      </w:r>
    </w:p>
    <w:p w14:paraId="032264C4" w14:textId="77777777" w:rsidR="0031432D" w:rsidRPr="000E41AC" w:rsidRDefault="0031432D" w:rsidP="0031432D">
      <w:pPr>
        <w:spacing w:after="0" w:line="240" w:lineRule="auto"/>
        <w:jc w:val="both"/>
        <w:rPr>
          <w:rFonts w:ascii="Arial" w:eastAsia="Times New Roman" w:hAnsi="Arial" w:cs="Arial"/>
          <w:sz w:val="24"/>
          <w:szCs w:val="24"/>
          <w:lang w:eastAsia="ru-RU"/>
        </w:rPr>
      </w:pPr>
    </w:p>
    <w:p w14:paraId="59806302" w14:textId="77896E0F" w:rsidR="0031432D" w:rsidRPr="000E41AC" w:rsidRDefault="00EB1926" w:rsidP="000E41AC">
      <w:pPr>
        <w:spacing w:after="0" w:line="240" w:lineRule="auto"/>
        <w:ind w:right="141"/>
        <w:jc w:val="both"/>
        <w:rPr>
          <w:rFonts w:ascii="Arial" w:eastAsia="Times New Roman" w:hAnsi="Arial" w:cs="Arial"/>
          <w:sz w:val="24"/>
          <w:szCs w:val="24"/>
          <w:lang w:eastAsia="ru-RU"/>
        </w:rPr>
      </w:pPr>
      <w:bookmarkStart w:id="0" w:name="_Hlk176182182"/>
      <w:r w:rsidRPr="000E41AC">
        <w:rPr>
          <w:rFonts w:ascii="Arial" w:eastAsia="Times New Roman" w:hAnsi="Arial" w:cs="Arial"/>
          <w:sz w:val="24"/>
          <w:szCs w:val="24"/>
          <w:lang w:eastAsia="ru-RU"/>
        </w:rPr>
        <w:t xml:space="preserve">Об утверждении Положения об организации и осуществлении мероприятий по увековечиванию памяти погибших при защите Отечества, обеспечении сохранности, содержания и благоустройства воинских захоронений, мемориальных сооружений и объектов, увековечивающих память погибших при защите Отечества, расположенных на территории муниципального </w:t>
      </w:r>
      <w:r w:rsidR="00C20657" w:rsidRPr="000E41AC">
        <w:rPr>
          <w:rFonts w:ascii="Arial" w:eastAsia="Times New Roman" w:hAnsi="Arial" w:cs="Arial"/>
          <w:sz w:val="24"/>
          <w:szCs w:val="24"/>
          <w:lang w:eastAsia="ru-RU"/>
        </w:rPr>
        <w:t>образования «Холмский городской округ»</w:t>
      </w:r>
      <w:r w:rsidR="007A141F" w:rsidRPr="000E41AC">
        <w:rPr>
          <w:rFonts w:ascii="Arial" w:eastAsia="Times New Roman" w:hAnsi="Arial" w:cs="Arial"/>
          <w:sz w:val="24"/>
          <w:szCs w:val="24"/>
          <w:lang w:eastAsia="ru-RU"/>
        </w:rPr>
        <w:t xml:space="preserve"> </w:t>
      </w:r>
    </w:p>
    <w:bookmarkEnd w:id="0"/>
    <w:p w14:paraId="2D631939" w14:textId="77777777" w:rsidR="0031432D" w:rsidRPr="000E41AC" w:rsidRDefault="0031432D" w:rsidP="0031432D">
      <w:pPr>
        <w:spacing w:after="0" w:line="240" w:lineRule="auto"/>
        <w:rPr>
          <w:rFonts w:ascii="Arial" w:eastAsia="Times New Roman" w:hAnsi="Arial" w:cs="Arial"/>
          <w:sz w:val="24"/>
          <w:szCs w:val="24"/>
          <w:lang w:eastAsia="ru-RU"/>
        </w:rPr>
      </w:pPr>
    </w:p>
    <w:p w14:paraId="11284B5D" w14:textId="36CF1AA0" w:rsidR="0031432D" w:rsidRPr="000E41AC" w:rsidRDefault="00EB1926" w:rsidP="001F2343">
      <w:pPr>
        <w:autoSpaceDE w:val="0"/>
        <w:autoSpaceDN w:val="0"/>
        <w:adjustRightInd w:val="0"/>
        <w:spacing w:after="0" w:line="276" w:lineRule="auto"/>
        <w:ind w:firstLine="540"/>
        <w:jc w:val="both"/>
        <w:rPr>
          <w:rFonts w:ascii="Arial" w:eastAsia="Times New Roman" w:hAnsi="Arial" w:cs="Arial"/>
          <w:bCs/>
          <w:sz w:val="24"/>
          <w:szCs w:val="24"/>
          <w:lang w:eastAsia="ru-RU"/>
        </w:rPr>
      </w:pPr>
      <w:r w:rsidRPr="000E41AC">
        <w:rPr>
          <w:rFonts w:ascii="Arial" w:eastAsia="Times New Roman" w:hAnsi="Arial" w:cs="Arial"/>
          <w:bCs/>
          <w:sz w:val="24"/>
          <w:szCs w:val="24"/>
          <w:lang w:eastAsia="ru-RU"/>
        </w:rPr>
        <w:t>В соответствии с Федеральным законом от 06.10.2003 № 131-ФЗ «Об общих принципах организации местного самоуправления в Российской Федерации»,</w:t>
      </w:r>
      <w:r w:rsidRPr="000E41AC">
        <w:rPr>
          <w:rFonts w:ascii="Arial" w:hAnsi="Arial" w:cs="Arial"/>
          <w:sz w:val="24"/>
          <w:szCs w:val="24"/>
        </w:rPr>
        <w:t xml:space="preserve"> п</w:t>
      </w:r>
      <w:r w:rsidRPr="000E41AC">
        <w:rPr>
          <w:rFonts w:ascii="Arial" w:eastAsia="Times New Roman" w:hAnsi="Arial" w:cs="Arial"/>
          <w:bCs/>
          <w:sz w:val="24"/>
          <w:szCs w:val="24"/>
          <w:lang w:eastAsia="ru-RU"/>
        </w:rPr>
        <w:t xml:space="preserve">риказа Министра обороны Российской Федерации от 14.10.2021 № 605, «Об установлении Порядка паспортизации и централизованного учета воинских захоронений», постановления Правительства РФ от 21 декабря 2023 г. № 2228 «О некоторых вопросах установки надписей и обозначений на воинские захоронения и памятники Великой Отечественной войны», законом Российской Федерации от 14.01.1993 № 4292-1 «Об увековечивании памяти погибших при защите Отечества» и в целях сохранения и благоустройства воинских захоронений, мемориальных сооружений и объектов, увековечивающих память погибших при защите Отечества, захороненных на территории муниципального образования «Холмский городской округ», </w:t>
      </w:r>
      <w:r w:rsidR="0031432D" w:rsidRPr="000E41AC">
        <w:rPr>
          <w:rFonts w:ascii="Arial" w:eastAsia="Times New Roman" w:hAnsi="Arial" w:cs="Arial"/>
          <w:bCs/>
          <w:sz w:val="24"/>
          <w:szCs w:val="24"/>
          <w:lang w:eastAsia="ru-RU"/>
        </w:rPr>
        <w:t>руководствуясь статьей 46 Устава муниципального образования «Холмский городской округ», администрация муниципального образования «Холмский городской округ»</w:t>
      </w:r>
    </w:p>
    <w:p w14:paraId="51DFE81B" w14:textId="77777777" w:rsidR="00EE694C" w:rsidRPr="000E41AC" w:rsidRDefault="00EE694C" w:rsidP="001F2343">
      <w:pPr>
        <w:autoSpaceDE w:val="0"/>
        <w:autoSpaceDN w:val="0"/>
        <w:adjustRightInd w:val="0"/>
        <w:spacing w:after="0" w:line="276" w:lineRule="auto"/>
        <w:jc w:val="both"/>
        <w:rPr>
          <w:rFonts w:ascii="Arial" w:eastAsia="Times New Roman" w:hAnsi="Arial" w:cs="Arial"/>
          <w:bCs/>
          <w:sz w:val="24"/>
          <w:szCs w:val="24"/>
          <w:lang w:eastAsia="ru-RU"/>
        </w:rPr>
      </w:pPr>
    </w:p>
    <w:p w14:paraId="15D82BED" w14:textId="77777777" w:rsidR="0031432D" w:rsidRPr="000E41AC" w:rsidRDefault="0031432D" w:rsidP="001F2343">
      <w:pPr>
        <w:autoSpaceDE w:val="0"/>
        <w:autoSpaceDN w:val="0"/>
        <w:adjustRightInd w:val="0"/>
        <w:spacing w:after="0" w:line="276" w:lineRule="auto"/>
        <w:ind w:firstLine="540"/>
        <w:jc w:val="both"/>
        <w:rPr>
          <w:rFonts w:ascii="Arial" w:eastAsia="Times New Roman" w:hAnsi="Arial" w:cs="Arial"/>
          <w:bCs/>
          <w:sz w:val="24"/>
          <w:szCs w:val="24"/>
          <w:lang w:eastAsia="ru-RU"/>
        </w:rPr>
      </w:pPr>
      <w:r w:rsidRPr="000E41AC">
        <w:rPr>
          <w:rFonts w:ascii="Arial" w:eastAsia="Times New Roman" w:hAnsi="Arial" w:cs="Arial"/>
          <w:bCs/>
          <w:sz w:val="24"/>
          <w:szCs w:val="24"/>
          <w:lang w:eastAsia="ru-RU"/>
        </w:rPr>
        <w:t>ПОСТАНОВЛЯЕТ:</w:t>
      </w:r>
    </w:p>
    <w:p w14:paraId="2119EDF4" w14:textId="77777777" w:rsidR="0031432D" w:rsidRPr="000E41AC" w:rsidRDefault="0031432D" w:rsidP="001F2343">
      <w:pPr>
        <w:autoSpaceDE w:val="0"/>
        <w:autoSpaceDN w:val="0"/>
        <w:adjustRightInd w:val="0"/>
        <w:spacing w:after="0" w:line="276" w:lineRule="auto"/>
        <w:ind w:firstLine="540"/>
        <w:jc w:val="both"/>
        <w:rPr>
          <w:rFonts w:ascii="Arial" w:eastAsia="Times New Roman" w:hAnsi="Arial" w:cs="Arial"/>
          <w:bCs/>
          <w:sz w:val="24"/>
          <w:szCs w:val="24"/>
          <w:lang w:eastAsia="ru-RU"/>
        </w:rPr>
      </w:pPr>
    </w:p>
    <w:p w14:paraId="5D37CE79" w14:textId="6079DA17" w:rsidR="00EB1926" w:rsidRPr="000E41AC" w:rsidRDefault="0031432D" w:rsidP="001F2343">
      <w:pPr>
        <w:autoSpaceDE w:val="0"/>
        <w:autoSpaceDN w:val="0"/>
        <w:adjustRightInd w:val="0"/>
        <w:spacing w:after="0" w:line="276" w:lineRule="auto"/>
        <w:ind w:firstLine="540"/>
        <w:jc w:val="both"/>
        <w:rPr>
          <w:rFonts w:ascii="Arial" w:eastAsia="Times New Roman" w:hAnsi="Arial" w:cs="Arial"/>
          <w:bCs/>
          <w:sz w:val="24"/>
          <w:szCs w:val="24"/>
          <w:lang w:eastAsia="ru-RU"/>
        </w:rPr>
      </w:pPr>
      <w:r w:rsidRPr="000E41AC">
        <w:rPr>
          <w:rFonts w:ascii="Arial" w:eastAsia="Times New Roman" w:hAnsi="Arial" w:cs="Arial"/>
          <w:bCs/>
          <w:sz w:val="24"/>
          <w:szCs w:val="24"/>
          <w:lang w:eastAsia="ru-RU"/>
        </w:rPr>
        <w:t xml:space="preserve">1. </w:t>
      </w:r>
      <w:r w:rsidR="00EB1926" w:rsidRPr="000E41AC">
        <w:rPr>
          <w:rFonts w:ascii="Arial" w:eastAsia="Times New Roman" w:hAnsi="Arial" w:cs="Arial"/>
          <w:bCs/>
          <w:sz w:val="24"/>
          <w:szCs w:val="24"/>
          <w:lang w:eastAsia="ru-RU"/>
        </w:rPr>
        <w:t>Утвердить Положение об организации и осуществлении мероприятий по увековечиванию памяти погибших при защите Отечества, обеспечении сохранности, содержания и благоустройства воинских захоронений, мемориальных сооружений и объектов, увековечивающих память погибших при защите Отечества, расположенных на территории муниципального образования «Холмский городской округ» (прилагается).</w:t>
      </w:r>
    </w:p>
    <w:p w14:paraId="3FAA56F0" w14:textId="787F9F2A" w:rsidR="0031432D" w:rsidRPr="000E41AC" w:rsidRDefault="0031432D" w:rsidP="001F2343">
      <w:pPr>
        <w:autoSpaceDE w:val="0"/>
        <w:autoSpaceDN w:val="0"/>
        <w:adjustRightInd w:val="0"/>
        <w:spacing w:after="0" w:line="276" w:lineRule="auto"/>
        <w:ind w:firstLine="540"/>
        <w:jc w:val="both"/>
        <w:rPr>
          <w:rFonts w:ascii="Arial" w:eastAsia="Times New Roman" w:hAnsi="Arial" w:cs="Arial"/>
          <w:bCs/>
          <w:sz w:val="24"/>
          <w:szCs w:val="24"/>
          <w:lang w:eastAsia="ru-RU"/>
        </w:rPr>
      </w:pPr>
      <w:r w:rsidRPr="000E41AC">
        <w:rPr>
          <w:rFonts w:ascii="Arial" w:eastAsia="Times New Roman" w:hAnsi="Arial" w:cs="Arial"/>
          <w:bCs/>
          <w:sz w:val="24"/>
          <w:szCs w:val="24"/>
          <w:lang w:eastAsia="ru-RU"/>
        </w:rPr>
        <w:t>2</w:t>
      </w:r>
      <w:r w:rsidR="00EE694C" w:rsidRPr="000E41AC">
        <w:rPr>
          <w:rFonts w:ascii="Arial" w:eastAsia="Times New Roman" w:hAnsi="Arial" w:cs="Arial"/>
          <w:bCs/>
          <w:sz w:val="24"/>
          <w:szCs w:val="24"/>
          <w:lang w:eastAsia="ru-RU"/>
        </w:rPr>
        <w:t xml:space="preserve">. </w:t>
      </w:r>
      <w:r w:rsidRPr="000E41AC">
        <w:rPr>
          <w:rFonts w:ascii="Arial" w:eastAsia="Times New Roman" w:hAnsi="Arial" w:cs="Arial"/>
          <w:bCs/>
          <w:sz w:val="24"/>
          <w:szCs w:val="24"/>
          <w:lang w:eastAsia="ru-RU"/>
        </w:rPr>
        <w:t xml:space="preserve">Опубликовать настоящее постановление в газете «Холмская панорама» и разместить на официальном сайте администрации муниципального образования «Холмский городской округ». </w:t>
      </w:r>
    </w:p>
    <w:p w14:paraId="04D5FD0C" w14:textId="7E61B9F4" w:rsidR="002C4FB0" w:rsidRPr="000E41AC" w:rsidRDefault="00EE694C" w:rsidP="001F2343">
      <w:pPr>
        <w:autoSpaceDE w:val="0"/>
        <w:autoSpaceDN w:val="0"/>
        <w:adjustRightInd w:val="0"/>
        <w:spacing w:after="0" w:line="276" w:lineRule="auto"/>
        <w:ind w:firstLine="540"/>
        <w:jc w:val="both"/>
        <w:rPr>
          <w:rFonts w:ascii="Arial" w:eastAsia="Times New Roman" w:hAnsi="Arial" w:cs="Arial"/>
          <w:bCs/>
          <w:sz w:val="24"/>
          <w:szCs w:val="24"/>
          <w:lang w:eastAsia="ru-RU"/>
        </w:rPr>
      </w:pPr>
      <w:r w:rsidRPr="000E41AC">
        <w:rPr>
          <w:rFonts w:ascii="Arial" w:eastAsia="Times New Roman" w:hAnsi="Arial" w:cs="Arial"/>
          <w:bCs/>
          <w:sz w:val="24"/>
          <w:szCs w:val="24"/>
          <w:lang w:eastAsia="ru-RU"/>
        </w:rPr>
        <w:lastRenderedPageBreak/>
        <w:t>3</w:t>
      </w:r>
      <w:r w:rsidR="0031432D" w:rsidRPr="000E41AC">
        <w:rPr>
          <w:rFonts w:ascii="Arial" w:eastAsia="Times New Roman" w:hAnsi="Arial" w:cs="Arial"/>
          <w:bCs/>
          <w:sz w:val="24"/>
          <w:szCs w:val="24"/>
          <w:lang w:eastAsia="ru-RU"/>
        </w:rPr>
        <w:t>. Контроль исполнения настоящего постан</w:t>
      </w:r>
      <w:r w:rsidR="00820CF9" w:rsidRPr="000E41AC">
        <w:rPr>
          <w:rFonts w:ascii="Arial" w:eastAsia="Times New Roman" w:hAnsi="Arial" w:cs="Arial"/>
          <w:bCs/>
          <w:sz w:val="24"/>
          <w:szCs w:val="24"/>
          <w:lang w:eastAsia="ru-RU"/>
        </w:rPr>
        <w:t>овления возложить на первого вице - мэра</w:t>
      </w:r>
      <w:r w:rsidR="0031432D" w:rsidRPr="000E41AC">
        <w:rPr>
          <w:rFonts w:ascii="Arial" w:eastAsia="Times New Roman" w:hAnsi="Arial" w:cs="Arial"/>
          <w:bCs/>
          <w:sz w:val="24"/>
          <w:szCs w:val="24"/>
          <w:lang w:eastAsia="ru-RU"/>
        </w:rPr>
        <w:t xml:space="preserve"> муниципального образования «Холмский городской округ» </w:t>
      </w:r>
      <w:r w:rsidR="00820CF9" w:rsidRPr="000E41AC">
        <w:rPr>
          <w:rFonts w:ascii="Arial" w:eastAsia="Times New Roman" w:hAnsi="Arial" w:cs="Arial"/>
          <w:bCs/>
          <w:sz w:val="24"/>
          <w:szCs w:val="24"/>
          <w:lang w:eastAsia="ru-RU"/>
        </w:rPr>
        <w:t>(Казанцева С.Г.), вице - мэра муниципального образования «Холмский городской округ» (Белоцерковская Н.А.) вице - мэра муниципального образования «Холмский городской округ» (Поддубный Е.В.)  в соответствии с распределением полномочий по курируемым направлениям деятельности.</w:t>
      </w:r>
      <w:r w:rsidR="0031432D" w:rsidRPr="000E41AC">
        <w:rPr>
          <w:rFonts w:ascii="Arial" w:eastAsia="Times New Roman" w:hAnsi="Arial" w:cs="Arial"/>
          <w:bCs/>
          <w:sz w:val="24"/>
          <w:szCs w:val="24"/>
          <w:lang w:eastAsia="ru-RU"/>
        </w:rPr>
        <w:t xml:space="preserve"> </w:t>
      </w:r>
    </w:p>
    <w:p w14:paraId="2F2DBAB3" w14:textId="77777777" w:rsidR="00EB1926" w:rsidRPr="000E41AC" w:rsidRDefault="00EB1926" w:rsidP="002C4FB0">
      <w:pPr>
        <w:autoSpaceDE w:val="0"/>
        <w:autoSpaceDN w:val="0"/>
        <w:adjustRightInd w:val="0"/>
        <w:spacing w:after="0" w:line="276" w:lineRule="auto"/>
        <w:ind w:firstLine="540"/>
        <w:jc w:val="both"/>
        <w:rPr>
          <w:rFonts w:ascii="Arial" w:eastAsia="Times New Roman" w:hAnsi="Arial" w:cs="Arial"/>
          <w:bCs/>
          <w:sz w:val="24"/>
          <w:szCs w:val="24"/>
          <w:lang w:eastAsia="ru-RU"/>
        </w:rPr>
      </w:pPr>
    </w:p>
    <w:p w14:paraId="22343E9D" w14:textId="77777777" w:rsidR="0031432D" w:rsidRPr="000E41AC" w:rsidRDefault="0031432D" w:rsidP="0031432D">
      <w:pPr>
        <w:autoSpaceDE w:val="0"/>
        <w:autoSpaceDN w:val="0"/>
        <w:adjustRightInd w:val="0"/>
        <w:spacing w:after="0" w:line="240" w:lineRule="auto"/>
        <w:jc w:val="both"/>
        <w:rPr>
          <w:rFonts w:ascii="Arial" w:eastAsia="Times New Roman" w:hAnsi="Arial" w:cs="Arial"/>
          <w:bCs/>
          <w:sz w:val="24"/>
          <w:szCs w:val="24"/>
          <w:lang w:eastAsia="ru-RU"/>
        </w:rPr>
      </w:pPr>
      <w:r w:rsidRPr="000E41AC">
        <w:rPr>
          <w:rFonts w:ascii="Arial" w:eastAsia="Times New Roman" w:hAnsi="Arial" w:cs="Arial"/>
          <w:bCs/>
          <w:sz w:val="24"/>
          <w:szCs w:val="24"/>
          <w:lang w:eastAsia="ru-RU"/>
        </w:rPr>
        <w:t xml:space="preserve">Мэр муниципального образования </w:t>
      </w:r>
    </w:p>
    <w:p w14:paraId="4952CE13" w14:textId="48CABA62" w:rsidR="000E41AC" w:rsidRDefault="0031432D" w:rsidP="007716AF">
      <w:pPr>
        <w:autoSpaceDE w:val="0"/>
        <w:autoSpaceDN w:val="0"/>
        <w:adjustRightInd w:val="0"/>
        <w:spacing w:after="0" w:line="240" w:lineRule="auto"/>
        <w:jc w:val="both"/>
        <w:rPr>
          <w:rFonts w:ascii="Arial" w:eastAsia="Times New Roman" w:hAnsi="Arial" w:cs="Arial"/>
          <w:bCs/>
          <w:sz w:val="24"/>
          <w:szCs w:val="24"/>
          <w:lang w:eastAsia="ru-RU"/>
        </w:rPr>
      </w:pPr>
      <w:r w:rsidRPr="000E41AC">
        <w:rPr>
          <w:rFonts w:ascii="Arial" w:eastAsia="Times New Roman" w:hAnsi="Arial" w:cs="Arial"/>
          <w:bCs/>
          <w:sz w:val="24"/>
          <w:szCs w:val="24"/>
          <w:lang w:eastAsia="ru-RU"/>
        </w:rPr>
        <w:t>«Холмский городской округ»</w:t>
      </w:r>
      <w:r w:rsidRPr="000E41AC">
        <w:rPr>
          <w:rFonts w:ascii="Arial" w:eastAsia="Times New Roman" w:hAnsi="Arial" w:cs="Arial"/>
          <w:bCs/>
          <w:sz w:val="24"/>
          <w:szCs w:val="24"/>
          <w:lang w:eastAsia="ru-RU"/>
        </w:rPr>
        <w:tab/>
      </w:r>
      <w:r w:rsidRPr="000E41AC">
        <w:rPr>
          <w:rFonts w:ascii="Arial" w:eastAsia="Times New Roman" w:hAnsi="Arial" w:cs="Arial"/>
          <w:bCs/>
          <w:sz w:val="24"/>
          <w:szCs w:val="24"/>
          <w:lang w:eastAsia="ru-RU"/>
        </w:rPr>
        <w:tab/>
      </w:r>
      <w:r w:rsidRPr="000E41AC">
        <w:rPr>
          <w:rFonts w:ascii="Arial" w:eastAsia="Times New Roman" w:hAnsi="Arial" w:cs="Arial"/>
          <w:bCs/>
          <w:sz w:val="24"/>
          <w:szCs w:val="24"/>
          <w:lang w:eastAsia="ru-RU"/>
        </w:rPr>
        <w:tab/>
      </w:r>
      <w:r w:rsidRPr="000E41AC">
        <w:rPr>
          <w:rFonts w:ascii="Arial" w:eastAsia="Times New Roman" w:hAnsi="Arial" w:cs="Arial"/>
          <w:bCs/>
          <w:sz w:val="24"/>
          <w:szCs w:val="24"/>
          <w:lang w:eastAsia="ru-RU"/>
        </w:rPr>
        <w:tab/>
      </w:r>
      <w:r w:rsidRPr="000E41AC">
        <w:rPr>
          <w:rFonts w:ascii="Arial" w:eastAsia="Times New Roman" w:hAnsi="Arial" w:cs="Arial"/>
          <w:bCs/>
          <w:sz w:val="24"/>
          <w:szCs w:val="24"/>
          <w:lang w:eastAsia="ru-RU"/>
        </w:rPr>
        <w:tab/>
      </w:r>
      <w:r w:rsidRPr="000E41AC">
        <w:rPr>
          <w:rFonts w:ascii="Arial" w:eastAsia="Times New Roman" w:hAnsi="Arial" w:cs="Arial"/>
          <w:bCs/>
          <w:sz w:val="24"/>
          <w:szCs w:val="24"/>
          <w:lang w:eastAsia="ru-RU"/>
        </w:rPr>
        <w:tab/>
      </w:r>
      <w:r w:rsidR="0070224D" w:rsidRPr="000E41AC">
        <w:rPr>
          <w:rFonts w:ascii="Arial" w:eastAsia="Times New Roman" w:hAnsi="Arial" w:cs="Arial"/>
          <w:bCs/>
          <w:sz w:val="24"/>
          <w:szCs w:val="24"/>
          <w:lang w:eastAsia="ru-RU"/>
        </w:rPr>
        <w:t xml:space="preserve">   </w:t>
      </w:r>
      <w:r w:rsidRPr="000E41AC">
        <w:rPr>
          <w:rFonts w:ascii="Arial" w:eastAsia="Times New Roman" w:hAnsi="Arial" w:cs="Arial"/>
          <w:bCs/>
          <w:sz w:val="24"/>
          <w:szCs w:val="24"/>
          <w:lang w:eastAsia="ru-RU"/>
        </w:rPr>
        <w:t xml:space="preserve">     Д.Г. </w:t>
      </w:r>
      <w:proofErr w:type="spellStart"/>
      <w:r w:rsidRPr="000E41AC">
        <w:rPr>
          <w:rFonts w:ascii="Arial" w:eastAsia="Times New Roman" w:hAnsi="Arial" w:cs="Arial"/>
          <w:bCs/>
          <w:sz w:val="24"/>
          <w:szCs w:val="24"/>
          <w:lang w:eastAsia="ru-RU"/>
        </w:rPr>
        <w:t>Любчинов</w:t>
      </w:r>
      <w:proofErr w:type="spellEnd"/>
    </w:p>
    <w:p w14:paraId="245D0D5B" w14:textId="77777777" w:rsidR="000E41AC" w:rsidRDefault="000E41AC">
      <w:pPr>
        <w:rPr>
          <w:rFonts w:ascii="Arial" w:eastAsia="Times New Roman" w:hAnsi="Arial" w:cs="Arial"/>
          <w:bCs/>
          <w:sz w:val="24"/>
          <w:szCs w:val="24"/>
          <w:lang w:eastAsia="ru-RU"/>
        </w:rPr>
      </w:pPr>
      <w:r>
        <w:rPr>
          <w:rFonts w:ascii="Arial" w:eastAsia="Times New Roman" w:hAnsi="Arial" w:cs="Arial"/>
          <w:bCs/>
          <w:sz w:val="24"/>
          <w:szCs w:val="24"/>
          <w:lang w:eastAsia="ru-RU"/>
        </w:rPr>
        <w:br w:type="page"/>
      </w:r>
    </w:p>
    <w:p w14:paraId="16A3F8D6" w14:textId="04D03631" w:rsidR="0034425F" w:rsidRPr="000E41AC" w:rsidRDefault="002F0C07" w:rsidP="0034425F">
      <w:pPr>
        <w:autoSpaceDE w:val="0"/>
        <w:autoSpaceDN w:val="0"/>
        <w:adjustRightInd w:val="0"/>
        <w:spacing w:after="0" w:line="240" w:lineRule="auto"/>
        <w:jc w:val="right"/>
        <w:rPr>
          <w:rFonts w:ascii="Arial" w:eastAsia="Times New Roman" w:hAnsi="Arial" w:cs="Arial"/>
          <w:bCs/>
          <w:sz w:val="24"/>
          <w:szCs w:val="24"/>
          <w:lang w:eastAsia="ru-RU"/>
        </w:rPr>
      </w:pPr>
      <w:r w:rsidRPr="000E41AC">
        <w:rPr>
          <w:rFonts w:ascii="Arial" w:eastAsia="Times New Roman" w:hAnsi="Arial" w:cs="Arial"/>
          <w:bCs/>
          <w:sz w:val="24"/>
          <w:szCs w:val="24"/>
          <w:lang w:eastAsia="ru-RU"/>
        </w:rPr>
        <w:lastRenderedPageBreak/>
        <w:t>УТВЕРЖДЕНО</w:t>
      </w:r>
    </w:p>
    <w:p w14:paraId="2B8DDAE6" w14:textId="04342F55" w:rsidR="0034425F" w:rsidRPr="000E41AC" w:rsidRDefault="0034425F" w:rsidP="0034425F">
      <w:pPr>
        <w:autoSpaceDE w:val="0"/>
        <w:autoSpaceDN w:val="0"/>
        <w:adjustRightInd w:val="0"/>
        <w:spacing w:after="0" w:line="240" w:lineRule="auto"/>
        <w:jc w:val="right"/>
        <w:rPr>
          <w:rFonts w:ascii="Arial" w:eastAsia="Times New Roman" w:hAnsi="Arial" w:cs="Arial"/>
          <w:bCs/>
          <w:sz w:val="24"/>
          <w:szCs w:val="24"/>
          <w:lang w:eastAsia="ru-RU"/>
        </w:rPr>
      </w:pPr>
      <w:r w:rsidRPr="000E41AC">
        <w:rPr>
          <w:rFonts w:ascii="Arial" w:eastAsia="Times New Roman" w:hAnsi="Arial" w:cs="Arial"/>
          <w:bCs/>
          <w:sz w:val="24"/>
          <w:szCs w:val="24"/>
          <w:lang w:eastAsia="ru-RU"/>
        </w:rPr>
        <w:t>постановлени</w:t>
      </w:r>
      <w:r w:rsidR="002F0C07" w:rsidRPr="000E41AC">
        <w:rPr>
          <w:rFonts w:ascii="Arial" w:eastAsia="Times New Roman" w:hAnsi="Arial" w:cs="Arial"/>
          <w:bCs/>
          <w:sz w:val="24"/>
          <w:szCs w:val="24"/>
          <w:lang w:eastAsia="ru-RU"/>
        </w:rPr>
        <w:t>ем</w:t>
      </w:r>
      <w:r w:rsidRPr="000E41AC">
        <w:rPr>
          <w:rFonts w:ascii="Arial" w:eastAsia="Times New Roman" w:hAnsi="Arial" w:cs="Arial"/>
          <w:bCs/>
          <w:sz w:val="24"/>
          <w:szCs w:val="24"/>
          <w:lang w:eastAsia="ru-RU"/>
        </w:rPr>
        <w:t xml:space="preserve"> администрации</w:t>
      </w:r>
    </w:p>
    <w:p w14:paraId="7C136305" w14:textId="77777777" w:rsidR="0034425F" w:rsidRPr="000E41AC" w:rsidRDefault="0034425F" w:rsidP="0034425F">
      <w:pPr>
        <w:autoSpaceDE w:val="0"/>
        <w:autoSpaceDN w:val="0"/>
        <w:adjustRightInd w:val="0"/>
        <w:spacing w:after="0" w:line="240" w:lineRule="auto"/>
        <w:jc w:val="right"/>
        <w:rPr>
          <w:rFonts w:ascii="Arial" w:eastAsia="Times New Roman" w:hAnsi="Arial" w:cs="Arial"/>
          <w:bCs/>
          <w:sz w:val="24"/>
          <w:szCs w:val="24"/>
          <w:lang w:eastAsia="ru-RU"/>
        </w:rPr>
      </w:pPr>
      <w:r w:rsidRPr="000E41AC">
        <w:rPr>
          <w:rFonts w:ascii="Arial" w:eastAsia="Times New Roman" w:hAnsi="Arial" w:cs="Arial"/>
          <w:bCs/>
          <w:sz w:val="24"/>
          <w:szCs w:val="24"/>
          <w:lang w:eastAsia="ru-RU"/>
        </w:rPr>
        <w:t>муниципального образования</w:t>
      </w:r>
    </w:p>
    <w:p w14:paraId="0ECAC33C" w14:textId="3705D7A9" w:rsidR="0034425F" w:rsidRPr="000E41AC" w:rsidRDefault="0034425F" w:rsidP="0034425F">
      <w:pPr>
        <w:autoSpaceDE w:val="0"/>
        <w:autoSpaceDN w:val="0"/>
        <w:adjustRightInd w:val="0"/>
        <w:spacing w:after="0" w:line="240" w:lineRule="auto"/>
        <w:jc w:val="right"/>
        <w:rPr>
          <w:rFonts w:ascii="Arial" w:eastAsia="Times New Roman" w:hAnsi="Arial" w:cs="Arial"/>
          <w:bCs/>
          <w:sz w:val="24"/>
          <w:szCs w:val="24"/>
          <w:lang w:eastAsia="ru-RU"/>
        </w:rPr>
      </w:pPr>
      <w:r w:rsidRPr="000E41AC">
        <w:rPr>
          <w:rFonts w:ascii="Arial" w:eastAsia="Times New Roman" w:hAnsi="Arial" w:cs="Arial"/>
          <w:bCs/>
          <w:sz w:val="24"/>
          <w:szCs w:val="24"/>
          <w:lang w:eastAsia="ru-RU"/>
        </w:rPr>
        <w:t>«Холмский городской округ»</w:t>
      </w:r>
    </w:p>
    <w:p w14:paraId="13B09790" w14:textId="728AA82C" w:rsidR="0034425F" w:rsidRPr="000E41AC" w:rsidRDefault="0034425F" w:rsidP="0034425F">
      <w:pPr>
        <w:autoSpaceDE w:val="0"/>
        <w:autoSpaceDN w:val="0"/>
        <w:adjustRightInd w:val="0"/>
        <w:spacing w:after="0" w:line="240" w:lineRule="auto"/>
        <w:jc w:val="right"/>
        <w:rPr>
          <w:rFonts w:ascii="Arial" w:eastAsia="Times New Roman" w:hAnsi="Arial" w:cs="Arial"/>
          <w:bCs/>
          <w:sz w:val="24"/>
          <w:szCs w:val="24"/>
          <w:lang w:eastAsia="ru-RU"/>
        </w:rPr>
      </w:pPr>
      <w:r w:rsidRPr="000E41AC">
        <w:rPr>
          <w:rFonts w:ascii="Arial" w:eastAsia="Times New Roman" w:hAnsi="Arial" w:cs="Arial"/>
          <w:bCs/>
          <w:sz w:val="24"/>
          <w:szCs w:val="24"/>
          <w:lang w:eastAsia="ru-RU"/>
        </w:rPr>
        <w:t xml:space="preserve">от </w:t>
      </w:r>
      <w:r w:rsidR="007B199C" w:rsidRPr="000E41AC">
        <w:rPr>
          <w:rFonts w:ascii="Arial" w:eastAsia="Times New Roman" w:hAnsi="Arial" w:cs="Arial"/>
          <w:bCs/>
          <w:sz w:val="24"/>
          <w:szCs w:val="24"/>
          <w:lang w:eastAsia="ru-RU"/>
        </w:rPr>
        <w:t xml:space="preserve">16.09.2024 № 1508 </w:t>
      </w:r>
    </w:p>
    <w:p w14:paraId="7D8FEA59" w14:textId="77777777" w:rsidR="0034425F" w:rsidRPr="000E41AC" w:rsidRDefault="0034425F" w:rsidP="0034425F">
      <w:pPr>
        <w:autoSpaceDE w:val="0"/>
        <w:autoSpaceDN w:val="0"/>
        <w:adjustRightInd w:val="0"/>
        <w:spacing w:after="0" w:line="240" w:lineRule="auto"/>
        <w:jc w:val="center"/>
        <w:rPr>
          <w:rFonts w:ascii="Arial" w:eastAsia="Times New Roman" w:hAnsi="Arial" w:cs="Arial"/>
          <w:b/>
          <w:sz w:val="24"/>
          <w:szCs w:val="24"/>
          <w:lang w:eastAsia="ru-RU"/>
        </w:rPr>
      </w:pPr>
    </w:p>
    <w:p w14:paraId="78B31CB7" w14:textId="35EDC449" w:rsidR="0034425F" w:rsidRPr="000E41AC" w:rsidRDefault="0034425F" w:rsidP="0034425F">
      <w:pPr>
        <w:autoSpaceDE w:val="0"/>
        <w:autoSpaceDN w:val="0"/>
        <w:adjustRightInd w:val="0"/>
        <w:spacing w:after="0" w:line="240" w:lineRule="auto"/>
        <w:jc w:val="center"/>
        <w:rPr>
          <w:rFonts w:ascii="Arial" w:eastAsia="Times New Roman" w:hAnsi="Arial" w:cs="Arial"/>
          <w:b/>
          <w:sz w:val="24"/>
          <w:szCs w:val="24"/>
          <w:lang w:eastAsia="ru-RU"/>
        </w:rPr>
      </w:pPr>
      <w:r w:rsidRPr="000E41AC">
        <w:rPr>
          <w:rFonts w:ascii="Arial" w:eastAsia="Times New Roman" w:hAnsi="Arial" w:cs="Arial"/>
          <w:b/>
          <w:sz w:val="24"/>
          <w:szCs w:val="24"/>
          <w:lang w:eastAsia="ru-RU"/>
        </w:rPr>
        <w:t>Положение</w:t>
      </w:r>
    </w:p>
    <w:p w14:paraId="0A619B89" w14:textId="77777777" w:rsidR="0034425F" w:rsidRPr="000E41AC" w:rsidRDefault="0034425F" w:rsidP="0034425F">
      <w:pPr>
        <w:autoSpaceDE w:val="0"/>
        <w:autoSpaceDN w:val="0"/>
        <w:adjustRightInd w:val="0"/>
        <w:spacing w:after="0" w:line="240" w:lineRule="auto"/>
        <w:jc w:val="center"/>
        <w:rPr>
          <w:rFonts w:ascii="Arial" w:eastAsia="Times New Roman" w:hAnsi="Arial" w:cs="Arial"/>
          <w:b/>
          <w:sz w:val="24"/>
          <w:szCs w:val="24"/>
          <w:lang w:eastAsia="ru-RU"/>
        </w:rPr>
      </w:pPr>
      <w:r w:rsidRPr="000E41AC">
        <w:rPr>
          <w:rFonts w:ascii="Arial" w:eastAsia="Times New Roman" w:hAnsi="Arial" w:cs="Arial"/>
          <w:b/>
          <w:sz w:val="24"/>
          <w:szCs w:val="24"/>
          <w:lang w:eastAsia="ru-RU"/>
        </w:rPr>
        <w:t>об организации и осуществлении мероприятий по увековечиванию памяти погибших при защите Отечества, обеспечении сохранности, содержания и благоустройства воинских захоронений, мемориальных сооружений и объектов, увековечивающих память погибших при защите Отечества, расположенных на территории муниципального образования</w:t>
      </w:r>
    </w:p>
    <w:p w14:paraId="5D987E68" w14:textId="37A784D8" w:rsidR="0034425F" w:rsidRPr="000E41AC" w:rsidRDefault="0034425F" w:rsidP="0034425F">
      <w:pPr>
        <w:autoSpaceDE w:val="0"/>
        <w:autoSpaceDN w:val="0"/>
        <w:adjustRightInd w:val="0"/>
        <w:spacing w:after="0" w:line="240" w:lineRule="auto"/>
        <w:jc w:val="center"/>
        <w:rPr>
          <w:rFonts w:ascii="Arial" w:eastAsia="Times New Roman" w:hAnsi="Arial" w:cs="Arial"/>
          <w:b/>
          <w:sz w:val="24"/>
          <w:szCs w:val="24"/>
          <w:lang w:eastAsia="ru-RU"/>
        </w:rPr>
      </w:pPr>
      <w:r w:rsidRPr="000E41AC">
        <w:rPr>
          <w:rFonts w:ascii="Arial" w:eastAsia="Times New Roman" w:hAnsi="Arial" w:cs="Arial"/>
          <w:b/>
          <w:sz w:val="24"/>
          <w:szCs w:val="24"/>
          <w:lang w:eastAsia="ru-RU"/>
        </w:rPr>
        <w:t>«Холмский городской округ»</w:t>
      </w:r>
    </w:p>
    <w:p w14:paraId="0A46D618" w14:textId="77777777" w:rsidR="0034425F" w:rsidRPr="000E41AC" w:rsidRDefault="0034425F" w:rsidP="0034425F">
      <w:pPr>
        <w:autoSpaceDE w:val="0"/>
        <w:autoSpaceDN w:val="0"/>
        <w:adjustRightInd w:val="0"/>
        <w:spacing w:after="0" w:line="240" w:lineRule="auto"/>
        <w:jc w:val="center"/>
        <w:rPr>
          <w:rFonts w:ascii="Arial" w:eastAsia="Times New Roman" w:hAnsi="Arial" w:cs="Arial"/>
          <w:b/>
          <w:sz w:val="24"/>
          <w:szCs w:val="24"/>
          <w:lang w:eastAsia="ru-RU"/>
        </w:rPr>
      </w:pPr>
    </w:p>
    <w:p w14:paraId="3E3638FE" w14:textId="77777777" w:rsidR="0034425F" w:rsidRPr="000E41AC" w:rsidRDefault="0034425F" w:rsidP="0034425F">
      <w:pPr>
        <w:autoSpaceDE w:val="0"/>
        <w:autoSpaceDN w:val="0"/>
        <w:adjustRightInd w:val="0"/>
        <w:spacing w:after="0" w:line="240" w:lineRule="auto"/>
        <w:ind w:firstLine="851"/>
        <w:jc w:val="center"/>
        <w:rPr>
          <w:rFonts w:ascii="Arial" w:eastAsia="Times New Roman" w:hAnsi="Arial" w:cs="Arial"/>
          <w:b/>
          <w:sz w:val="24"/>
          <w:szCs w:val="24"/>
          <w:lang w:eastAsia="ru-RU"/>
        </w:rPr>
      </w:pPr>
      <w:r w:rsidRPr="000E41AC">
        <w:rPr>
          <w:rFonts w:ascii="Arial" w:eastAsia="Times New Roman" w:hAnsi="Arial" w:cs="Arial"/>
          <w:b/>
          <w:sz w:val="24"/>
          <w:szCs w:val="24"/>
          <w:lang w:eastAsia="ru-RU"/>
        </w:rPr>
        <w:t>1. Общие положения</w:t>
      </w:r>
    </w:p>
    <w:p w14:paraId="4135409D" w14:textId="4BE095CD" w:rsidR="0034425F" w:rsidRPr="000E41AC" w:rsidRDefault="0034425F" w:rsidP="0034425F">
      <w:pPr>
        <w:autoSpaceDE w:val="0"/>
        <w:autoSpaceDN w:val="0"/>
        <w:adjustRightInd w:val="0"/>
        <w:spacing w:after="0" w:line="240" w:lineRule="auto"/>
        <w:ind w:firstLine="851"/>
        <w:jc w:val="both"/>
        <w:rPr>
          <w:rFonts w:ascii="Arial" w:eastAsia="Times New Roman" w:hAnsi="Arial" w:cs="Arial"/>
          <w:bCs/>
          <w:sz w:val="24"/>
          <w:szCs w:val="24"/>
          <w:lang w:eastAsia="ru-RU"/>
        </w:rPr>
      </w:pPr>
      <w:r w:rsidRPr="000E41AC">
        <w:rPr>
          <w:rFonts w:ascii="Arial" w:eastAsia="Times New Roman" w:hAnsi="Arial" w:cs="Arial"/>
          <w:bCs/>
          <w:sz w:val="24"/>
          <w:szCs w:val="24"/>
          <w:lang w:eastAsia="ru-RU"/>
        </w:rPr>
        <w:t>1.1 Настоящее Положение разработано в соответствии с Конституцией Российской Федерации, Федеральным законом от 06.10.2003 № 131-ФЗ «Об общих принципах организации местного самоуправления в Российской Федерации», законом Российской Федерации от 14.01.1993 № 4292-1 «Об увековечивании памяти погибших при защите Отечества», иными нормативными правовыми актами Российской Федерации, регулирующие вопросы сохранения и содержания военных могил н воинских захоронений, и определяет порядок организации и осуществления мероприятий по увековечению памяти погибших при защите Отечества регламентирует вопросы обеспечения сохранности, содержания и благоустройства воинских захоронений, мемориальных сооружений и объектов, увековечивающих память погибших при защите Отечества, расположенных на территории муниципального образования «Холмский городской округ» (далее - Положение).</w:t>
      </w:r>
    </w:p>
    <w:p w14:paraId="1D486529" w14:textId="61820400" w:rsidR="0034425F" w:rsidRPr="000E41AC" w:rsidRDefault="0034425F" w:rsidP="0034425F">
      <w:pPr>
        <w:autoSpaceDE w:val="0"/>
        <w:autoSpaceDN w:val="0"/>
        <w:adjustRightInd w:val="0"/>
        <w:spacing w:after="0" w:line="240" w:lineRule="auto"/>
        <w:ind w:firstLine="851"/>
        <w:jc w:val="both"/>
        <w:rPr>
          <w:rFonts w:ascii="Arial" w:eastAsia="Times New Roman" w:hAnsi="Arial" w:cs="Arial"/>
          <w:color w:val="000000"/>
          <w:sz w:val="24"/>
          <w:szCs w:val="24"/>
          <w:lang w:eastAsia="ru-RU"/>
        </w:rPr>
      </w:pPr>
      <w:r w:rsidRPr="000E41AC">
        <w:rPr>
          <w:rFonts w:ascii="Arial" w:eastAsia="Times New Roman" w:hAnsi="Arial" w:cs="Arial"/>
          <w:bCs/>
          <w:sz w:val="24"/>
          <w:szCs w:val="24"/>
          <w:lang w:eastAsia="ru-RU"/>
        </w:rPr>
        <w:t>1.2 Администрация муниципального образования ««Холмский городской округ» (далее - Администрация) в пределах своей компетенции осуществляет мероприятия по увековечиванию памяти погибших при защите Отечества, содержанию в порядке и благоустройству воинских захоронений, мемориальных вооружений и объектов, увековечивающих память погибших при защите Отечества, которые расположены на территории муниципального образования «Холмский городской округ»</w:t>
      </w:r>
      <w:r w:rsidRPr="000E41AC">
        <w:rPr>
          <w:rFonts w:ascii="Arial" w:eastAsia="Times New Roman" w:hAnsi="Arial" w:cs="Arial"/>
          <w:color w:val="000000"/>
          <w:sz w:val="24"/>
          <w:szCs w:val="24"/>
          <w:lang w:eastAsia="ru-RU"/>
        </w:rPr>
        <w:t xml:space="preserve"> </w:t>
      </w:r>
    </w:p>
    <w:p w14:paraId="57FAA199" w14:textId="075E0AFB" w:rsidR="0034425F" w:rsidRPr="000E41AC" w:rsidRDefault="0034425F" w:rsidP="0034425F">
      <w:pPr>
        <w:autoSpaceDE w:val="0"/>
        <w:autoSpaceDN w:val="0"/>
        <w:adjustRightInd w:val="0"/>
        <w:spacing w:after="0" w:line="240" w:lineRule="auto"/>
        <w:ind w:firstLine="851"/>
        <w:jc w:val="both"/>
        <w:rPr>
          <w:rFonts w:ascii="Arial" w:eastAsia="Times New Roman" w:hAnsi="Arial" w:cs="Arial"/>
          <w:bCs/>
          <w:sz w:val="24"/>
          <w:szCs w:val="24"/>
          <w:lang w:eastAsia="ru-RU"/>
        </w:rPr>
      </w:pPr>
      <w:r w:rsidRPr="000E41AC">
        <w:rPr>
          <w:rFonts w:ascii="Arial" w:eastAsia="Times New Roman" w:hAnsi="Arial" w:cs="Arial"/>
          <w:bCs/>
          <w:sz w:val="24"/>
          <w:szCs w:val="24"/>
          <w:lang w:eastAsia="ru-RU"/>
        </w:rPr>
        <w:t xml:space="preserve">1.3 В виду отсутствия на территории муниципального образования «Холмский городской округ» военных кладбищ, военных мемориальных кладбищ, захоронение погибших, обнаруженных при проведении поисковых работ, осуществляется на воинском участке кладбища традиционного захоронения городского или сельских кладбищ муниципального образования </w:t>
      </w:r>
      <w:bookmarkStart w:id="1" w:name="_Hlk175043885"/>
      <w:r w:rsidRPr="000E41AC">
        <w:rPr>
          <w:rFonts w:ascii="Arial" w:eastAsia="Times New Roman" w:hAnsi="Arial" w:cs="Arial"/>
          <w:bCs/>
          <w:sz w:val="24"/>
          <w:szCs w:val="24"/>
          <w:lang w:eastAsia="ru-RU"/>
        </w:rPr>
        <w:t>«Холмский городской округ».</w:t>
      </w:r>
      <w:bookmarkEnd w:id="1"/>
    </w:p>
    <w:p w14:paraId="4E07093F" w14:textId="77777777" w:rsidR="0034425F" w:rsidRPr="000E41AC" w:rsidRDefault="0034425F" w:rsidP="0034425F">
      <w:pPr>
        <w:autoSpaceDE w:val="0"/>
        <w:autoSpaceDN w:val="0"/>
        <w:adjustRightInd w:val="0"/>
        <w:spacing w:after="0" w:line="240" w:lineRule="auto"/>
        <w:ind w:firstLine="851"/>
        <w:jc w:val="both"/>
        <w:rPr>
          <w:rFonts w:ascii="Arial" w:eastAsia="Times New Roman" w:hAnsi="Arial" w:cs="Arial"/>
          <w:bCs/>
          <w:sz w:val="24"/>
          <w:szCs w:val="24"/>
          <w:lang w:eastAsia="ru-RU"/>
        </w:rPr>
      </w:pPr>
    </w:p>
    <w:p w14:paraId="439936F1" w14:textId="77777777" w:rsidR="0034425F" w:rsidRPr="000E41AC" w:rsidRDefault="0034425F" w:rsidP="0034425F">
      <w:pPr>
        <w:autoSpaceDE w:val="0"/>
        <w:autoSpaceDN w:val="0"/>
        <w:adjustRightInd w:val="0"/>
        <w:spacing w:after="0" w:line="240" w:lineRule="auto"/>
        <w:ind w:firstLine="851"/>
        <w:jc w:val="center"/>
        <w:rPr>
          <w:rFonts w:ascii="Arial" w:eastAsia="Times New Roman" w:hAnsi="Arial" w:cs="Arial"/>
          <w:b/>
          <w:sz w:val="24"/>
          <w:szCs w:val="24"/>
          <w:lang w:eastAsia="ru-RU"/>
        </w:rPr>
      </w:pPr>
      <w:r w:rsidRPr="000E41AC">
        <w:rPr>
          <w:rFonts w:ascii="Arial" w:eastAsia="Times New Roman" w:hAnsi="Arial" w:cs="Arial"/>
          <w:b/>
          <w:sz w:val="24"/>
          <w:szCs w:val="24"/>
          <w:lang w:eastAsia="ru-RU"/>
        </w:rPr>
        <w:t>2. Порядок учета увековечивания памяти погибших при защите Отечества, обеспечении сохранности, содержании и благоустройства воинских</w:t>
      </w:r>
    </w:p>
    <w:p w14:paraId="67DD8760" w14:textId="207372A8" w:rsidR="0034425F" w:rsidRPr="000E41AC" w:rsidRDefault="0034425F" w:rsidP="0034425F">
      <w:pPr>
        <w:autoSpaceDE w:val="0"/>
        <w:autoSpaceDN w:val="0"/>
        <w:adjustRightInd w:val="0"/>
        <w:spacing w:after="0" w:line="240" w:lineRule="auto"/>
        <w:ind w:firstLine="851"/>
        <w:jc w:val="center"/>
        <w:rPr>
          <w:rFonts w:ascii="Arial" w:eastAsia="Times New Roman" w:hAnsi="Arial" w:cs="Arial"/>
          <w:b/>
          <w:sz w:val="24"/>
          <w:szCs w:val="24"/>
          <w:lang w:eastAsia="ru-RU"/>
        </w:rPr>
      </w:pPr>
      <w:r w:rsidRPr="000E41AC">
        <w:rPr>
          <w:rFonts w:ascii="Arial" w:eastAsia="Times New Roman" w:hAnsi="Arial" w:cs="Arial"/>
          <w:b/>
          <w:sz w:val="24"/>
          <w:szCs w:val="24"/>
          <w:lang w:eastAsia="ru-RU"/>
        </w:rPr>
        <w:t>захоронений, мемориальных сооружений и объектов, увековечивающих память погибших при защите Отечества, расположенных на территории муниципального образования «Холмский городской округ»</w:t>
      </w:r>
    </w:p>
    <w:p w14:paraId="080251A1" w14:textId="77777777" w:rsidR="00820CF9" w:rsidRPr="000E41AC" w:rsidRDefault="00820CF9" w:rsidP="0034425F">
      <w:pPr>
        <w:autoSpaceDE w:val="0"/>
        <w:autoSpaceDN w:val="0"/>
        <w:adjustRightInd w:val="0"/>
        <w:spacing w:after="0" w:line="240" w:lineRule="auto"/>
        <w:ind w:firstLine="851"/>
        <w:jc w:val="center"/>
        <w:rPr>
          <w:rFonts w:ascii="Arial" w:eastAsia="Times New Roman" w:hAnsi="Arial" w:cs="Arial"/>
          <w:b/>
          <w:sz w:val="24"/>
          <w:szCs w:val="24"/>
          <w:lang w:eastAsia="ru-RU"/>
        </w:rPr>
      </w:pPr>
    </w:p>
    <w:p w14:paraId="389F672F" w14:textId="77777777" w:rsidR="0034425F" w:rsidRPr="000E41AC" w:rsidRDefault="0034425F" w:rsidP="0034425F">
      <w:pPr>
        <w:autoSpaceDE w:val="0"/>
        <w:autoSpaceDN w:val="0"/>
        <w:adjustRightInd w:val="0"/>
        <w:spacing w:after="0" w:line="240" w:lineRule="auto"/>
        <w:ind w:firstLine="851"/>
        <w:jc w:val="both"/>
        <w:rPr>
          <w:rFonts w:ascii="Arial" w:eastAsia="Times New Roman" w:hAnsi="Arial" w:cs="Arial"/>
          <w:bCs/>
          <w:sz w:val="24"/>
          <w:szCs w:val="24"/>
          <w:lang w:eastAsia="ru-RU"/>
        </w:rPr>
      </w:pPr>
      <w:r w:rsidRPr="000E41AC">
        <w:rPr>
          <w:rFonts w:ascii="Arial" w:eastAsia="Times New Roman" w:hAnsi="Arial" w:cs="Arial"/>
          <w:bCs/>
          <w:sz w:val="24"/>
          <w:szCs w:val="24"/>
          <w:lang w:eastAsia="ru-RU"/>
        </w:rPr>
        <w:t xml:space="preserve">2.1 Захоронения погибших при защите Отечества с находящимися на них надгробиями, памятниками, стенами, обелисками, элементами ограждения и другими мемориальными сооружениями, и объектами являются воинскими захоронениями. К ним относятся: военные мемориальные кладбища, отдельные </w:t>
      </w:r>
      <w:r w:rsidRPr="000E41AC">
        <w:rPr>
          <w:rFonts w:ascii="Arial" w:eastAsia="Times New Roman" w:hAnsi="Arial" w:cs="Arial"/>
          <w:bCs/>
          <w:sz w:val="24"/>
          <w:szCs w:val="24"/>
          <w:lang w:eastAsia="ru-RU"/>
        </w:rPr>
        <w:lastRenderedPageBreak/>
        <w:t>воинские участки на общих кладбищах, братские и индивидуальные могилы на общих кладбищах и вне кладбищ, колумбарии и урны с прахом погибших.</w:t>
      </w:r>
    </w:p>
    <w:p w14:paraId="564652D6" w14:textId="06A60CB2" w:rsidR="0034425F" w:rsidRPr="000E41AC" w:rsidRDefault="0034425F" w:rsidP="0034425F">
      <w:pPr>
        <w:autoSpaceDE w:val="0"/>
        <w:autoSpaceDN w:val="0"/>
        <w:adjustRightInd w:val="0"/>
        <w:spacing w:after="0" w:line="240" w:lineRule="auto"/>
        <w:ind w:firstLine="851"/>
        <w:jc w:val="both"/>
        <w:rPr>
          <w:rFonts w:ascii="Arial" w:eastAsia="Times New Roman" w:hAnsi="Arial" w:cs="Arial"/>
          <w:bCs/>
          <w:sz w:val="24"/>
          <w:szCs w:val="24"/>
          <w:lang w:eastAsia="ru-RU"/>
        </w:rPr>
      </w:pPr>
      <w:r w:rsidRPr="000E41AC">
        <w:rPr>
          <w:rFonts w:ascii="Arial" w:eastAsia="Times New Roman" w:hAnsi="Arial" w:cs="Arial"/>
          <w:bCs/>
          <w:sz w:val="24"/>
          <w:szCs w:val="24"/>
          <w:lang w:eastAsia="ru-RU"/>
        </w:rPr>
        <w:t>2.2 Учету подлежат все воинские захоронения, мемориальные сооружения и объекты, на территории муниципального образования «Холмский городской округ»» их учет ведут:</w:t>
      </w:r>
    </w:p>
    <w:p w14:paraId="62E4B0A2" w14:textId="65C2CBD9" w:rsidR="0034425F" w:rsidRPr="000E41AC" w:rsidRDefault="0034425F" w:rsidP="0034425F">
      <w:pPr>
        <w:autoSpaceDE w:val="0"/>
        <w:autoSpaceDN w:val="0"/>
        <w:adjustRightInd w:val="0"/>
        <w:spacing w:after="0" w:line="240" w:lineRule="auto"/>
        <w:ind w:firstLine="851"/>
        <w:jc w:val="both"/>
        <w:rPr>
          <w:rFonts w:ascii="Arial" w:eastAsia="Times New Roman" w:hAnsi="Arial" w:cs="Arial"/>
          <w:bCs/>
          <w:sz w:val="24"/>
          <w:szCs w:val="24"/>
          <w:lang w:eastAsia="ru-RU"/>
        </w:rPr>
      </w:pPr>
      <w:r w:rsidRPr="000E41AC">
        <w:rPr>
          <w:rFonts w:ascii="Arial" w:eastAsia="Times New Roman" w:hAnsi="Arial" w:cs="Arial"/>
          <w:bCs/>
          <w:sz w:val="24"/>
          <w:szCs w:val="24"/>
          <w:lang w:eastAsia="ru-RU"/>
        </w:rPr>
        <w:t xml:space="preserve">- </w:t>
      </w:r>
      <w:r w:rsidR="008E76C9" w:rsidRPr="000E41AC">
        <w:rPr>
          <w:rFonts w:ascii="Arial" w:eastAsia="Times New Roman" w:hAnsi="Arial" w:cs="Arial"/>
          <w:bCs/>
          <w:sz w:val="24"/>
          <w:szCs w:val="24"/>
          <w:lang w:eastAsia="ru-RU"/>
        </w:rPr>
        <w:t xml:space="preserve">Начальник отдела архива муниципального казённого учреждения «Финансово - хозяйственного управления по обеспечению деятельности учреждений культуры и спорта» муниципального образования «Холмский городской округ» </w:t>
      </w:r>
      <w:r w:rsidR="001F5060" w:rsidRPr="000E41AC">
        <w:rPr>
          <w:rFonts w:ascii="Arial" w:eastAsia="Times New Roman" w:hAnsi="Arial" w:cs="Arial"/>
          <w:bCs/>
          <w:sz w:val="24"/>
          <w:szCs w:val="24"/>
          <w:lang w:eastAsia="ru-RU"/>
        </w:rPr>
        <w:t>(учет, сбор данных, архив)</w:t>
      </w:r>
      <w:r w:rsidRPr="000E41AC">
        <w:rPr>
          <w:rFonts w:ascii="Arial" w:eastAsia="Times New Roman" w:hAnsi="Arial" w:cs="Arial"/>
          <w:bCs/>
          <w:sz w:val="24"/>
          <w:szCs w:val="24"/>
          <w:lang w:eastAsia="ru-RU"/>
        </w:rPr>
        <w:t>;</w:t>
      </w:r>
    </w:p>
    <w:p w14:paraId="7A592F55" w14:textId="038A8F08" w:rsidR="0034425F" w:rsidRPr="000E41AC" w:rsidRDefault="0034425F" w:rsidP="0034425F">
      <w:pPr>
        <w:autoSpaceDE w:val="0"/>
        <w:autoSpaceDN w:val="0"/>
        <w:adjustRightInd w:val="0"/>
        <w:spacing w:after="0" w:line="240" w:lineRule="auto"/>
        <w:ind w:firstLine="851"/>
        <w:jc w:val="both"/>
        <w:rPr>
          <w:rFonts w:ascii="Arial" w:eastAsia="Times New Roman" w:hAnsi="Arial" w:cs="Arial"/>
          <w:bCs/>
          <w:sz w:val="24"/>
          <w:szCs w:val="24"/>
          <w:lang w:eastAsia="ru-RU"/>
        </w:rPr>
      </w:pPr>
      <w:r w:rsidRPr="000E41AC">
        <w:rPr>
          <w:rFonts w:ascii="Arial" w:eastAsia="Times New Roman" w:hAnsi="Arial" w:cs="Arial"/>
          <w:bCs/>
          <w:sz w:val="24"/>
          <w:szCs w:val="24"/>
          <w:lang w:eastAsia="ru-RU"/>
        </w:rPr>
        <w:t xml:space="preserve">- </w:t>
      </w:r>
      <w:r w:rsidR="001F5060" w:rsidRPr="000E41AC">
        <w:rPr>
          <w:rFonts w:ascii="Arial" w:eastAsia="Times New Roman" w:hAnsi="Arial" w:cs="Arial"/>
          <w:bCs/>
          <w:sz w:val="24"/>
          <w:szCs w:val="24"/>
          <w:lang w:eastAsia="ru-RU"/>
        </w:rPr>
        <w:t>Военный комиссариат г. Холмска и Холмского района (предоставление данных о захоронениях);</w:t>
      </w:r>
    </w:p>
    <w:p w14:paraId="3E04978D" w14:textId="075589CE" w:rsidR="001F5060" w:rsidRPr="000E41AC" w:rsidRDefault="001F5060" w:rsidP="0034425F">
      <w:pPr>
        <w:autoSpaceDE w:val="0"/>
        <w:autoSpaceDN w:val="0"/>
        <w:adjustRightInd w:val="0"/>
        <w:spacing w:after="0" w:line="240" w:lineRule="auto"/>
        <w:ind w:firstLine="851"/>
        <w:jc w:val="both"/>
        <w:rPr>
          <w:rFonts w:ascii="Arial" w:eastAsia="Times New Roman" w:hAnsi="Arial" w:cs="Arial"/>
          <w:bCs/>
          <w:sz w:val="24"/>
          <w:szCs w:val="24"/>
          <w:lang w:eastAsia="ru-RU"/>
        </w:rPr>
      </w:pPr>
      <w:r w:rsidRPr="000E41AC">
        <w:rPr>
          <w:rFonts w:ascii="Arial" w:eastAsia="Times New Roman" w:hAnsi="Arial" w:cs="Arial"/>
          <w:bCs/>
          <w:sz w:val="24"/>
          <w:szCs w:val="24"/>
          <w:lang w:eastAsia="ru-RU"/>
        </w:rPr>
        <w:t>- Департамент по управлению муниципальным имуществом и землепользованию администрации муниципального образования «Холмский городской округ» (подготовка схемы – расположения с кадастровым номером захоронения);</w:t>
      </w:r>
    </w:p>
    <w:p w14:paraId="4A79D314" w14:textId="6711B621" w:rsidR="0034425F" w:rsidRPr="000E41AC" w:rsidRDefault="0034425F" w:rsidP="0034425F">
      <w:pPr>
        <w:autoSpaceDE w:val="0"/>
        <w:autoSpaceDN w:val="0"/>
        <w:adjustRightInd w:val="0"/>
        <w:spacing w:after="0" w:line="240" w:lineRule="auto"/>
        <w:ind w:firstLine="851"/>
        <w:jc w:val="both"/>
        <w:rPr>
          <w:rFonts w:ascii="Arial" w:eastAsia="Times New Roman" w:hAnsi="Arial" w:cs="Arial"/>
          <w:bCs/>
          <w:sz w:val="24"/>
          <w:szCs w:val="24"/>
          <w:lang w:eastAsia="ru-RU"/>
        </w:rPr>
      </w:pPr>
      <w:r w:rsidRPr="000E41AC">
        <w:rPr>
          <w:rFonts w:ascii="Arial" w:eastAsia="Times New Roman" w:hAnsi="Arial" w:cs="Arial"/>
          <w:bCs/>
          <w:sz w:val="24"/>
          <w:szCs w:val="24"/>
          <w:lang w:eastAsia="ru-RU"/>
        </w:rPr>
        <w:t xml:space="preserve">- </w:t>
      </w:r>
      <w:bookmarkStart w:id="2" w:name="_Hlk175049169"/>
      <w:r w:rsidR="001F5060" w:rsidRPr="000E41AC">
        <w:rPr>
          <w:rFonts w:ascii="Arial" w:eastAsia="Times New Roman" w:hAnsi="Arial" w:cs="Arial"/>
          <w:bCs/>
          <w:sz w:val="24"/>
          <w:szCs w:val="24"/>
          <w:lang w:eastAsia="ru-RU"/>
        </w:rPr>
        <w:t>Территориальный отдел с. Чехов муниципального образования «Холмский городской округ» (учет, фотоматериалы захоронения);</w:t>
      </w:r>
      <w:bookmarkEnd w:id="2"/>
    </w:p>
    <w:p w14:paraId="030FD5C2" w14:textId="51D0983B" w:rsidR="001F5060" w:rsidRPr="000E41AC" w:rsidRDefault="0034425F" w:rsidP="0034425F">
      <w:pPr>
        <w:autoSpaceDE w:val="0"/>
        <w:autoSpaceDN w:val="0"/>
        <w:adjustRightInd w:val="0"/>
        <w:spacing w:after="0" w:line="240" w:lineRule="auto"/>
        <w:ind w:firstLine="851"/>
        <w:jc w:val="both"/>
        <w:rPr>
          <w:rFonts w:ascii="Arial" w:eastAsia="Times New Roman" w:hAnsi="Arial" w:cs="Arial"/>
          <w:bCs/>
          <w:sz w:val="24"/>
          <w:szCs w:val="24"/>
          <w:lang w:eastAsia="ru-RU"/>
        </w:rPr>
      </w:pPr>
      <w:r w:rsidRPr="000E41AC">
        <w:rPr>
          <w:rFonts w:ascii="Arial" w:eastAsia="Times New Roman" w:hAnsi="Arial" w:cs="Arial"/>
          <w:bCs/>
          <w:sz w:val="24"/>
          <w:szCs w:val="24"/>
          <w:lang w:eastAsia="ru-RU"/>
        </w:rPr>
        <w:t xml:space="preserve">- </w:t>
      </w:r>
      <w:r w:rsidR="001F5060" w:rsidRPr="000E41AC">
        <w:rPr>
          <w:rFonts w:ascii="Arial" w:eastAsia="Times New Roman" w:hAnsi="Arial" w:cs="Arial"/>
          <w:bCs/>
          <w:sz w:val="24"/>
          <w:szCs w:val="24"/>
          <w:lang w:eastAsia="ru-RU"/>
        </w:rPr>
        <w:t>Территориальный отдел с. Костромское муниципального образования «Холмский городской округ» (учет, фотоматериалы захоронения);</w:t>
      </w:r>
    </w:p>
    <w:p w14:paraId="21C6D9DD" w14:textId="36425DAC" w:rsidR="0034425F" w:rsidRPr="000E41AC" w:rsidRDefault="0034425F" w:rsidP="0034425F">
      <w:pPr>
        <w:autoSpaceDE w:val="0"/>
        <w:autoSpaceDN w:val="0"/>
        <w:adjustRightInd w:val="0"/>
        <w:spacing w:after="0" w:line="240" w:lineRule="auto"/>
        <w:ind w:firstLine="851"/>
        <w:jc w:val="both"/>
        <w:rPr>
          <w:rFonts w:ascii="Arial" w:eastAsia="Times New Roman" w:hAnsi="Arial" w:cs="Arial"/>
          <w:bCs/>
          <w:sz w:val="24"/>
          <w:szCs w:val="24"/>
          <w:lang w:eastAsia="ru-RU"/>
        </w:rPr>
      </w:pPr>
      <w:r w:rsidRPr="000E41AC">
        <w:rPr>
          <w:rFonts w:ascii="Arial" w:eastAsia="Times New Roman" w:hAnsi="Arial" w:cs="Arial"/>
          <w:bCs/>
          <w:sz w:val="24"/>
          <w:szCs w:val="24"/>
          <w:lang w:eastAsia="ru-RU"/>
        </w:rPr>
        <w:t xml:space="preserve">- </w:t>
      </w:r>
      <w:r w:rsidR="001F5060" w:rsidRPr="000E41AC">
        <w:rPr>
          <w:rFonts w:ascii="Arial" w:eastAsia="Times New Roman" w:hAnsi="Arial" w:cs="Arial"/>
          <w:bCs/>
          <w:sz w:val="24"/>
          <w:szCs w:val="24"/>
          <w:lang w:eastAsia="ru-RU"/>
        </w:rPr>
        <w:t>Территориальный отдел с. Яблочное муниципального образования «Холмский городской округ» (учет, фотоматериалы захоронения);</w:t>
      </w:r>
    </w:p>
    <w:p w14:paraId="0ADC1CE7" w14:textId="7FDC4742" w:rsidR="001F5060" w:rsidRPr="000E41AC" w:rsidRDefault="001F5060" w:rsidP="0034425F">
      <w:pPr>
        <w:autoSpaceDE w:val="0"/>
        <w:autoSpaceDN w:val="0"/>
        <w:adjustRightInd w:val="0"/>
        <w:spacing w:after="0" w:line="240" w:lineRule="auto"/>
        <w:ind w:firstLine="851"/>
        <w:jc w:val="both"/>
        <w:rPr>
          <w:rFonts w:ascii="Arial" w:eastAsia="Times New Roman" w:hAnsi="Arial" w:cs="Arial"/>
          <w:bCs/>
          <w:sz w:val="24"/>
          <w:szCs w:val="24"/>
          <w:lang w:eastAsia="ru-RU"/>
        </w:rPr>
      </w:pPr>
      <w:r w:rsidRPr="000E41AC">
        <w:rPr>
          <w:rFonts w:ascii="Arial" w:eastAsia="Times New Roman" w:hAnsi="Arial" w:cs="Arial"/>
          <w:bCs/>
          <w:sz w:val="24"/>
          <w:szCs w:val="24"/>
          <w:lang w:eastAsia="ru-RU"/>
        </w:rPr>
        <w:t>- Территориальный отдел с. Правда муниципального образования «Холмский городской округ» (учет, фотоматериалы захоронения);</w:t>
      </w:r>
    </w:p>
    <w:p w14:paraId="0FA99186" w14:textId="39AD51C2" w:rsidR="001F5060" w:rsidRPr="000E41AC" w:rsidRDefault="0034425F" w:rsidP="0034425F">
      <w:pPr>
        <w:autoSpaceDE w:val="0"/>
        <w:autoSpaceDN w:val="0"/>
        <w:adjustRightInd w:val="0"/>
        <w:spacing w:after="0" w:line="240" w:lineRule="auto"/>
        <w:ind w:firstLine="851"/>
        <w:jc w:val="both"/>
        <w:rPr>
          <w:rFonts w:ascii="Arial" w:eastAsia="Times New Roman" w:hAnsi="Arial" w:cs="Arial"/>
          <w:bCs/>
          <w:sz w:val="24"/>
          <w:szCs w:val="24"/>
          <w:lang w:eastAsia="ru-RU"/>
        </w:rPr>
      </w:pPr>
      <w:r w:rsidRPr="000E41AC">
        <w:rPr>
          <w:rFonts w:ascii="Arial" w:eastAsia="Times New Roman" w:hAnsi="Arial" w:cs="Arial"/>
          <w:bCs/>
          <w:sz w:val="24"/>
          <w:szCs w:val="24"/>
          <w:lang w:eastAsia="ru-RU"/>
        </w:rPr>
        <w:t xml:space="preserve">- </w:t>
      </w:r>
      <w:r w:rsidR="001F5060" w:rsidRPr="000E41AC">
        <w:rPr>
          <w:rFonts w:ascii="Arial" w:eastAsia="Times New Roman" w:hAnsi="Arial" w:cs="Arial"/>
          <w:bCs/>
          <w:sz w:val="24"/>
          <w:szCs w:val="24"/>
          <w:lang w:eastAsia="ru-RU"/>
        </w:rPr>
        <w:t xml:space="preserve">Территориальный отдел с. </w:t>
      </w:r>
      <w:proofErr w:type="spellStart"/>
      <w:r w:rsidR="001F5060" w:rsidRPr="000E41AC">
        <w:rPr>
          <w:rFonts w:ascii="Arial" w:eastAsia="Times New Roman" w:hAnsi="Arial" w:cs="Arial"/>
          <w:bCs/>
          <w:sz w:val="24"/>
          <w:szCs w:val="24"/>
          <w:lang w:eastAsia="ru-RU"/>
        </w:rPr>
        <w:t>Чапланово</w:t>
      </w:r>
      <w:proofErr w:type="spellEnd"/>
      <w:r w:rsidR="001F5060" w:rsidRPr="000E41AC">
        <w:rPr>
          <w:rFonts w:ascii="Arial" w:eastAsia="Times New Roman" w:hAnsi="Arial" w:cs="Arial"/>
          <w:bCs/>
          <w:sz w:val="24"/>
          <w:szCs w:val="24"/>
          <w:lang w:eastAsia="ru-RU"/>
        </w:rPr>
        <w:t xml:space="preserve"> муниципального образования «Холмский городской округ» (учет, фотоматериалы захоронения);</w:t>
      </w:r>
    </w:p>
    <w:p w14:paraId="020D99CF" w14:textId="413482FB" w:rsidR="0034425F" w:rsidRPr="000E41AC" w:rsidRDefault="0034425F" w:rsidP="0034425F">
      <w:pPr>
        <w:autoSpaceDE w:val="0"/>
        <w:autoSpaceDN w:val="0"/>
        <w:adjustRightInd w:val="0"/>
        <w:spacing w:after="0" w:line="240" w:lineRule="auto"/>
        <w:ind w:firstLine="851"/>
        <w:jc w:val="both"/>
        <w:rPr>
          <w:rFonts w:ascii="Arial" w:eastAsia="Times New Roman" w:hAnsi="Arial" w:cs="Arial"/>
          <w:bCs/>
          <w:sz w:val="24"/>
          <w:szCs w:val="24"/>
          <w:lang w:eastAsia="ru-RU"/>
        </w:rPr>
      </w:pPr>
      <w:r w:rsidRPr="000E41AC">
        <w:rPr>
          <w:rFonts w:ascii="Arial" w:eastAsia="Times New Roman" w:hAnsi="Arial" w:cs="Arial"/>
          <w:bCs/>
          <w:sz w:val="24"/>
          <w:szCs w:val="24"/>
          <w:lang w:eastAsia="ru-RU"/>
        </w:rPr>
        <w:t>Учет воинских захоронений, мемориальных сооружений и объектов, увековечивающих память погибших при защите Отечества, расположенных на территории муниципального образования «</w:t>
      </w:r>
      <w:r w:rsidR="007F03E5" w:rsidRPr="000E41AC">
        <w:rPr>
          <w:rFonts w:ascii="Arial" w:eastAsia="Times New Roman" w:hAnsi="Arial" w:cs="Arial"/>
          <w:bCs/>
          <w:sz w:val="24"/>
          <w:szCs w:val="24"/>
          <w:lang w:eastAsia="ru-RU"/>
        </w:rPr>
        <w:t>Холмский городской округ</w:t>
      </w:r>
      <w:r w:rsidRPr="000E41AC">
        <w:rPr>
          <w:rFonts w:ascii="Arial" w:eastAsia="Times New Roman" w:hAnsi="Arial" w:cs="Arial"/>
          <w:bCs/>
          <w:sz w:val="24"/>
          <w:szCs w:val="24"/>
          <w:lang w:eastAsia="ru-RU"/>
        </w:rPr>
        <w:t>» включает выявление, обследование, определение их исторической, научной, художественной или иной культурной ценности, фиксацию и изучение, составление документов муниципального учета.</w:t>
      </w:r>
    </w:p>
    <w:p w14:paraId="5ED25012" w14:textId="77777777" w:rsidR="0034425F" w:rsidRPr="000E41AC" w:rsidRDefault="0034425F" w:rsidP="0034425F">
      <w:pPr>
        <w:autoSpaceDE w:val="0"/>
        <w:autoSpaceDN w:val="0"/>
        <w:adjustRightInd w:val="0"/>
        <w:spacing w:after="0" w:line="240" w:lineRule="auto"/>
        <w:ind w:firstLine="851"/>
        <w:jc w:val="both"/>
        <w:rPr>
          <w:rFonts w:ascii="Arial" w:eastAsia="Times New Roman" w:hAnsi="Arial" w:cs="Arial"/>
          <w:bCs/>
          <w:sz w:val="24"/>
          <w:szCs w:val="24"/>
          <w:lang w:eastAsia="ru-RU"/>
        </w:rPr>
      </w:pPr>
      <w:r w:rsidRPr="000E41AC">
        <w:rPr>
          <w:rFonts w:ascii="Arial" w:eastAsia="Times New Roman" w:hAnsi="Arial" w:cs="Arial"/>
          <w:bCs/>
          <w:sz w:val="24"/>
          <w:szCs w:val="24"/>
          <w:lang w:eastAsia="ru-RU"/>
        </w:rPr>
        <w:t>Документы муниципального учета мемориальных сооружений и объектов подлежат постоянному хранению.</w:t>
      </w:r>
    </w:p>
    <w:p w14:paraId="4556B362" w14:textId="47375E3A" w:rsidR="0034425F" w:rsidRPr="000E41AC" w:rsidRDefault="0034425F" w:rsidP="0034425F">
      <w:pPr>
        <w:autoSpaceDE w:val="0"/>
        <w:autoSpaceDN w:val="0"/>
        <w:adjustRightInd w:val="0"/>
        <w:spacing w:after="0" w:line="240" w:lineRule="auto"/>
        <w:ind w:firstLine="851"/>
        <w:jc w:val="both"/>
        <w:rPr>
          <w:rFonts w:ascii="Arial" w:eastAsia="Times New Roman" w:hAnsi="Arial" w:cs="Arial"/>
          <w:bCs/>
          <w:sz w:val="24"/>
          <w:szCs w:val="24"/>
          <w:lang w:eastAsia="ru-RU"/>
        </w:rPr>
      </w:pPr>
      <w:r w:rsidRPr="000E41AC">
        <w:rPr>
          <w:rFonts w:ascii="Arial" w:eastAsia="Times New Roman" w:hAnsi="Arial" w:cs="Arial"/>
          <w:bCs/>
          <w:sz w:val="24"/>
          <w:szCs w:val="24"/>
          <w:lang w:eastAsia="ru-RU"/>
        </w:rPr>
        <w:t xml:space="preserve">На каждое воинское захоронение, мемориальное сооружение или объект составляется </w:t>
      </w:r>
      <w:r w:rsidR="00142D53" w:rsidRPr="000E41AC">
        <w:rPr>
          <w:rFonts w:ascii="Arial" w:eastAsia="Times New Roman" w:hAnsi="Arial" w:cs="Arial"/>
          <w:bCs/>
          <w:sz w:val="24"/>
          <w:szCs w:val="24"/>
          <w:lang w:eastAsia="ru-RU"/>
        </w:rPr>
        <w:t>паспорт и</w:t>
      </w:r>
      <w:r w:rsidRPr="000E41AC">
        <w:rPr>
          <w:rFonts w:ascii="Arial" w:eastAsia="Times New Roman" w:hAnsi="Arial" w:cs="Arial"/>
          <w:bCs/>
          <w:sz w:val="24"/>
          <w:szCs w:val="24"/>
          <w:lang w:eastAsia="ru-RU"/>
        </w:rPr>
        <w:t xml:space="preserve"> устанавливается информационный стенд - мемориальный знак.</w:t>
      </w:r>
    </w:p>
    <w:p w14:paraId="70AFE636" w14:textId="35926B90" w:rsidR="001F5060" w:rsidRPr="000E41AC" w:rsidRDefault="001F5060" w:rsidP="001F5060">
      <w:pPr>
        <w:autoSpaceDE w:val="0"/>
        <w:autoSpaceDN w:val="0"/>
        <w:adjustRightInd w:val="0"/>
        <w:spacing w:after="0" w:line="240" w:lineRule="auto"/>
        <w:ind w:firstLine="851"/>
        <w:jc w:val="both"/>
        <w:rPr>
          <w:rFonts w:ascii="Arial" w:eastAsia="Times New Roman" w:hAnsi="Arial" w:cs="Arial"/>
          <w:bCs/>
          <w:sz w:val="24"/>
          <w:szCs w:val="24"/>
          <w:lang w:eastAsia="ru-RU"/>
        </w:rPr>
      </w:pPr>
      <w:r w:rsidRPr="000E41AC">
        <w:rPr>
          <w:rFonts w:ascii="Arial" w:eastAsia="Times New Roman" w:hAnsi="Arial" w:cs="Arial"/>
          <w:bCs/>
          <w:sz w:val="24"/>
          <w:szCs w:val="24"/>
          <w:lang w:eastAsia="ru-RU"/>
        </w:rPr>
        <w:t>2.3 Паспорт является учетным документом, содержащий фактические данные, характеризующих воинское захоронение, историю мемориального сооружения или объекта, его современное состояние, местонахождение, оценку исторического, научного, художественного или иного культурного значения. Также в паспорте указываются иные сведения, касающиеся воинских захоронений, мемориальных сооружений и объектов. Паспорт содержит зарисовку, фотографию воинского захоронения, мемориального сооружения и объекта.</w:t>
      </w:r>
    </w:p>
    <w:p w14:paraId="123B6EEE" w14:textId="45F899D2" w:rsidR="0034425F" w:rsidRPr="000E41AC" w:rsidRDefault="001F5060" w:rsidP="0034425F">
      <w:pPr>
        <w:autoSpaceDE w:val="0"/>
        <w:autoSpaceDN w:val="0"/>
        <w:adjustRightInd w:val="0"/>
        <w:spacing w:after="0" w:line="240" w:lineRule="auto"/>
        <w:ind w:firstLine="851"/>
        <w:jc w:val="both"/>
        <w:rPr>
          <w:rFonts w:ascii="Arial" w:eastAsia="Times New Roman" w:hAnsi="Arial" w:cs="Arial"/>
          <w:bCs/>
          <w:sz w:val="24"/>
          <w:szCs w:val="24"/>
          <w:lang w:eastAsia="ru-RU"/>
        </w:rPr>
      </w:pPr>
      <w:r w:rsidRPr="000E41AC">
        <w:rPr>
          <w:rFonts w:ascii="Arial" w:eastAsia="Times New Roman" w:hAnsi="Arial" w:cs="Arial"/>
          <w:bCs/>
          <w:sz w:val="24"/>
          <w:szCs w:val="24"/>
          <w:lang w:eastAsia="ru-RU"/>
        </w:rPr>
        <w:t xml:space="preserve">Паспорт для каждого воинского захоронения, мемориального сооружения или объекта составляется в двух экземплярах. Первый экземпляр хранится в </w:t>
      </w:r>
      <w:r w:rsidR="00E661A3" w:rsidRPr="000E41AC">
        <w:rPr>
          <w:rFonts w:ascii="Arial" w:eastAsia="Times New Roman" w:hAnsi="Arial" w:cs="Arial"/>
          <w:bCs/>
          <w:sz w:val="24"/>
          <w:szCs w:val="24"/>
          <w:lang w:eastAsia="ru-RU"/>
        </w:rPr>
        <w:t>отделе архива муниципального казённого учреждения «Финансово – хозяйственное управление по обеспечению деятельности учреждений культуры и спорта» муниципального образования «Холмский городской округ»</w:t>
      </w:r>
      <w:r w:rsidRPr="000E41AC">
        <w:rPr>
          <w:rFonts w:ascii="Arial" w:eastAsia="Times New Roman" w:hAnsi="Arial" w:cs="Arial"/>
          <w:bCs/>
          <w:sz w:val="24"/>
          <w:szCs w:val="24"/>
          <w:lang w:eastAsia="ru-RU"/>
        </w:rPr>
        <w:t xml:space="preserve">, второй — в военном комиссариате </w:t>
      </w:r>
      <w:r w:rsidR="00E661A3" w:rsidRPr="000E41AC">
        <w:rPr>
          <w:rFonts w:ascii="Arial" w:eastAsia="Times New Roman" w:hAnsi="Arial" w:cs="Arial"/>
          <w:bCs/>
          <w:sz w:val="24"/>
          <w:szCs w:val="24"/>
          <w:lang w:eastAsia="ru-RU"/>
        </w:rPr>
        <w:t>г. Холмска и Холмского района.</w:t>
      </w:r>
    </w:p>
    <w:p w14:paraId="3F3E305E" w14:textId="4C13EC8F" w:rsidR="00B33831" w:rsidRPr="000E41AC" w:rsidRDefault="00520EA0" w:rsidP="0034425F">
      <w:pPr>
        <w:autoSpaceDE w:val="0"/>
        <w:autoSpaceDN w:val="0"/>
        <w:adjustRightInd w:val="0"/>
        <w:spacing w:after="0" w:line="240" w:lineRule="auto"/>
        <w:ind w:firstLine="851"/>
        <w:jc w:val="both"/>
        <w:rPr>
          <w:rFonts w:ascii="Arial" w:hAnsi="Arial" w:cs="Arial"/>
          <w:sz w:val="24"/>
          <w:szCs w:val="24"/>
        </w:rPr>
      </w:pPr>
      <w:r w:rsidRPr="000E41AC">
        <w:rPr>
          <w:rFonts w:ascii="Arial" w:hAnsi="Arial" w:cs="Arial"/>
          <w:sz w:val="24"/>
          <w:szCs w:val="24"/>
        </w:rPr>
        <w:t>2.4. Мемориальный знак изготавливается в виде прямоугольной пластины с нанесением на нее надписей и обозначений методом, обеспечи</w:t>
      </w:r>
      <w:r w:rsidR="00106E5C" w:rsidRPr="000E41AC">
        <w:rPr>
          <w:rFonts w:ascii="Arial" w:hAnsi="Arial" w:cs="Arial"/>
          <w:sz w:val="24"/>
          <w:szCs w:val="24"/>
        </w:rPr>
        <w:t>ва</w:t>
      </w:r>
      <w:r w:rsidR="00B33831" w:rsidRPr="000E41AC">
        <w:rPr>
          <w:rFonts w:ascii="Arial" w:hAnsi="Arial" w:cs="Arial"/>
          <w:sz w:val="24"/>
          <w:szCs w:val="24"/>
        </w:rPr>
        <w:t xml:space="preserve">ющим их хорошую читаемость, </w:t>
      </w:r>
      <w:proofErr w:type="spellStart"/>
      <w:r w:rsidR="00B33831" w:rsidRPr="000E41AC">
        <w:rPr>
          <w:rFonts w:ascii="Arial" w:hAnsi="Arial" w:cs="Arial"/>
          <w:sz w:val="24"/>
          <w:szCs w:val="24"/>
        </w:rPr>
        <w:t>различаемость</w:t>
      </w:r>
      <w:proofErr w:type="spellEnd"/>
      <w:r w:rsidR="00B33831" w:rsidRPr="000E41AC">
        <w:rPr>
          <w:rFonts w:ascii="Arial" w:hAnsi="Arial" w:cs="Arial"/>
          <w:sz w:val="24"/>
          <w:szCs w:val="24"/>
        </w:rPr>
        <w:t xml:space="preserve"> и дл</w:t>
      </w:r>
      <w:r w:rsidRPr="000E41AC">
        <w:rPr>
          <w:rFonts w:ascii="Arial" w:hAnsi="Arial" w:cs="Arial"/>
          <w:sz w:val="24"/>
          <w:szCs w:val="24"/>
        </w:rPr>
        <w:t xml:space="preserve">ительную сохранность. </w:t>
      </w:r>
    </w:p>
    <w:p w14:paraId="45618501" w14:textId="77777777" w:rsidR="00B33831" w:rsidRPr="000E41AC" w:rsidRDefault="00B33831" w:rsidP="0034425F">
      <w:pPr>
        <w:autoSpaceDE w:val="0"/>
        <w:autoSpaceDN w:val="0"/>
        <w:adjustRightInd w:val="0"/>
        <w:spacing w:after="0" w:line="240" w:lineRule="auto"/>
        <w:ind w:firstLine="851"/>
        <w:jc w:val="both"/>
        <w:rPr>
          <w:rFonts w:ascii="Arial" w:hAnsi="Arial" w:cs="Arial"/>
          <w:sz w:val="24"/>
          <w:szCs w:val="24"/>
        </w:rPr>
      </w:pPr>
      <w:r w:rsidRPr="000E41AC">
        <w:rPr>
          <w:rFonts w:ascii="Arial" w:hAnsi="Arial" w:cs="Arial"/>
          <w:sz w:val="24"/>
          <w:szCs w:val="24"/>
        </w:rPr>
        <w:t>П</w:t>
      </w:r>
      <w:r w:rsidR="00520EA0" w:rsidRPr="000E41AC">
        <w:rPr>
          <w:rFonts w:ascii="Arial" w:hAnsi="Arial" w:cs="Arial"/>
          <w:sz w:val="24"/>
          <w:szCs w:val="24"/>
        </w:rPr>
        <w:t>ластина должна иметь техн</w:t>
      </w:r>
      <w:r w:rsidRPr="000E41AC">
        <w:rPr>
          <w:rFonts w:ascii="Arial" w:hAnsi="Arial" w:cs="Arial"/>
          <w:sz w:val="24"/>
          <w:szCs w:val="24"/>
        </w:rPr>
        <w:t>ически надежное крепление, исключающее возможность раз</w:t>
      </w:r>
      <w:r w:rsidR="00520EA0" w:rsidRPr="000E41AC">
        <w:rPr>
          <w:rFonts w:ascii="Arial" w:hAnsi="Arial" w:cs="Arial"/>
          <w:sz w:val="24"/>
          <w:szCs w:val="24"/>
        </w:rPr>
        <w:t>рушения или уничтожения воинск</w:t>
      </w:r>
      <w:r w:rsidRPr="000E41AC">
        <w:rPr>
          <w:rFonts w:ascii="Arial" w:hAnsi="Arial" w:cs="Arial"/>
          <w:sz w:val="24"/>
          <w:szCs w:val="24"/>
        </w:rPr>
        <w:t xml:space="preserve">ого захоронения, и </w:t>
      </w:r>
      <w:r w:rsidRPr="000E41AC">
        <w:rPr>
          <w:rFonts w:ascii="Arial" w:hAnsi="Arial" w:cs="Arial"/>
          <w:sz w:val="24"/>
          <w:szCs w:val="24"/>
        </w:rPr>
        <w:lastRenderedPageBreak/>
        <w:t>обеспечивающая</w:t>
      </w:r>
      <w:r w:rsidR="00520EA0" w:rsidRPr="000E41AC">
        <w:rPr>
          <w:rFonts w:ascii="Arial" w:hAnsi="Arial" w:cs="Arial"/>
          <w:sz w:val="24"/>
          <w:szCs w:val="24"/>
        </w:rPr>
        <w:t xml:space="preserve"> прочность установки на нем инф</w:t>
      </w:r>
      <w:r w:rsidRPr="000E41AC">
        <w:rPr>
          <w:rFonts w:ascii="Arial" w:hAnsi="Arial" w:cs="Arial"/>
          <w:sz w:val="24"/>
          <w:szCs w:val="24"/>
        </w:rPr>
        <w:t>о</w:t>
      </w:r>
      <w:r w:rsidR="00520EA0" w:rsidRPr="000E41AC">
        <w:rPr>
          <w:rFonts w:ascii="Arial" w:hAnsi="Arial" w:cs="Arial"/>
          <w:sz w:val="24"/>
          <w:szCs w:val="24"/>
        </w:rPr>
        <w:t xml:space="preserve">рмационных надписей и обозначений с </w:t>
      </w:r>
      <w:r w:rsidRPr="000E41AC">
        <w:rPr>
          <w:rFonts w:ascii="Arial" w:hAnsi="Arial" w:cs="Arial"/>
          <w:sz w:val="24"/>
          <w:szCs w:val="24"/>
        </w:rPr>
        <w:t>учетом возможных динамических нагрузок.</w:t>
      </w:r>
    </w:p>
    <w:p w14:paraId="4BA173D3" w14:textId="77777777" w:rsidR="00B33831" w:rsidRPr="000E41AC" w:rsidRDefault="00B33831" w:rsidP="0034425F">
      <w:pPr>
        <w:autoSpaceDE w:val="0"/>
        <w:autoSpaceDN w:val="0"/>
        <w:adjustRightInd w:val="0"/>
        <w:spacing w:after="0" w:line="240" w:lineRule="auto"/>
        <w:ind w:firstLine="851"/>
        <w:jc w:val="both"/>
        <w:rPr>
          <w:rFonts w:ascii="Arial" w:hAnsi="Arial" w:cs="Arial"/>
          <w:sz w:val="24"/>
          <w:szCs w:val="24"/>
        </w:rPr>
      </w:pPr>
      <w:r w:rsidRPr="000E41AC">
        <w:rPr>
          <w:rFonts w:ascii="Arial" w:hAnsi="Arial" w:cs="Arial"/>
          <w:sz w:val="24"/>
          <w:szCs w:val="24"/>
        </w:rPr>
        <w:t>Информац</w:t>
      </w:r>
      <w:r w:rsidR="00520EA0" w:rsidRPr="000E41AC">
        <w:rPr>
          <w:rFonts w:ascii="Arial" w:hAnsi="Arial" w:cs="Arial"/>
          <w:sz w:val="24"/>
          <w:szCs w:val="24"/>
        </w:rPr>
        <w:t xml:space="preserve">ионные надписи должны содержать: </w:t>
      </w:r>
    </w:p>
    <w:p w14:paraId="515B678B" w14:textId="77777777" w:rsidR="007F03E5" w:rsidRPr="000E41AC" w:rsidRDefault="00B33831" w:rsidP="007F03E5">
      <w:pPr>
        <w:autoSpaceDE w:val="0"/>
        <w:autoSpaceDN w:val="0"/>
        <w:adjustRightInd w:val="0"/>
        <w:spacing w:after="0" w:line="240" w:lineRule="auto"/>
        <w:ind w:firstLine="851"/>
        <w:jc w:val="both"/>
        <w:rPr>
          <w:rFonts w:ascii="Arial" w:hAnsi="Arial" w:cs="Arial"/>
          <w:sz w:val="24"/>
          <w:szCs w:val="24"/>
        </w:rPr>
      </w:pPr>
      <w:r w:rsidRPr="000E41AC">
        <w:rPr>
          <w:rFonts w:ascii="Arial" w:hAnsi="Arial" w:cs="Arial"/>
          <w:sz w:val="24"/>
          <w:szCs w:val="24"/>
        </w:rPr>
        <w:t xml:space="preserve">- </w:t>
      </w:r>
      <w:r w:rsidR="00520EA0" w:rsidRPr="000E41AC">
        <w:rPr>
          <w:rFonts w:ascii="Arial" w:hAnsi="Arial" w:cs="Arial"/>
          <w:sz w:val="24"/>
          <w:szCs w:val="24"/>
        </w:rPr>
        <w:t xml:space="preserve">вид воинского захоронения; </w:t>
      </w:r>
    </w:p>
    <w:p w14:paraId="3B7D773C" w14:textId="61E2B58A" w:rsidR="00B33831" w:rsidRPr="000E41AC" w:rsidRDefault="007F03E5" w:rsidP="007F03E5">
      <w:pPr>
        <w:autoSpaceDE w:val="0"/>
        <w:autoSpaceDN w:val="0"/>
        <w:adjustRightInd w:val="0"/>
        <w:spacing w:after="0" w:line="240" w:lineRule="auto"/>
        <w:ind w:firstLine="851"/>
        <w:jc w:val="both"/>
        <w:rPr>
          <w:rFonts w:ascii="Arial" w:hAnsi="Arial" w:cs="Arial"/>
          <w:sz w:val="24"/>
          <w:szCs w:val="24"/>
        </w:rPr>
      </w:pPr>
      <w:r w:rsidRPr="000E41AC">
        <w:rPr>
          <w:rFonts w:ascii="Arial" w:hAnsi="Arial" w:cs="Arial"/>
          <w:sz w:val="24"/>
          <w:szCs w:val="24"/>
        </w:rPr>
        <w:t xml:space="preserve">- </w:t>
      </w:r>
      <w:r w:rsidR="00520EA0" w:rsidRPr="000E41AC">
        <w:rPr>
          <w:rFonts w:ascii="Arial" w:hAnsi="Arial" w:cs="Arial"/>
          <w:sz w:val="24"/>
          <w:szCs w:val="24"/>
        </w:rPr>
        <w:t>полное наименование воинского захоронения в строгом соответствии с его</w:t>
      </w:r>
      <w:r w:rsidR="00B33831" w:rsidRPr="000E41AC">
        <w:rPr>
          <w:rFonts w:ascii="Arial" w:hAnsi="Arial" w:cs="Arial"/>
          <w:sz w:val="24"/>
          <w:szCs w:val="24"/>
        </w:rPr>
        <w:t xml:space="preserve"> написанием</w:t>
      </w:r>
      <w:r w:rsidR="00520EA0" w:rsidRPr="000E41AC">
        <w:rPr>
          <w:rFonts w:ascii="Arial" w:hAnsi="Arial" w:cs="Arial"/>
          <w:sz w:val="24"/>
          <w:szCs w:val="24"/>
        </w:rPr>
        <w:t xml:space="preserve"> в перечне объектов по увековечиванию памяти погибших при защите</w:t>
      </w:r>
      <w:r w:rsidR="00B33831" w:rsidRPr="000E41AC">
        <w:rPr>
          <w:rFonts w:ascii="Arial" w:hAnsi="Arial" w:cs="Arial"/>
          <w:sz w:val="24"/>
          <w:szCs w:val="24"/>
        </w:rPr>
        <w:t xml:space="preserve"> </w:t>
      </w:r>
      <w:r w:rsidR="008E76C9" w:rsidRPr="000E41AC">
        <w:rPr>
          <w:rFonts w:ascii="Arial" w:hAnsi="Arial" w:cs="Arial"/>
          <w:sz w:val="24"/>
          <w:szCs w:val="24"/>
        </w:rPr>
        <w:t>Отечеств, расположенных</w:t>
      </w:r>
      <w:r w:rsidR="00520EA0" w:rsidRPr="000E41AC">
        <w:rPr>
          <w:rFonts w:ascii="Arial" w:hAnsi="Arial" w:cs="Arial"/>
          <w:sz w:val="24"/>
          <w:szCs w:val="24"/>
        </w:rPr>
        <w:t xml:space="preserve"> на территории </w:t>
      </w:r>
      <w:r w:rsidR="00B33831" w:rsidRPr="000E41AC">
        <w:rPr>
          <w:rFonts w:ascii="Arial" w:hAnsi="Arial" w:cs="Arial"/>
          <w:sz w:val="24"/>
          <w:szCs w:val="24"/>
        </w:rPr>
        <w:t>муниципального образования «Холмский городской округ»;</w:t>
      </w:r>
    </w:p>
    <w:p w14:paraId="141B6F58" w14:textId="77777777" w:rsidR="00B33831" w:rsidRPr="000E41AC" w:rsidRDefault="00B33831" w:rsidP="0034425F">
      <w:pPr>
        <w:autoSpaceDE w:val="0"/>
        <w:autoSpaceDN w:val="0"/>
        <w:adjustRightInd w:val="0"/>
        <w:spacing w:after="0" w:line="240" w:lineRule="auto"/>
        <w:ind w:firstLine="851"/>
        <w:jc w:val="both"/>
        <w:rPr>
          <w:rFonts w:ascii="Arial" w:hAnsi="Arial" w:cs="Arial"/>
          <w:sz w:val="24"/>
          <w:szCs w:val="24"/>
        </w:rPr>
      </w:pPr>
      <w:r w:rsidRPr="000E41AC">
        <w:rPr>
          <w:rFonts w:ascii="Arial" w:hAnsi="Arial" w:cs="Arial"/>
          <w:sz w:val="24"/>
          <w:szCs w:val="24"/>
        </w:rPr>
        <w:t xml:space="preserve">- </w:t>
      </w:r>
      <w:r w:rsidR="00520EA0" w:rsidRPr="000E41AC">
        <w:rPr>
          <w:rFonts w:ascii="Arial" w:hAnsi="Arial" w:cs="Arial"/>
          <w:sz w:val="24"/>
          <w:szCs w:val="24"/>
        </w:rPr>
        <w:t>сведения о времени возникновения или дат</w:t>
      </w:r>
      <w:r w:rsidRPr="000E41AC">
        <w:rPr>
          <w:rFonts w:ascii="Arial" w:hAnsi="Arial" w:cs="Arial"/>
          <w:sz w:val="24"/>
          <w:szCs w:val="24"/>
        </w:rPr>
        <w:t>е создания воинского захоронени</w:t>
      </w:r>
      <w:r w:rsidR="00520EA0" w:rsidRPr="000E41AC">
        <w:rPr>
          <w:rFonts w:ascii="Arial" w:hAnsi="Arial" w:cs="Arial"/>
          <w:sz w:val="24"/>
          <w:szCs w:val="24"/>
        </w:rPr>
        <w:t xml:space="preserve">я; </w:t>
      </w:r>
    </w:p>
    <w:p w14:paraId="3923EC03" w14:textId="77777777" w:rsidR="00B33831" w:rsidRPr="000E41AC" w:rsidRDefault="00B33831" w:rsidP="0034425F">
      <w:pPr>
        <w:autoSpaceDE w:val="0"/>
        <w:autoSpaceDN w:val="0"/>
        <w:adjustRightInd w:val="0"/>
        <w:spacing w:after="0" w:line="240" w:lineRule="auto"/>
        <w:ind w:firstLine="851"/>
        <w:jc w:val="both"/>
        <w:rPr>
          <w:rFonts w:ascii="Arial" w:hAnsi="Arial" w:cs="Arial"/>
          <w:sz w:val="24"/>
          <w:szCs w:val="24"/>
        </w:rPr>
      </w:pPr>
      <w:r w:rsidRPr="000E41AC">
        <w:rPr>
          <w:rFonts w:ascii="Arial" w:hAnsi="Arial" w:cs="Arial"/>
          <w:sz w:val="24"/>
          <w:szCs w:val="24"/>
        </w:rPr>
        <w:t xml:space="preserve">- </w:t>
      </w:r>
      <w:r w:rsidR="00520EA0" w:rsidRPr="000E41AC">
        <w:rPr>
          <w:rFonts w:ascii="Arial" w:hAnsi="Arial" w:cs="Arial"/>
          <w:sz w:val="24"/>
          <w:szCs w:val="24"/>
        </w:rPr>
        <w:t xml:space="preserve">краткие исторические события, предшествующие созданию воинского захоронения, связанных с ним исторических событий; </w:t>
      </w:r>
    </w:p>
    <w:p w14:paraId="7E97617B" w14:textId="77777777" w:rsidR="00B33831" w:rsidRPr="000E41AC" w:rsidRDefault="00B33831" w:rsidP="0034425F">
      <w:pPr>
        <w:autoSpaceDE w:val="0"/>
        <w:autoSpaceDN w:val="0"/>
        <w:adjustRightInd w:val="0"/>
        <w:spacing w:after="0" w:line="240" w:lineRule="auto"/>
        <w:ind w:firstLine="851"/>
        <w:jc w:val="both"/>
        <w:rPr>
          <w:rFonts w:ascii="Arial" w:hAnsi="Arial" w:cs="Arial"/>
          <w:sz w:val="24"/>
          <w:szCs w:val="24"/>
        </w:rPr>
      </w:pPr>
      <w:r w:rsidRPr="000E41AC">
        <w:rPr>
          <w:rFonts w:ascii="Arial" w:hAnsi="Arial" w:cs="Arial"/>
          <w:sz w:val="24"/>
          <w:szCs w:val="24"/>
        </w:rPr>
        <w:t xml:space="preserve">- </w:t>
      </w:r>
      <w:r w:rsidR="00520EA0" w:rsidRPr="000E41AC">
        <w:rPr>
          <w:rFonts w:ascii="Arial" w:hAnsi="Arial" w:cs="Arial"/>
          <w:sz w:val="24"/>
          <w:szCs w:val="24"/>
        </w:rPr>
        <w:t>информацию о регистрац</w:t>
      </w:r>
      <w:r w:rsidRPr="000E41AC">
        <w:rPr>
          <w:rFonts w:ascii="Arial" w:hAnsi="Arial" w:cs="Arial"/>
          <w:sz w:val="24"/>
          <w:szCs w:val="24"/>
        </w:rPr>
        <w:t>ии воинского за</w:t>
      </w:r>
      <w:r w:rsidR="00520EA0" w:rsidRPr="000E41AC">
        <w:rPr>
          <w:rFonts w:ascii="Arial" w:hAnsi="Arial" w:cs="Arial"/>
          <w:sz w:val="24"/>
          <w:szCs w:val="24"/>
        </w:rPr>
        <w:t xml:space="preserve">хоронения; </w:t>
      </w:r>
    </w:p>
    <w:p w14:paraId="0D3CA1FB" w14:textId="367D00AC" w:rsidR="00B33831" w:rsidRPr="000E41AC" w:rsidRDefault="00B33831" w:rsidP="0034425F">
      <w:pPr>
        <w:autoSpaceDE w:val="0"/>
        <w:autoSpaceDN w:val="0"/>
        <w:adjustRightInd w:val="0"/>
        <w:spacing w:after="0" w:line="240" w:lineRule="auto"/>
        <w:ind w:firstLine="851"/>
        <w:jc w:val="both"/>
        <w:rPr>
          <w:rFonts w:ascii="Arial" w:hAnsi="Arial" w:cs="Arial"/>
          <w:sz w:val="24"/>
          <w:szCs w:val="24"/>
        </w:rPr>
      </w:pPr>
      <w:r w:rsidRPr="000E41AC">
        <w:rPr>
          <w:rFonts w:ascii="Arial" w:hAnsi="Arial" w:cs="Arial"/>
          <w:sz w:val="24"/>
          <w:szCs w:val="24"/>
        </w:rPr>
        <w:t xml:space="preserve">- </w:t>
      </w:r>
      <w:r w:rsidR="00520EA0" w:rsidRPr="000E41AC">
        <w:rPr>
          <w:rFonts w:ascii="Arial" w:hAnsi="Arial" w:cs="Arial"/>
          <w:sz w:val="24"/>
          <w:szCs w:val="24"/>
        </w:rPr>
        <w:t>инф</w:t>
      </w:r>
      <w:r w:rsidRPr="000E41AC">
        <w:rPr>
          <w:rFonts w:ascii="Arial" w:hAnsi="Arial" w:cs="Arial"/>
          <w:sz w:val="24"/>
          <w:szCs w:val="24"/>
        </w:rPr>
        <w:t>ормацию о границах воинскою захоронения</w:t>
      </w:r>
      <w:r w:rsidR="00520EA0" w:rsidRPr="000E41AC">
        <w:rPr>
          <w:rFonts w:ascii="Arial" w:hAnsi="Arial" w:cs="Arial"/>
          <w:sz w:val="24"/>
          <w:szCs w:val="24"/>
        </w:rPr>
        <w:t xml:space="preserve">; </w:t>
      </w:r>
    </w:p>
    <w:p w14:paraId="0B998323" w14:textId="3CCF29AA" w:rsidR="00B33831" w:rsidRPr="000E41AC" w:rsidRDefault="00B33831" w:rsidP="0034425F">
      <w:pPr>
        <w:autoSpaceDE w:val="0"/>
        <w:autoSpaceDN w:val="0"/>
        <w:adjustRightInd w:val="0"/>
        <w:spacing w:after="0" w:line="240" w:lineRule="auto"/>
        <w:ind w:firstLine="851"/>
        <w:jc w:val="both"/>
        <w:rPr>
          <w:rFonts w:ascii="Arial" w:hAnsi="Arial" w:cs="Arial"/>
          <w:sz w:val="24"/>
          <w:szCs w:val="24"/>
        </w:rPr>
      </w:pPr>
      <w:r w:rsidRPr="000E41AC">
        <w:rPr>
          <w:rFonts w:ascii="Arial" w:hAnsi="Arial" w:cs="Arial"/>
          <w:sz w:val="24"/>
          <w:szCs w:val="24"/>
        </w:rPr>
        <w:t xml:space="preserve">- </w:t>
      </w:r>
      <w:r w:rsidR="00520EA0" w:rsidRPr="000E41AC">
        <w:rPr>
          <w:rFonts w:ascii="Arial" w:hAnsi="Arial" w:cs="Arial"/>
          <w:sz w:val="24"/>
          <w:szCs w:val="24"/>
        </w:rPr>
        <w:t>инф</w:t>
      </w:r>
      <w:r w:rsidR="00820CF9" w:rsidRPr="000E41AC">
        <w:rPr>
          <w:rFonts w:ascii="Arial" w:hAnsi="Arial" w:cs="Arial"/>
          <w:sz w:val="24"/>
          <w:szCs w:val="24"/>
        </w:rPr>
        <w:t>о</w:t>
      </w:r>
      <w:r w:rsidR="00520EA0" w:rsidRPr="000E41AC">
        <w:rPr>
          <w:rFonts w:ascii="Arial" w:hAnsi="Arial" w:cs="Arial"/>
          <w:sz w:val="24"/>
          <w:szCs w:val="24"/>
        </w:rPr>
        <w:t xml:space="preserve">рмацию о собственнике </w:t>
      </w:r>
      <w:r w:rsidRPr="000E41AC">
        <w:rPr>
          <w:rFonts w:ascii="Arial" w:hAnsi="Arial" w:cs="Arial"/>
          <w:sz w:val="24"/>
          <w:szCs w:val="24"/>
        </w:rPr>
        <w:t xml:space="preserve">воинского захоронения и ответственном </w:t>
      </w:r>
      <w:r w:rsidR="00520EA0" w:rsidRPr="000E41AC">
        <w:rPr>
          <w:rFonts w:ascii="Arial" w:hAnsi="Arial" w:cs="Arial"/>
          <w:sz w:val="24"/>
          <w:szCs w:val="24"/>
        </w:rPr>
        <w:t xml:space="preserve">органе местного </w:t>
      </w:r>
      <w:r w:rsidRPr="000E41AC">
        <w:rPr>
          <w:rFonts w:ascii="Arial" w:hAnsi="Arial" w:cs="Arial"/>
          <w:sz w:val="24"/>
          <w:szCs w:val="24"/>
        </w:rPr>
        <w:t>самоуправления (организации, уч</w:t>
      </w:r>
      <w:r w:rsidR="00520EA0" w:rsidRPr="000E41AC">
        <w:rPr>
          <w:rFonts w:ascii="Arial" w:hAnsi="Arial" w:cs="Arial"/>
          <w:sz w:val="24"/>
          <w:szCs w:val="24"/>
        </w:rPr>
        <w:t xml:space="preserve">реждении) за содержание воинского захоронения; </w:t>
      </w:r>
    </w:p>
    <w:p w14:paraId="4EE8E39A" w14:textId="77777777" w:rsidR="00106E5C" w:rsidRPr="000E41AC" w:rsidRDefault="00B33831" w:rsidP="0034425F">
      <w:pPr>
        <w:autoSpaceDE w:val="0"/>
        <w:autoSpaceDN w:val="0"/>
        <w:adjustRightInd w:val="0"/>
        <w:spacing w:after="0" w:line="240" w:lineRule="auto"/>
        <w:ind w:firstLine="851"/>
        <w:jc w:val="both"/>
        <w:rPr>
          <w:rFonts w:ascii="Arial" w:hAnsi="Arial" w:cs="Arial"/>
          <w:sz w:val="24"/>
          <w:szCs w:val="24"/>
        </w:rPr>
      </w:pPr>
      <w:r w:rsidRPr="000E41AC">
        <w:rPr>
          <w:rFonts w:ascii="Arial" w:hAnsi="Arial" w:cs="Arial"/>
          <w:sz w:val="24"/>
          <w:szCs w:val="24"/>
        </w:rPr>
        <w:t xml:space="preserve">- </w:t>
      </w:r>
      <w:r w:rsidR="00520EA0" w:rsidRPr="000E41AC">
        <w:rPr>
          <w:rFonts w:ascii="Arial" w:hAnsi="Arial" w:cs="Arial"/>
          <w:sz w:val="24"/>
          <w:szCs w:val="24"/>
        </w:rPr>
        <w:t xml:space="preserve">слова "Подлежит государственной охране. </w:t>
      </w:r>
    </w:p>
    <w:p w14:paraId="165649AE" w14:textId="447B729E" w:rsidR="00B33831" w:rsidRPr="000E41AC" w:rsidRDefault="00520EA0" w:rsidP="0034425F">
      <w:pPr>
        <w:autoSpaceDE w:val="0"/>
        <w:autoSpaceDN w:val="0"/>
        <w:adjustRightInd w:val="0"/>
        <w:spacing w:after="0" w:line="240" w:lineRule="auto"/>
        <w:ind w:firstLine="851"/>
        <w:jc w:val="both"/>
        <w:rPr>
          <w:rFonts w:ascii="Arial" w:hAnsi="Arial" w:cs="Arial"/>
          <w:sz w:val="24"/>
          <w:szCs w:val="24"/>
        </w:rPr>
      </w:pPr>
      <w:r w:rsidRPr="000E41AC">
        <w:rPr>
          <w:rFonts w:ascii="Arial" w:hAnsi="Arial" w:cs="Arial"/>
          <w:sz w:val="24"/>
          <w:szCs w:val="24"/>
        </w:rPr>
        <w:t>Лица</w:t>
      </w:r>
      <w:r w:rsidR="00B33831" w:rsidRPr="000E41AC">
        <w:rPr>
          <w:rFonts w:ascii="Arial" w:hAnsi="Arial" w:cs="Arial"/>
          <w:sz w:val="24"/>
          <w:szCs w:val="24"/>
        </w:rPr>
        <w:t>, причинившие вред воинскому захоронению, несут</w:t>
      </w:r>
      <w:r w:rsidRPr="000E41AC">
        <w:rPr>
          <w:rFonts w:ascii="Arial" w:hAnsi="Arial" w:cs="Arial"/>
          <w:sz w:val="24"/>
          <w:szCs w:val="24"/>
        </w:rPr>
        <w:t xml:space="preserve"> в соответствии с законодательством Российской Федерации уголовную, админист</w:t>
      </w:r>
      <w:r w:rsidR="00B33831" w:rsidRPr="000E41AC">
        <w:rPr>
          <w:rFonts w:ascii="Arial" w:hAnsi="Arial" w:cs="Arial"/>
          <w:sz w:val="24"/>
          <w:szCs w:val="24"/>
        </w:rPr>
        <w:t>р</w:t>
      </w:r>
      <w:r w:rsidRPr="000E41AC">
        <w:rPr>
          <w:rFonts w:ascii="Arial" w:hAnsi="Arial" w:cs="Arial"/>
          <w:sz w:val="24"/>
          <w:szCs w:val="24"/>
        </w:rPr>
        <w:t xml:space="preserve">ативную и </w:t>
      </w:r>
      <w:r w:rsidR="00B33831" w:rsidRPr="000E41AC">
        <w:rPr>
          <w:rFonts w:ascii="Arial" w:hAnsi="Arial" w:cs="Arial"/>
          <w:sz w:val="24"/>
          <w:szCs w:val="24"/>
        </w:rPr>
        <w:t xml:space="preserve">иную </w:t>
      </w:r>
      <w:r w:rsidRPr="000E41AC">
        <w:rPr>
          <w:rFonts w:ascii="Arial" w:hAnsi="Arial" w:cs="Arial"/>
          <w:sz w:val="24"/>
          <w:szCs w:val="24"/>
        </w:rPr>
        <w:t xml:space="preserve">ответственность. </w:t>
      </w:r>
    </w:p>
    <w:p w14:paraId="11606A02" w14:textId="212B10C4" w:rsidR="00B33831" w:rsidRPr="000E41AC" w:rsidRDefault="00520EA0" w:rsidP="0034425F">
      <w:pPr>
        <w:autoSpaceDE w:val="0"/>
        <w:autoSpaceDN w:val="0"/>
        <w:adjustRightInd w:val="0"/>
        <w:spacing w:after="0" w:line="240" w:lineRule="auto"/>
        <w:ind w:firstLine="851"/>
        <w:jc w:val="both"/>
        <w:rPr>
          <w:rFonts w:ascii="Arial" w:hAnsi="Arial" w:cs="Arial"/>
          <w:sz w:val="24"/>
          <w:szCs w:val="24"/>
        </w:rPr>
      </w:pPr>
      <w:r w:rsidRPr="000E41AC">
        <w:rPr>
          <w:rFonts w:ascii="Arial" w:hAnsi="Arial" w:cs="Arial"/>
          <w:sz w:val="24"/>
          <w:szCs w:val="24"/>
        </w:rPr>
        <w:t>В центре пластины выше инф</w:t>
      </w:r>
      <w:r w:rsidR="00B33831" w:rsidRPr="000E41AC">
        <w:rPr>
          <w:rFonts w:ascii="Arial" w:hAnsi="Arial" w:cs="Arial"/>
          <w:sz w:val="24"/>
          <w:szCs w:val="24"/>
        </w:rPr>
        <w:t>о</w:t>
      </w:r>
      <w:r w:rsidRPr="000E41AC">
        <w:rPr>
          <w:rFonts w:ascii="Arial" w:hAnsi="Arial" w:cs="Arial"/>
          <w:sz w:val="24"/>
          <w:szCs w:val="24"/>
        </w:rPr>
        <w:t xml:space="preserve">рмационных надписей располагается эмблема воинского </w:t>
      </w:r>
      <w:r w:rsidR="00B33831" w:rsidRPr="000E41AC">
        <w:rPr>
          <w:rFonts w:ascii="Arial" w:hAnsi="Arial" w:cs="Arial"/>
          <w:sz w:val="24"/>
          <w:szCs w:val="24"/>
        </w:rPr>
        <w:t>захоронения</w:t>
      </w:r>
      <w:r w:rsidRPr="000E41AC">
        <w:rPr>
          <w:rFonts w:ascii="Arial" w:hAnsi="Arial" w:cs="Arial"/>
          <w:sz w:val="24"/>
          <w:szCs w:val="24"/>
        </w:rPr>
        <w:t>. Возможно нанесение дополнительных пояснений к основной инф</w:t>
      </w:r>
      <w:r w:rsidR="00B33831" w:rsidRPr="000E41AC">
        <w:rPr>
          <w:rFonts w:ascii="Arial" w:hAnsi="Arial" w:cs="Arial"/>
          <w:sz w:val="24"/>
          <w:szCs w:val="24"/>
        </w:rPr>
        <w:t>ормации, кото</w:t>
      </w:r>
      <w:r w:rsidRPr="000E41AC">
        <w:rPr>
          <w:rFonts w:ascii="Arial" w:hAnsi="Arial" w:cs="Arial"/>
          <w:sz w:val="24"/>
          <w:szCs w:val="24"/>
        </w:rPr>
        <w:t xml:space="preserve">рые наносятся ниже основных информационных надписей и обозначений. </w:t>
      </w:r>
    </w:p>
    <w:p w14:paraId="0C2EE6BA" w14:textId="03779E07" w:rsidR="00106E5C" w:rsidRPr="000E41AC" w:rsidRDefault="00106E5C" w:rsidP="0034425F">
      <w:pPr>
        <w:autoSpaceDE w:val="0"/>
        <w:autoSpaceDN w:val="0"/>
        <w:adjustRightInd w:val="0"/>
        <w:spacing w:after="0" w:line="240" w:lineRule="auto"/>
        <w:ind w:firstLine="851"/>
        <w:jc w:val="both"/>
        <w:rPr>
          <w:rFonts w:ascii="Arial" w:hAnsi="Arial" w:cs="Arial"/>
          <w:sz w:val="24"/>
          <w:szCs w:val="24"/>
        </w:rPr>
      </w:pPr>
      <w:r w:rsidRPr="000E41AC">
        <w:rPr>
          <w:rFonts w:ascii="Arial" w:hAnsi="Arial" w:cs="Arial"/>
          <w:sz w:val="24"/>
          <w:szCs w:val="24"/>
        </w:rPr>
        <w:t xml:space="preserve">2.5. Разработку эскиза и изготовление мемориального знака, в соответствии с требованиями, определенными </w:t>
      </w:r>
      <w:r w:rsidR="007B199C" w:rsidRPr="000E41AC">
        <w:rPr>
          <w:rFonts w:ascii="Arial" w:hAnsi="Arial" w:cs="Arial"/>
          <w:sz w:val="24"/>
          <w:szCs w:val="24"/>
        </w:rPr>
        <w:t>в настоящем Положении,</w:t>
      </w:r>
      <w:r w:rsidRPr="000E41AC">
        <w:rPr>
          <w:rFonts w:ascii="Arial" w:hAnsi="Arial" w:cs="Arial"/>
          <w:sz w:val="24"/>
          <w:szCs w:val="24"/>
        </w:rPr>
        <w:t xml:space="preserve"> обеспечивает Департамент по управлению муниципальным имуществом и землепользованию администрации муниципального образования «Холмский городской округ».</w:t>
      </w:r>
    </w:p>
    <w:p w14:paraId="6D31F955" w14:textId="7C28012F" w:rsidR="00520EA0" w:rsidRPr="000E41AC" w:rsidRDefault="00106E5C" w:rsidP="0034425F">
      <w:pPr>
        <w:autoSpaceDE w:val="0"/>
        <w:autoSpaceDN w:val="0"/>
        <w:adjustRightInd w:val="0"/>
        <w:spacing w:after="0" w:line="240" w:lineRule="auto"/>
        <w:ind w:firstLine="851"/>
        <w:jc w:val="both"/>
        <w:rPr>
          <w:rFonts w:ascii="Arial" w:hAnsi="Arial" w:cs="Arial"/>
          <w:sz w:val="24"/>
          <w:szCs w:val="24"/>
        </w:rPr>
      </w:pPr>
      <w:r w:rsidRPr="000E41AC">
        <w:rPr>
          <w:rFonts w:ascii="Arial" w:hAnsi="Arial" w:cs="Arial"/>
          <w:sz w:val="24"/>
          <w:szCs w:val="24"/>
        </w:rPr>
        <w:t xml:space="preserve">2.6. </w:t>
      </w:r>
      <w:r w:rsidR="00520EA0" w:rsidRPr="000E41AC">
        <w:rPr>
          <w:rFonts w:ascii="Arial" w:hAnsi="Arial" w:cs="Arial"/>
          <w:sz w:val="24"/>
          <w:szCs w:val="24"/>
        </w:rPr>
        <w:t xml:space="preserve">Место расположения мемориального </w:t>
      </w:r>
      <w:r w:rsidR="00B33831" w:rsidRPr="000E41AC">
        <w:rPr>
          <w:rFonts w:ascii="Arial" w:hAnsi="Arial" w:cs="Arial"/>
          <w:sz w:val="24"/>
          <w:szCs w:val="24"/>
        </w:rPr>
        <w:t xml:space="preserve">знака должно быть доступно для </w:t>
      </w:r>
      <w:r w:rsidR="00520EA0" w:rsidRPr="000E41AC">
        <w:rPr>
          <w:rFonts w:ascii="Arial" w:hAnsi="Arial" w:cs="Arial"/>
          <w:sz w:val="24"/>
          <w:szCs w:val="24"/>
        </w:rPr>
        <w:t>прочтения и внешним видом согласовы</w:t>
      </w:r>
      <w:r w:rsidR="00B33831" w:rsidRPr="000E41AC">
        <w:rPr>
          <w:rFonts w:ascii="Arial" w:hAnsi="Arial" w:cs="Arial"/>
          <w:sz w:val="24"/>
          <w:szCs w:val="24"/>
        </w:rPr>
        <w:t>ва</w:t>
      </w:r>
      <w:r w:rsidR="00520EA0" w:rsidRPr="000E41AC">
        <w:rPr>
          <w:rFonts w:ascii="Arial" w:hAnsi="Arial" w:cs="Arial"/>
          <w:sz w:val="24"/>
          <w:szCs w:val="24"/>
        </w:rPr>
        <w:t xml:space="preserve">ться с </w:t>
      </w:r>
      <w:r w:rsidR="00B33831" w:rsidRPr="000E41AC">
        <w:rPr>
          <w:rFonts w:ascii="Arial" w:hAnsi="Arial" w:cs="Arial"/>
          <w:sz w:val="24"/>
          <w:szCs w:val="24"/>
        </w:rPr>
        <w:t>воинским захоронением. Установл</w:t>
      </w:r>
      <w:r w:rsidR="00520EA0" w:rsidRPr="000E41AC">
        <w:rPr>
          <w:rFonts w:ascii="Arial" w:hAnsi="Arial" w:cs="Arial"/>
          <w:sz w:val="24"/>
          <w:szCs w:val="24"/>
        </w:rPr>
        <w:t xml:space="preserve">енный на воинском захоронении знак может быть демонтирован (устранен) по </w:t>
      </w:r>
      <w:r w:rsidR="008E76C9" w:rsidRPr="000E41AC">
        <w:rPr>
          <w:rFonts w:ascii="Arial" w:hAnsi="Arial" w:cs="Arial"/>
          <w:sz w:val="24"/>
          <w:szCs w:val="24"/>
        </w:rPr>
        <w:t>решению администрации</w:t>
      </w:r>
      <w:r w:rsidR="00B33831" w:rsidRPr="000E41AC">
        <w:rPr>
          <w:rFonts w:ascii="Arial" w:hAnsi="Arial" w:cs="Arial"/>
          <w:sz w:val="24"/>
          <w:szCs w:val="24"/>
        </w:rPr>
        <w:t xml:space="preserve"> муниципального образования «Холмский городской округ</w:t>
      </w:r>
      <w:r w:rsidRPr="000E41AC">
        <w:rPr>
          <w:rFonts w:ascii="Arial" w:hAnsi="Arial" w:cs="Arial"/>
          <w:sz w:val="24"/>
          <w:szCs w:val="24"/>
        </w:rPr>
        <w:t>» в случае</w:t>
      </w:r>
      <w:r w:rsidR="00520EA0" w:rsidRPr="000E41AC">
        <w:rPr>
          <w:rFonts w:ascii="Arial" w:hAnsi="Arial" w:cs="Arial"/>
          <w:sz w:val="24"/>
          <w:szCs w:val="24"/>
        </w:rPr>
        <w:t>: ремонта знака, замены инф</w:t>
      </w:r>
      <w:r w:rsidRPr="000E41AC">
        <w:rPr>
          <w:rFonts w:ascii="Arial" w:hAnsi="Arial" w:cs="Arial"/>
          <w:sz w:val="24"/>
          <w:szCs w:val="24"/>
        </w:rPr>
        <w:t>о</w:t>
      </w:r>
      <w:r w:rsidR="00520EA0" w:rsidRPr="000E41AC">
        <w:rPr>
          <w:rFonts w:ascii="Arial" w:hAnsi="Arial" w:cs="Arial"/>
          <w:sz w:val="24"/>
          <w:szCs w:val="24"/>
        </w:rPr>
        <w:t>рмационных надписей и обозначений или проведения работ при рекон</w:t>
      </w:r>
      <w:r w:rsidRPr="000E41AC">
        <w:rPr>
          <w:rFonts w:ascii="Arial" w:hAnsi="Arial" w:cs="Arial"/>
          <w:sz w:val="24"/>
          <w:szCs w:val="24"/>
        </w:rPr>
        <w:t>струкции (ремонте) воинского за</w:t>
      </w:r>
      <w:r w:rsidR="00520EA0" w:rsidRPr="000E41AC">
        <w:rPr>
          <w:rFonts w:ascii="Arial" w:hAnsi="Arial" w:cs="Arial"/>
          <w:sz w:val="24"/>
          <w:szCs w:val="24"/>
        </w:rPr>
        <w:t>хор</w:t>
      </w:r>
      <w:r w:rsidRPr="000E41AC">
        <w:rPr>
          <w:rFonts w:ascii="Arial" w:hAnsi="Arial" w:cs="Arial"/>
          <w:sz w:val="24"/>
          <w:szCs w:val="24"/>
        </w:rPr>
        <w:t>о</w:t>
      </w:r>
      <w:r w:rsidR="00520EA0" w:rsidRPr="000E41AC">
        <w:rPr>
          <w:rFonts w:ascii="Arial" w:hAnsi="Arial" w:cs="Arial"/>
          <w:sz w:val="24"/>
          <w:szCs w:val="24"/>
        </w:rPr>
        <w:t>нения.</w:t>
      </w:r>
    </w:p>
    <w:p w14:paraId="0C47B6AC" w14:textId="3AA0155D" w:rsidR="00106E5C" w:rsidRPr="000E41AC" w:rsidRDefault="00106E5C" w:rsidP="0034425F">
      <w:pPr>
        <w:autoSpaceDE w:val="0"/>
        <w:autoSpaceDN w:val="0"/>
        <w:adjustRightInd w:val="0"/>
        <w:spacing w:after="0" w:line="240" w:lineRule="auto"/>
        <w:ind w:firstLine="851"/>
        <w:jc w:val="both"/>
        <w:rPr>
          <w:rFonts w:ascii="Arial" w:eastAsia="Times New Roman" w:hAnsi="Arial" w:cs="Arial"/>
          <w:bCs/>
          <w:sz w:val="24"/>
          <w:szCs w:val="24"/>
          <w:lang w:eastAsia="ru-RU"/>
        </w:rPr>
      </w:pPr>
      <w:r w:rsidRPr="000E41AC">
        <w:rPr>
          <w:rFonts w:ascii="Arial" w:hAnsi="Arial" w:cs="Arial"/>
          <w:sz w:val="24"/>
          <w:szCs w:val="24"/>
        </w:rPr>
        <w:t xml:space="preserve">2.7. Содержание и благоустройство мест </w:t>
      </w:r>
      <w:r w:rsidRPr="000E41AC">
        <w:rPr>
          <w:rFonts w:ascii="Arial" w:eastAsia="Times New Roman" w:hAnsi="Arial" w:cs="Arial"/>
          <w:bCs/>
          <w:sz w:val="24"/>
          <w:szCs w:val="24"/>
          <w:lang w:eastAsia="ru-RU"/>
        </w:rPr>
        <w:t>воинских захоронений, мемориальных сооружений и объектов, на территории муниципального образования «Холмский городской округ» обеспечивает Департамент жилищно-коммунального хозяйства администрации муниципального образования «Холмский городской округ».</w:t>
      </w:r>
    </w:p>
    <w:p w14:paraId="0D2CBDFB" w14:textId="77777777" w:rsidR="007F5E66" w:rsidRPr="000E41AC" w:rsidRDefault="007F5E66" w:rsidP="008E76C9">
      <w:pPr>
        <w:autoSpaceDE w:val="0"/>
        <w:autoSpaceDN w:val="0"/>
        <w:adjustRightInd w:val="0"/>
        <w:spacing w:after="0" w:line="240" w:lineRule="auto"/>
        <w:jc w:val="both"/>
        <w:rPr>
          <w:rFonts w:ascii="Arial" w:eastAsia="Times New Roman" w:hAnsi="Arial" w:cs="Arial"/>
          <w:bCs/>
          <w:sz w:val="24"/>
          <w:szCs w:val="24"/>
          <w:lang w:eastAsia="ru-RU"/>
        </w:rPr>
      </w:pPr>
    </w:p>
    <w:p w14:paraId="362E16AF" w14:textId="77777777" w:rsidR="007F5E66" w:rsidRPr="000E41AC" w:rsidRDefault="007F5E66" w:rsidP="007F5E66">
      <w:pPr>
        <w:autoSpaceDE w:val="0"/>
        <w:autoSpaceDN w:val="0"/>
        <w:adjustRightInd w:val="0"/>
        <w:spacing w:after="0" w:line="240" w:lineRule="auto"/>
        <w:ind w:firstLine="851"/>
        <w:jc w:val="center"/>
        <w:rPr>
          <w:rFonts w:ascii="Arial" w:eastAsia="Times New Roman" w:hAnsi="Arial" w:cs="Arial"/>
          <w:b/>
          <w:sz w:val="24"/>
          <w:szCs w:val="24"/>
          <w:lang w:eastAsia="ru-RU"/>
        </w:rPr>
      </w:pPr>
      <w:r w:rsidRPr="000E41AC">
        <w:rPr>
          <w:rFonts w:ascii="Arial" w:eastAsia="Times New Roman" w:hAnsi="Arial" w:cs="Arial"/>
          <w:b/>
          <w:sz w:val="24"/>
          <w:szCs w:val="24"/>
          <w:lang w:eastAsia="ru-RU"/>
        </w:rPr>
        <w:t>3. Содержание, сохранность и благоустройство</w:t>
      </w:r>
    </w:p>
    <w:p w14:paraId="2128FB3D" w14:textId="727E33A6" w:rsidR="007F5E66" w:rsidRPr="000E41AC" w:rsidRDefault="007F5E66" w:rsidP="007F5E66">
      <w:pPr>
        <w:autoSpaceDE w:val="0"/>
        <w:autoSpaceDN w:val="0"/>
        <w:adjustRightInd w:val="0"/>
        <w:spacing w:after="0" w:line="240" w:lineRule="auto"/>
        <w:ind w:firstLine="851"/>
        <w:jc w:val="center"/>
        <w:rPr>
          <w:rFonts w:ascii="Arial" w:eastAsia="Times New Roman" w:hAnsi="Arial" w:cs="Arial"/>
          <w:b/>
          <w:sz w:val="24"/>
          <w:szCs w:val="24"/>
          <w:lang w:eastAsia="ru-RU"/>
        </w:rPr>
      </w:pPr>
      <w:r w:rsidRPr="000E41AC">
        <w:rPr>
          <w:rFonts w:ascii="Arial" w:eastAsia="Times New Roman" w:hAnsi="Arial" w:cs="Arial"/>
          <w:b/>
          <w:sz w:val="24"/>
          <w:szCs w:val="24"/>
          <w:lang w:eastAsia="ru-RU"/>
        </w:rPr>
        <w:t>воинских захоронений, мемориальных сооружений и объектов, увековечивающих память погибших при защите Отечества, расположенных на территории муниципального образования «Холмский городской округ»</w:t>
      </w:r>
    </w:p>
    <w:p w14:paraId="6E905FC9" w14:textId="77777777" w:rsidR="00820CF9" w:rsidRPr="000E41AC" w:rsidRDefault="00820CF9" w:rsidP="007F5E66">
      <w:pPr>
        <w:autoSpaceDE w:val="0"/>
        <w:autoSpaceDN w:val="0"/>
        <w:adjustRightInd w:val="0"/>
        <w:spacing w:after="0" w:line="240" w:lineRule="auto"/>
        <w:ind w:firstLine="851"/>
        <w:jc w:val="center"/>
        <w:rPr>
          <w:rFonts w:ascii="Arial" w:eastAsia="Times New Roman" w:hAnsi="Arial" w:cs="Arial"/>
          <w:b/>
          <w:sz w:val="24"/>
          <w:szCs w:val="24"/>
          <w:lang w:eastAsia="ru-RU"/>
        </w:rPr>
      </w:pPr>
    </w:p>
    <w:p w14:paraId="3C3B0776" w14:textId="2BD84B67" w:rsidR="007F5E66" w:rsidRPr="000E41AC" w:rsidRDefault="007F5E66" w:rsidP="007F5E66">
      <w:pPr>
        <w:autoSpaceDE w:val="0"/>
        <w:autoSpaceDN w:val="0"/>
        <w:adjustRightInd w:val="0"/>
        <w:spacing w:after="0" w:line="240" w:lineRule="auto"/>
        <w:ind w:firstLine="851"/>
        <w:jc w:val="both"/>
        <w:rPr>
          <w:rFonts w:ascii="Arial" w:eastAsia="Times New Roman" w:hAnsi="Arial" w:cs="Arial"/>
          <w:bCs/>
          <w:sz w:val="24"/>
          <w:szCs w:val="24"/>
          <w:lang w:eastAsia="ru-RU"/>
        </w:rPr>
      </w:pPr>
      <w:r w:rsidRPr="000E41AC">
        <w:rPr>
          <w:rFonts w:ascii="Arial" w:eastAsia="Times New Roman" w:hAnsi="Arial" w:cs="Arial"/>
          <w:bCs/>
          <w:sz w:val="24"/>
          <w:szCs w:val="24"/>
          <w:lang w:eastAsia="ru-RU"/>
        </w:rPr>
        <w:t xml:space="preserve">3.1 Мероприятия по содержанию в порядке и благоустройству воинских захоронений, мемориальных сооружений и объектов, увековечивающих память погибших при защите Отечества, расположенных на территории муниципального образования </w:t>
      </w:r>
      <w:r w:rsidRPr="000E41AC">
        <w:rPr>
          <w:rFonts w:ascii="Arial" w:eastAsia="Times New Roman" w:hAnsi="Arial" w:cs="Arial"/>
          <w:sz w:val="24"/>
          <w:szCs w:val="24"/>
          <w:lang w:eastAsia="ru-RU"/>
        </w:rPr>
        <w:t>«Холмский городской округ</w:t>
      </w:r>
      <w:r w:rsidRPr="000E41AC">
        <w:rPr>
          <w:rFonts w:ascii="Arial" w:eastAsia="Times New Roman" w:hAnsi="Arial" w:cs="Arial"/>
          <w:bCs/>
          <w:sz w:val="24"/>
          <w:szCs w:val="24"/>
          <w:lang w:eastAsia="ru-RU"/>
        </w:rPr>
        <w:t xml:space="preserve">», в соответствии с действующий законодательством и настоящим Положением осуществляется </w:t>
      </w:r>
      <w:r w:rsidR="00820CF9" w:rsidRPr="000E41AC">
        <w:rPr>
          <w:rFonts w:ascii="Arial" w:eastAsia="Times New Roman" w:hAnsi="Arial" w:cs="Arial"/>
          <w:bCs/>
          <w:sz w:val="24"/>
          <w:szCs w:val="24"/>
          <w:lang w:eastAsia="ru-RU"/>
        </w:rPr>
        <w:t xml:space="preserve">Департаментом </w:t>
      </w:r>
      <w:proofErr w:type="spellStart"/>
      <w:r w:rsidR="00820CF9" w:rsidRPr="000E41AC">
        <w:rPr>
          <w:rFonts w:ascii="Arial" w:eastAsia="Times New Roman" w:hAnsi="Arial" w:cs="Arial"/>
          <w:bCs/>
          <w:sz w:val="24"/>
          <w:szCs w:val="24"/>
          <w:lang w:eastAsia="ru-RU"/>
        </w:rPr>
        <w:t>жилищ</w:t>
      </w:r>
      <w:r w:rsidRPr="000E41AC">
        <w:rPr>
          <w:rFonts w:ascii="Arial" w:eastAsia="Times New Roman" w:hAnsi="Arial" w:cs="Arial"/>
          <w:bCs/>
          <w:sz w:val="24"/>
          <w:szCs w:val="24"/>
          <w:lang w:eastAsia="ru-RU"/>
        </w:rPr>
        <w:t>но</w:t>
      </w:r>
      <w:proofErr w:type="spellEnd"/>
      <w:r w:rsidRPr="000E41AC">
        <w:rPr>
          <w:rFonts w:ascii="Arial" w:eastAsia="Times New Roman" w:hAnsi="Arial" w:cs="Arial"/>
          <w:bCs/>
          <w:sz w:val="24"/>
          <w:szCs w:val="24"/>
          <w:lang w:eastAsia="ru-RU"/>
        </w:rPr>
        <w:t xml:space="preserve"> – коммунального хозяйства администрации муниципального образования «Холмский городской округ».</w:t>
      </w:r>
    </w:p>
    <w:p w14:paraId="3F9A0B77" w14:textId="3B9770AE" w:rsidR="007F5E66" w:rsidRPr="000E41AC" w:rsidRDefault="007F5E66" w:rsidP="007F5E66">
      <w:pPr>
        <w:autoSpaceDE w:val="0"/>
        <w:autoSpaceDN w:val="0"/>
        <w:adjustRightInd w:val="0"/>
        <w:spacing w:after="0" w:line="240" w:lineRule="auto"/>
        <w:ind w:firstLine="851"/>
        <w:jc w:val="both"/>
        <w:rPr>
          <w:rFonts w:ascii="Arial" w:eastAsia="Times New Roman" w:hAnsi="Arial" w:cs="Arial"/>
          <w:bCs/>
          <w:sz w:val="24"/>
          <w:szCs w:val="24"/>
          <w:lang w:eastAsia="ru-RU"/>
        </w:rPr>
      </w:pPr>
      <w:r w:rsidRPr="000E41AC">
        <w:rPr>
          <w:rFonts w:ascii="Arial" w:eastAsia="Times New Roman" w:hAnsi="Arial" w:cs="Arial"/>
          <w:bCs/>
          <w:sz w:val="24"/>
          <w:szCs w:val="24"/>
          <w:lang w:eastAsia="ru-RU"/>
        </w:rPr>
        <w:lastRenderedPageBreak/>
        <w:t>3.2 Мероприятия по содержанию в порядке и благоустройству воинских захоронений, мемориальных сооружений и объектов, увековечивающих память погибших при защите Отечества, расположенных на территории муниципального образования «Холмский городской округ» включают:</w:t>
      </w:r>
    </w:p>
    <w:p w14:paraId="13B6A6A8" w14:textId="2A6070C5" w:rsidR="007F5E66" w:rsidRPr="000E41AC" w:rsidRDefault="007F5E66" w:rsidP="007F5E66">
      <w:pPr>
        <w:autoSpaceDE w:val="0"/>
        <w:autoSpaceDN w:val="0"/>
        <w:adjustRightInd w:val="0"/>
        <w:spacing w:after="0" w:line="240" w:lineRule="auto"/>
        <w:ind w:firstLine="851"/>
        <w:jc w:val="both"/>
        <w:rPr>
          <w:rFonts w:ascii="Arial" w:eastAsia="Times New Roman" w:hAnsi="Arial" w:cs="Arial"/>
          <w:bCs/>
          <w:sz w:val="24"/>
          <w:szCs w:val="24"/>
          <w:lang w:eastAsia="ru-RU"/>
        </w:rPr>
      </w:pPr>
      <w:r w:rsidRPr="000E41AC">
        <w:rPr>
          <w:rFonts w:ascii="Arial" w:eastAsia="Times New Roman" w:hAnsi="Arial" w:cs="Arial"/>
          <w:bCs/>
          <w:sz w:val="24"/>
          <w:szCs w:val="24"/>
          <w:lang w:eastAsia="ru-RU"/>
        </w:rPr>
        <w:t>- учет и паспортизацию воинских захоронений, мемориальных сооружений и объектов, увековечивающих память погибших при защите Отечества, расположенных на территории муниципального образования «Холмский городской округ», не состоящих на государственной охране, как памятники истории и культуры;</w:t>
      </w:r>
    </w:p>
    <w:p w14:paraId="61242703" w14:textId="76FF1BFA" w:rsidR="007F5E66" w:rsidRPr="000E41AC" w:rsidRDefault="007F5E66" w:rsidP="007F5E66">
      <w:pPr>
        <w:autoSpaceDE w:val="0"/>
        <w:autoSpaceDN w:val="0"/>
        <w:adjustRightInd w:val="0"/>
        <w:spacing w:after="0" w:line="240" w:lineRule="auto"/>
        <w:ind w:firstLine="851"/>
        <w:jc w:val="both"/>
        <w:rPr>
          <w:rFonts w:ascii="Arial" w:eastAsia="Times New Roman" w:hAnsi="Arial" w:cs="Arial"/>
          <w:bCs/>
          <w:sz w:val="24"/>
          <w:szCs w:val="24"/>
          <w:lang w:eastAsia="ru-RU"/>
        </w:rPr>
      </w:pPr>
      <w:r w:rsidRPr="000E41AC">
        <w:rPr>
          <w:rFonts w:ascii="Arial" w:eastAsia="Times New Roman" w:hAnsi="Arial" w:cs="Arial"/>
          <w:bCs/>
          <w:sz w:val="24"/>
          <w:szCs w:val="24"/>
          <w:lang w:eastAsia="ru-RU"/>
        </w:rPr>
        <w:t>- содержание в порядке воинских захоронений, мемориальных сооружений и объектов, увековечивающих память погибших при защите Отечества, расположенных на территории муниципального образования «Холмский городской округ»;</w:t>
      </w:r>
    </w:p>
    <w:p w14:paraId="7B0FADE0" w14:textId="37DF4E4D" w:rsidR="007F5E66" w:rsidRPr="000E41AC" w:rsidRDefault="007F5E66" w:rsidP="007F5E66">
      <w:pPr>
        <w:autoSpaceDE w:val="0"/>
        <w:autoSpaceDN w:val="0"/>
        <w:adjustRightInd w:val="0"/>
        <w:spacing w:after="0" w:line="240" w:lineRule="auto"/>
        <w:ind w:firstLine="851"/>
        <w:jc w:val="both"/>
        <w:rPr>
          <w:rFonts w:ascii="Arial" w:eastAsia="Times New Roman" w:hAnsi="Arial" w:cs="Arial"/>
          <w:bCs/>
          <w:sz w:val="24"/>
          <w:szCs w:val="24"/>
          <w:lang w:eastAsia="ru-RU"/>
        </w:rPr>
      </w:pPr>
      <w:r w:rsidRPr="000E41AC">
        <w:rPr>
          <w:rFonts w:ascii="Arial" w:eastAsia="Times New Roman" w:hAnsi="Arial" w:cs="Arial"/>
          <w:bCs/>
          <w:sz w:val="24"/>
          <w:szCs w:val="24"/>
          <w:lang w:eastAsia="ru-RU"/>
        </w:rPr>
        <w:t>- ведение профилактической работы по предотвращению повреждений или осквернений воинских захоронений, мемориальных сооружений и объектов, увековечивающих память погибших при защите Отечества, расположенных на территории муниципального образования «Холмский городской округ», совместно с ОМВД по Х</w:t>
      </w:r>
      <w:r w:rsidR="008E76C9" w:rsidRPr="000E41AC">
        <w:rPr>
          <w:rFonts w:ascii="Arial" w:eastAsia="Times New Roman" w:hAnsi="Arial" w:cs="Arial"/>
          <w:bCs/>
          <w:sz w:val="24"/>
          <w:szCs w:val="24"/>
          <w:lang w:eastAsia="ru-RU"/>
        </w:rPr>
        <w:t>о</w:t>
      </w:r>
      <w:r w:rsidRPr="000E41AC">
        <w:rPr>
          <w:rFonts w:ascii="Arial" w:eastAsia="Times New Roman" w:hAnsi="Arial" w:cs="Arial"/>
          <w:bCs/>
          <w:sz w:val="24"/>
          <w:szCs w:val="24"/>
          <w:lang w:eastAsia="ru-RU"/>
        </w:rPr>
        <w:t>лмскому городскому округу;</w:t>
      </w:r>
    </w:p>
    <w:p w14:paraId="238E5FDD" w14:textId="77777777" w:rsidR="007F5E66" w:rsidRPr="000E41AC" w:rsidRDefault="007F5E66" w:rsidP="007F5E66">
      <w:pPr>
        <w:autoSpaceDE w:val="0"/>
        <w:autoSpaceDN w:val="0"/>
        <w:adjustRightInd w:val="0"/>
        <w:spacing w:after="0" w:line="240" w:lineRule="auto"/>
        <w:ind w:firstLine="851"/>
        <w:jc w:val="both"/>
        <w:rPr>
          <w:rFonts w:ascii="Arial" w:eastAsia="Times New Roman" w:hAnsi="Arial" w:cs="Arial"/>
          <w:bCs/>
          <w:sz w:val="24"/>
          <w:szCs w:val="24"/>
          <w:lang w:eastAsia="ru-RU"/>
        </w:rPr>
      </w:pPr>
      <w:r w:rsidRPr="000E41AC">
        <w:rPr>
          <w:rFonts w:ascii="Arial" w:eastAsia="Times New Roman" w:hAnsi="Arial" w:cs="Arial"/>
          <w:bCs/>
          <w:sz w:val="24"/>
          <w:szCs w:val="24"/>
          <w:lang w:eastAsia="ru-RU"/>
        </w:rPr>
        <w:t>- установление охранных досок, мемориальных знаков на территории воинских захоронений погибших при защите Отечества;</w:t>
      </w:r>
    </w:p>
    <w:p w14:paraId="280073EF" w14:textId="5077A2C4" w:rsidR="007F5E66" w:rsidRPr="000E41AC" w:rsidRDefault="007F5E66" w:rsidP="007F5E66">
      <w:pPr>
        <w:autoSpaceDE w:val="0"/>
        <w:autoSpaceDN w:val="0"/>
        <w:adjustRightInd w:val="0"/>
        <w:spacing w:after="0" w:line="240" w:lineRule="auto"/>
        <w:ind w:firstLine="851"/>
        <w:jc w:val="both"/>
        <w:rPr>
          <w:rFonts w:ascii="Arial" w:eastAsia="Times New Roman" w:hAnsi="Arial" w:cs="Arial"/>
          <w:bCs/>
          <w:sz w:val="24"/>
          <w:szCs w:val="24"/>
          <w:lang w:eastAsia="ru-RU"/>
        </w:rPr>
      </w:pPr>
      <w:r w:rsidRPr="000E41AC">
        <w:rPr>
          <w:rFonts w:ascii="Arial" w:eastAsia="Times New Roman" w:hAnsi="Arial" w:cs="Arial"/>
          <w:bCs/>
          <w:sz w:val="24"/>
          <w:szCs w:val="24"/>
          <w:lang w:eastAsia="ru-RU"/>
        </w:rPr>
        <w:t>- контроль за обеспечением сохранности воинских захоронений, мемориальных сооружений и объектов, увековечивающих память погибших при защите Отечества;</w:t>
      </w:r>
    </w:p>
    <w:p w14:paraId="346C58B7" w14:textId="77777777" w:rsidR="007F5E66" w:rsidRPr="000E41AC" w:rsidRDefault="007F5E66" w:rsidP="007F5E66">
      <w:pPr>
        <w:autoSpaceDE w:val="0"/>
        <w:autoSpaceDN w:val="0"/>
        <w:adjustRightInd w:val="0"/>
        <w:spacing w:after="0" w:line="240" w:lineRule="auto"/>
        <w:ind w:firstLine="851"/>
        <w:jc w:val="both"/>
        <w:rPr>
          <w:rFonts w:ascii="Arial" w:eastAsia="Times New Roman" w:hAnsi="Arial" w:cs="Arial"/>
          <w:bCs/>
          <w:sz w:val="24"/>
          <w:szCs w:val="24"/>
          <w:lang w:eastAsia="ru-RU"/>
        </w:rPr>
      </w:pPr>
      <w:r w:rsidRPr="000E41AC">
        <w:rPr>
          <w:rFonts w:ascii="Arial" w:eastAsia="Times New Roman" w:hAnsi="Arial" w:cs="Arial"/>
          <w:bCs/>
          <w:sz w:val="24"/>
          <w:szCs w:val="24"/>
          <w:lang w:eastAsia="ru-RU"/>
        </w:rPr>
        <w:t>- согласование мероприятий по обеспечению сохранности при проведении строительных, земляных, дорожных и других хозяйственных работ, которое могут создать угрозу для сохранности воинских захоронений, мемориальных сооружений и объектов, увековечивающих память погибших при защите Отечества, контроль за их выполнением.</w:t>
      </w:r>
    </w:p>
    <w:p w14:paraId="3B94237F" w14:textId="77777777" w:rsidR="007F5E66" w:rsidRPr="000E41AC" w:rsidRDefault="007F5E66" w:rsidP="007F5E66">
      <w:pPr>
        <w:autoSpaceDE w:val="0"/>
        <w:autoSpaceDN w:val="0"/>
        <w:adjustRightInd w:val="0"/>
        <w:spacing w:after="0" w:line="240" w:lineRule="auto"/>
        <w:ind w:firstLine="851"/>
        <w:jc w:val="both"/>
        <w:rPr>
          <w:rFonts w:ascii="Arial" w:eastAsia="Times New Roman" w:hAnsi="Arial" w:cs="Arial"/>
          <w:bCs/>
          <w:sz w:val="24"/>
          <w:szCs w:val="24"/>
          <w:lang w:eastAsia="ru-RU"/>
        </w:rPr>
      </w:pPr>
      <w:r w:rsidRPr="000E41AC">
        <w:rPr>
          <w:rFonts w:ascii="Arial" w:eastAsia="Times New Roman" w:hAnsi="Arial" w:cs="Arial"/>
          <w:bCs/>
          <w:sz w:val="24"/>
          <w:szCs w:val="24"/>
          <w:lang w:eastAsia="ru-RU"/>
        </w:rPr>
        <w:t>3.3 Снос, перемещение и изменение воинских захоронений, мемориальных сооружений и объектов, увековечивающих память погибших при защите Отечества, запрещается.</w:t>
      </w:r>
    </w:p>
    <w:p w14:paraId="22FC7DB9" w14:textId="77777777" w:rsidR="007F5E66" w:rsidRPr="000E41AC" w:rsidRDefault="007F5E66" w:rsidP="007F5E66">
      <w:pPr>
        <w:autoSpaceDE w:val="0"/>
        <w:autoSpaceDN w:val="0"/>
        <w:adjustRightInd w:val="0"/>
        <w:spacing w:after="0" w:line="240" w:lineRule="auto"/>
        <w:ind w:firstLine="851"/>
        <w:jc w:val="both"/>
        <w:rPr>
          <w:rFonts w:ascii="Arial" w:eastAsia="Times New Roman" w:hAnsi="Arial" w:cs="Arial"/>
          <w:bCs/>
          <w:sz w:val="24"/>
          <w:szCs w:val="24"/>
          <w:lang w:eastAsia="ru-RU"/>
        </w:rPr>
      </w:pPr>
    </w:p>
    <w:p w14:paraId="1B1AE7DC" w14:textId="77777777" w:rsidR="007F5E66" w:rsidRPr="000E41AC" w:rsidRDefault="007F5E66" w:rsidP="007F5E66">
      <w:pPr>
        <w:autoSpaceDE w:val="0"/>
        <w:autoSpaceDN w:val="0"/>
        <w:adjustRightInd w:val="0"/>
        <w:spacing w:after="0" w:line="240" w:lineRule="auto"/>
        <w:ind w:firstLine="851"/>
        <w:jc w:val="center"/>
        <w:rPr>
          <w:rFonts w:ascii="Arial" w:eastAsia="Times New Roman" w:hAnsi="Arial" w:cs="Arial"/>
          <w:b/>
          <w:sz w:val="24"/>
          <w:szCs w:val="24"/>
          <w:lang w:eastAsia="ru-RU"/>
        </w:rPr>
      </w:pPr>
      <w:r w:rsidRPr="000E41AC">
        <w:rPr>
          <w:rFonts w:ascii="Arial" w:eastAsia="Times New Roman" w:hAnsi="Arial" w:cs="Arial"/>
          <w:b/>
          <w:sz w:val="24"/>
          <w:szCs w:val="24"/>
          <w:lang w:eastAsia="ru-RU"/>
        </w:rPr>
        <w:t xml:space="preserve">4. Финансовое и материально-техническое обеспечение мероприятий по содержанию, сохранности и благоустройству воинских захоронений, мемориальных сооружений и объектов, увековечивающих память погибших при защите Отечества, расположенных на территории муниципального образования </w:t>
      </w:r>
    </w:p>
    <w:p w14:paraId="72A00CDF" w14:textId="23D178E6" w:rsidR="007F5E66" w:rsidRPr="000E41AC" w:rsidRDefault="007F5E66" w:rsidP="007F5E66">
      <w:pPr>
        <w:autoSpaceDE w:val="0"/>
        <w:autoSpaceDN w:val="0"/>
        <w:adjustRightInd w:val="0"/>
        <w:spacing w:after="0" w:line="240" w:lineRule="auto"/>
        <w:ind w:firstLine="851"/>
        <w:jc w:val="center"/>
        <w:rPr>
          <w:rFonts w:ascii="Arial" w:eastAsia="Times New Roman" w:hAnsi="Arial" w:cs="Arial"/>
          <w:b/>
          <w:bCs/>
          <w:sz w:val="24"/>
          <w:szCs w:val="24"/>
          <w:lang w:eastAsia="ru-RU"/>
        </w:rPr>
      </w:pPr>
      <w:r w:rsidRPr="000E41AC">
        <w:rPr>
          <w:rFonts w:ascii="Arial" w:eastAsia="Times New Roman" w:hAnsi="Arial" w:cs="Arial"/>
          <w:b/>
          <w:bCs/>
          <w:sz w:val="24"/>
          <w:szCs w:val="24"/>
          <w:lang w:eastAsia="ru-RU"/>
        </w:rPr>
        <w:t>«Холмский городской округ»</w:t>
      </w:r>
    </w:p>
    <w:p w14:paraId="3617D829" w14:textId="77777777" w:rsidR="00820CF9" w:rsidRPr="000E41AC" w:rsidRDefault="00820CF9" w:rsidP="007F5E66">
      <w:pPr>
        <w:autoSpaceDE w:val="0"/>
        <w:autoSpaceDN w:val="0"/>
        <w:adjustRightInd w:val="0"/>
        <w:spacing w:after="0" w:line="240" w:lineRule="auto"/>
        <w:ind w:firstLine="851"/>
        <w:jc w:val="center"/>
        <w:rPr>
          <w:rFonts w:ascii="Arial" w:eastAsia="Times New Roman" w:hAnsi="Arial" w:cs="Arial"/>
          <w:b/>
          <w:sz w:val="24"/>
          <w:szCs w:val="24"/>
          <w:lang w:eastAsia="ru-RU"/>
        </w:rPr>
      </w:pPr>
    </w:p>
    <w:p w14:paraId="6B089408" w14:textId="0E2FE4E7" w:rsidR="00E661A3" w:rsidRPr="000E41AC" w:rsidRDefault="007F5E66" w:rsidP="00F1635C">
      <w:pPr>
        <w:autoSpaceDE w:val="0"/>
        <w:autoSpaceDN w:val="0"/>
        <w:adjustRightInd w:val="0"/>
        <w:spacing w:after="0" w:line="240" w:lineRule="auto"/>
        <w:ind w:firstLine="851"/>
        <w:jc w:val="both"/>
        <w:rPr>
          <w:rFonts w:ascii="Arial" w:eastAsia="Times New Roman" w:hAnsi="Arial" w:cs="Arial"/>
          <w:bCs/>
          <w:sz w:val="24"/>
          <w:szCs w:val="24"/>
          <w:lang w:eastAsia="ru-RU"/>
        </w:rPr>
      </w:pPr>
      <w:r w:rsidRPr="000E41AC">
        <w:rPr>
          <w:rFonts w:ascii="Arial" w:eastAsia="Times New Roman" w:hAnsi="Arial" w:cs="Arial"/>
          <w:bCs/>
          <w:sz w:val="24"/>
          <w:szCs w:val="24"/>
          <w:lang w:eastAsia="ru-RU"/>
        </w:rPr>
        <w:t xml:space="preserve">4.1 Расходы на проведение мероприятий, связанных с содержанием, сохранностью и благоустройством воинских захоронений, мемориальных сооружений н объектов, увековечивающих память погибших при защите Отечества, расположенных на территории </w:t>
      </w:r>
      <w:bookmarkStart w:id="3" w:name="_Hlk175057954"/>
      <w:r w:rsidRPr="000E41AC">
        <w:rPr>
          <w:rFonts w:ascii="Arial" w:eastAsia="Times New Roman" w:hAnsi="Arial" w:cs="Arial"/>
          <w:bCs/>
          <w:sz w:val="24"/>
          <w:szCs w:val="24"/>
          <w:lang w:eastAsia="ru-RU"/>
        </w:rPr>
        <w:t>муниципального образования «</w:t>
      </w:r>
      <w:r w:rsidR="00F1635C" w:rsidRPr="000E41AC">
        <w:rPr>
          <w:rFonts w:ascii="Arial" w:eastAsia="Times New Roman" w:hAnsi="Arial" w:cs="Arial"/>
          <w:bCs/>
          <w:sz w:val="24"/>
          <w:szCs w:val="24"/>
          <w:lang w:eastAsia="ru-RU"/>
        </w:rPr>
        <w:t>«Холмский городской округ</w:t>
      </w:r>
      <w:bookmarkEnd w:id="3"/>
      <w:r w:rsidRPr="000E41AC">
        <w:rPr>
          <w:rFonts w:ascii="Arial" w:eastAsia="Times New Roman" w:hAnsi="Arial" w:cs="Arial"/>
          <w:bCs/>
          <w:sz w:val="24"/>
          <w:szCs w:val="24"/>
          <w:lang w:eastAsia="ru-RU"/>
        </w:rPr>
        <w:t xml:space="preserve">» осуществляются за счет средств местного бюджета, в соответствии с компетенцией </w:t>
      </w:r>
      <w:r w:rsidR="00F1635C" w:rsidRPr="000E41AC">
        <w:rPr>
          <w:rFonts w:ascii="Arial" w:eastAsia="Times New Roman" w:hAnsi="Arial" w:cs="Arial"/>
          <w:bCs/>
          <w:sz w:val="24"/>
          <w:szCs w:val="24"/>
          <w:lang w:eastAsia="ru-RU"/>
        </w:rPr>
        <w:t>администрации</w:t>
      </w:r>
      <w:r w:rsidRPr="000E41AC">
        <w:rPr>
          <w:rFonts w:ascii="Arial" w:eastAsia="Times New Roman" w:hAnsi="Arial" w:cs="Arial"/>
          <w:bCs/>
          <w:sz w:val="24"/>
          <w:szCs w:val="24"/>
          <w:lang w:eastAsia="ru-RU"/>
        </w:rPr>
        <w:t xml:space="preserve"> </w:t>
      </w:r>
      <w:r w:rsidR="00F1635C" w:rsidRPr="000E41AC">
        <w:rPr>
          <w:rFonts w:ascii="Arial" w:eastAsia="Times New Roman" w:hAnsi="Arial" w:cs="Arial"/>
          <w:bCs/>
          <w:sz w:val="24"/>
          <w:szCs w:val="24"/>
          <w:lang w:eastAsia="ru-RU"/>
        </w:rPr>
        <w:t>муниципального образования ««Холмский городской округ</w:t>
      </w:r>
      <w:r w:rsidRPr="000E41AC">
        <w:rPr>
          <w:rFonts w:ascii="Arial" w:eastAsia="Times New Roman" w:hAnsi="Arial" w:cs="Arial"/>
          <w:bCs/>
          <w:sz w:val="24"/>
          <w:szCs w:val="24"/>
          <w:lang w:eastAsia="ru-RU"/>
        </w:rPr>
        <w:t>», а также добровольных взносов и пожертвований юридических и физических лиц</w:t>
      </w:r>
      <w:r w:rsidR="00F1635C" w:rsidRPr="000E41AC">
        <w:rPr>
          <w:rFonts w:ascii="Arial" w:eastAsia="Times New Roman" w:hAnsi="Arial" w:cs="Arial"/>
          <w:bCs/>
          <w:sz w:val="24"/>
          <w:szCs w:val="24"/>
          <w:lang w:eastAsia="ru-RU"/>
        </w:rPr>
        <w:t>.</w:t>
      </w:r>
    </w:p>
    <w:sectPr w:rsidR="00E661A3" w:rsidRPr="000E41AC" w:rsidSect="002C4FB0">
      <w:pgSz w:w="11906" w:h="16838"/>
      <w:pgMar w:top="1134"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entury Gothic"/>
    <w:panose1 w:val="020F0502020204030204"/>
    <w:charset w:val="CC"/>
    <w:family w:val="swiss"/>
    <w:pitch w:val="variable"/>
    <w:sig w:usb0="E4002E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altName w:val="Microsoft Sans Serif"/>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20DE"/>
    <w:rsid w:val="000E41AC"/>
    <w:rsid w:val="00106E5C"/>
    <w:rsid w:val="00142D53"/>
    <w:rsid w:val="001F2343"/>
    <w:rsid w:val="001F5060"/>
    <w:rsid w:val="002C4FB0"/>
    <w:rsid w:val="002F0C07"/>
    <w:rsid w:val="0031432D"/>
    <w:rsid w:val="003300C0"/>
    <w:rsid w:val="0034425F"/>
    <w:rsid w:val="003D7C38"/>
    <w:rsid w:val="00432EA5"/>
    <w:rsid w:val="004729D2"/>
    <w:rsid w:val="004E58D3"/>
    <w:rsid w:val="00520EA0"/>
    <w:rsid w:val="00565FF0"/>
    <w:rsid w:val="0063751F"/>
    <w:rsid w:val="00656BB2"/>
    <w:rsid w:val="006B71C0"/>
    <w:rsid w:val="0070224D"/>
    <w:rsid w:val="00724F02"/>
    <w:rsid w:val="007716AF"/>
    <w:rsid w:val="00783D8B"/>
    <w:rsid w:val="007A141F"/>
    <w:rsid w:val="007A323A"/>
    <w:rsid w:val="007B199C"/>
    <w:rsid w:val="007E3CFA"/>
    <w:rsid w:val="007F03E5"/>
    <w:rsid w:val="007F5E66"/>
    <w:rsid w:val="0080100C"/>
    <w:rsid w:val="00810707"/>
    <w:rsid w:val="00820CF9"/>
    <w:rsid w:val="008250B8"/>
    <w:rsid w:val="00844F5E"/>
    <w:rsid w:val="00857854"/>
    <w:rsid w:val="008E76C9"/>
    <w:rsid w:val="00A1215B"/>
    <w:rsid w:val="00AC19E9"/>
    <w:rsid w:val="00B33831"/>
    <w:rsid w:val="00B34D73"/>
    <w:rsid w:val="00B41020"/>
    <w:rsid w:val="00B761BD"/>
    <w:rsid w:val="00BD37F1"/>
    <w:rsid w:val="00C20657"/>
    <w:rsid w:val="00C34B52"/>
    <w:rsid w:val="00C66B74"/>
    <w:rsid w:val="00C74FBB"/>
    <w:rsid w:val="00C820DE"/>
    <w:rsid w:val="00CA0B19"/>
    <w:rsid w:val="00D37246"/>
    <w:rsid w:val="00D72093"/>
    <w:rsid w:val="00D95BA5"/>
    <w:rsid w:val="00DA3F40"/>
    <w:rsid w:val="00E2705E"/>
    <w:rsid w:val="00E661A3"/>
    <w:rsid w:val="00EB1926"/>
    <w:rsid w:val="00EE694C"/>
    <w:rsid w:val="00F1635C"/>
    <w:rsid w:val="00F679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F07470"/>
  <w15:chartTrackingRefBased/>
  <w15:docId w15:val="{ED142DE0-5291-4FA0-95B1-EE9C9CE93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3751F"/>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63751F"/>
    <w:rPr>
      <w:rFonts w:ascii="Segoe UI" w:hAnsi="Segoe UI" w:cs="Segoe UI"/>
      <w:sz w:val="18"/>
      <w:szCs w:val="18"/>
    </w:rPr>
  </w:style>
  <w:style w:type="table" w:styleId="a5">
    <w:name w:val="Table Grid"/>
    <w:basedOn w:val="a1"/>
    <w:uiPriority w:val="39"/>
    <w:rsid w:val="00D372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rmal (Web)"/>
    <w:basedOn w:val="a"/>
    <w:uiPriority w:val="99"/>
    <w:semiHidden/>
    <w:unhideWhenUsed/>
    <w:rsid w:val="0034425F"/>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6911422">
      <w:bodyDiv w:val="1"/>
      <w:marLeft w:val="0"/>
      <w:marRight w:val="0"/>
      <w:marTop w:val="0"/>
      <w:marBottom w:val="0"/>
      <w:divBdr>
        <w:top w:val="none" w:sz="0" w:space="0" w:color="auto"/>
        <w:left w:val="none" w:sz="0" w:space="0" w:color="auto"/>
        <w:bottom w:val="none" w:sz="0" w:space="0" w:color="auto"/>
        <w:right w:val="none" w:sz="0" w:space="0" w:color="auto"/>
      </w:divBdr>
    </w:div>
    <w:div w:id="1211461590">
      <w:bodyDiv w:val="1"/>
      <w:marLeft w:val="0"/>
      <w:marRight w:val="0"/>
      <w:marTop w:val="0"/>
      <w:marBottom w:val="0"/>
      <w:divBdr>
        <w:top w:val="none" w:sz="0" w:space="0" w:color="auto"/>
        <w:left w:val="none" w:sz="0" w:space="0" w:color="auto"/>
        <w:bottom w:val="none" w:sz="0" w:space="0" w:color="auto"/>
        <w:right w:val="none" w:sz="0" w:space="0" w:color="auto"/>
      </w:divBdr>
    </w:div>
    <w:div w:id="1716810385">
      <w:bodyDiv w:val="1"/>
      <w:marLeft w:val="0"/>
      <w:marRight w:val="0"/>
      <w:marTop w:val="0"/>
      <w:marBottom w:val="0"/>
      <w:divBdr>
        <w:top w:val="none" w:sz="0" w:space="0" w:color="auto"/>
        <w:left w:val="none" w:sz="0" w:space="0" w:color="auto"/>
        <w:bottom w:val="none" w:sz="0" w:space="0" w:color="auto"/>
        <w:right w:val="none" w:sz="0" w:space="0" w:color="auto"/>
      </w:divBdr>
    </w:div>
    <w:div w:id="1778284151">
      <w:bodyDiv w:val="1"/>
      <w:marLeft w:val="0"/>
      <w:marRight w:val="0"/>
      <w:marTop w:val="0"/>
      <w:marBottom w:val="0"/>
      <w:divBdr>
        <w:top w:val="none" w:sz="0" w:space="0" w:color="auto"/>
        <w:left w:val="none" w:sz="0" w:space="0" w:color="auto"/>
        <w:bottom w:val="none" w:sz="0" w:space="0" w:color="auto"/>
        <w:right w:val="none" w:sz="0" w:space="0" w:color="auto"/>
      </w:divBdr>
    </w:div>
    <w:div w:id="1968201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1F9A51-36B3-4A4D-A759-B2DF9784A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2152</Words>
  <Characters>12267</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o.sokolova</dc:creator>
  <cp:keywords/>
  <dc:description/>
  <cp:lastModifiedBy>Анастасия С. Корчуганова</cp:lastModifiedBy>
  <cp:revision>2</cp:revision>
  <cp:lastPrinted>2024-09-02T01:31:00Z</cp:lastPrinted>
  <dcterms:created xsi:type="dcterms:W3CDTF">2025-03-11T22:13:00Z</dcterms:created>
  <dcterms:modified xsi:type="dcterms:W3CDTF">2025-03-11T22:13:00Z</dcterms:modified>
</cp:coreProperties>
</file>